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D90D" w14:textId="4DF132FE" w:rsidR="008557D2" w:rsidRPr="001412CD" w:rsidRDefault="008557D2" w:rsidP="008557D2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12CD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1412CD" w:rsidRPr="001412CD">
        <w:rPr>
          <w:rFonts w:ascii="Times New Roman" w:hAnsi="Times New Roman" w:cs="Times New Roman"/>
          <w:sz w:val="20"/>
          <w:szCs w:val="20"/>
        </w:rPr>
        <w:t>4</w:t>
      </w:r>
    </w:p>
    <w:p w14:paraId="14F588FD" w14:textId="77777777" w:rsidR="008557D2" w:rsidRPr="003E4B21" w:rsidRDefault="008557D2" w:rsidP="008557D2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950D68" w14:textId="77777777" w:rsidR="003900A7" w:rsidRPr="003E4B21" w:rsidRDefault="002773BB" w:rsidP="003900A7">
      <w:pPr>
        <w:spacing w:line="322" w:lineRule="exact"/>
        <w:ind w:right="20"/>
        <w:jc w:val="center"/>
        <w:rPr>
          <w:b/>
          <w:lang w:val="uk-UA"/>
        </w:rPr>
      </w:pPr>
      <w:r w:rsidRPr="003E4B21">
        <w:rPr>
          <w:b/>
          <w:lang w:val="uk-UA"/>
        </w:rPr>
        <w:t>Показники для визначення рівня досягнень у професійній діяльності науково-педагогічного працівника, які зараховуються за останні п</w:t>
      </w:r>
      <w:r w:rsidR="00400E46" w:rsidRPr="003E4B21">
        <w:rPr>
          <w:b/>
          <w:lang w:val="uk-UA"/>
        </w:rPr>
        <w:t>’</w:t>
      </w:r>
      <w:r w:rsidRPr="003E4B21">
        <w:rPr>
          <w:b/>
          <w:lang w:val="uk-UA"/>
        </w:rPr>
        <w:t>ять років</w:t>
      </w:r>
      <w:r w:rsidR="00DA1FDA" w:rsidRPr="003E4B21">
        <w:rPr>
          <w:b/>
          <w:lang w:val="uk-UA"/>
        </w:rPr>
        <w:t>:</w:t>
      </w:r>
    </w:p>
    <w:p w14:paraId="33300ACD" w14:textId="77777777" w:rsidR="003900A7" w:rsidRPr="003E4B21" w:rsidRDefault="003900A7" w:rsidP="003900A7">
      <w:pPr>
        <w:spacing w:line="322" w:lineRule="exact"/>
        <w:ind w:right="20"/>
        <w:jc w:val="center"/>
        <w:rPr>
          <w:bCs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46"/>
        <w:gridCol w:w="3799"/>
      </w:tblGrid>
      <w:tr w:rsidR="000A59CD" w:rsidRPr="00400E46" w14:paraId="4F75D498" w14:textId="77777777" w:rsidTr="008A2EF9">
        <w:trPr>
          <w:trHeight w:val="4055"/>
        </w:trPr>
        <w:tc>
          <w:tcPr>
            <w:tcW w:w="5353" w:type="dxa"/>
            <w:shd w:val="clear" w:color="auto" w:fill="auto"/>
          </w:tcPr>
          <w:p w14:paraId="0CCA343C" w14:textId="77777777" w:rsidR="00A82EF1" w:rsidRPr="007F6DA4" w:rsidRDefault="00A82EF1" w:rsidP="00100268">
            <w:pPr>
              <w:spacing w:line="360" w:lineRule="auto"/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Факультет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Транспортний</w:t>
            </w:r>
          </w:p>
          <w:p w14:paraId="44428E01" w14:textId="6D8B2418" w:rsidR="00A82EF1" w:rsidRDefault="00A82EF1" w:rsidP="00100268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Кафедра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Автомобілі</w:t>
            </w:r>
          </w:p>
          <w:p w14:paraId="2E1C788C" w14:textId="77777777" w:rsidR="007F6DA4" w:rsidRPr="00400E46" w:rsidRDefault="007F6DA4" w:rsidP="00100268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Спеціальність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133 Галузеве машинобудування</w:t>
            </w:r>
          </w:p>
          <w:p w14:paraId="484E9CA5" w14:textId="083330E0" w:rsidR="00A82EF1" w:rsidRPr="007F6DA4" w:rsidRDefault="00A82EF1" w:rsidP="00100268">
            <w:pPr>
              <w:spacing w:line="360" w:lineRule="auto"/>
              <w:ind w:right="23"/>
              <w:rPr>
                <w:bCs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ПІБ викладача </w:t>
            </w:r>
            <w:r w:rsidR="008A2EF9">
              <w:rPr>
                <w:sz w:val="20"/>
                <w:szCs w:val="20"/>
                <w:u w:val="single"/>
                <w:lang w:val="uk-UA"/>
              </w:rPr>
              <w:t>А</w:t>
            </w:r>
            <w:r w:rsidR="008A2EF9" w:rsidRPr="00737FF2">
              <w:rPr>
                <w:sz w:val="20"/>
                <w:szCs w:val="20"/>
                <w:u w:val="single"/>
                <w:lang w:val="uk-UA"/>
              </w:rPr>
              <w:t>РТЮХ</w:t>
            </w:r>
            <w:r w:rsidR="00035366" w:rsidRPr="00737FF2">
              <w:rPr>
                <w:sz w:val="20"/>
                <w:szCs w:val="20"/>
                <w:u w:val="single"/>
                <w:lang w:val="uk-UA"/>
              </w:rPr>
              <w:t xml:space="preserve"> Олександр Миколайович</w:t>
            </w:r>
          </w:p>
          <w:p w14:paraId="7D8DBC0D" w14:textId="554F4C14" w:rsidR="00B90302" w:rsidRPr="00056CCF" w:rsidRDefault="00B90302" w:rsidP="00100268">
            <w:pPr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Освітня програма</w:t>
            </w:r>
            <w:r w:rsidR="003E639A" w:rsidRPr="00400E46">
              <w:rPr>
                <w:b/>
                <w:sz w:val="20"/>
                <w:szCs w:val="20"/>
                <w:lang w:val="uk-UA"/>
              </w:rPr>
              <w:t xml:space="preserve"> </w:t>
            </w:r>
            <w:r w:rsidR="003E639A" w:rsidRPr="00056CCF">
              <w:rPr>
                <w:sz w:val="20"/>
                <w:szCs w:val="20"/>
                <w:u w:val="single"/>
                <w:lang w:val="uk-UA"/>
              </w:rPr>
              <w:t>Колісні та гусеничні транспортні засоби</w:t>
            </w:r>
            <w:r w:rsidR="00396855">
              <w:rPr>
                <w:sz w:val="20"/>
                <w:szCs w:val="20"/>
                <w:u w:val="single"/>
                <w:lang w:val="uk-UA"/>
              </w:rPr>
              <w:t>;</w:t>
            </w:r>
            <w:r w:rsidR="00100268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056CCF">
              <w:rPr>
                <w:sz w:val="20"/>
                <w:szCs w:val="20"/>
                <w:u w:val="single"/>
                <w:lang w:val="uk-UA"/>
              </w:rPr>
              <w:t>Експлуатація, випробування та сервіс автомобілів та тракторів</w:t>
            </w:r>
          </w:p>
          <w:p w14:paraId="417434E3" w14:textId="77777777" w:rsidR="00B90302" w:rsidRPr="003A7B72" w:rsidRDefault="00B90302" w:rsidP="00100268">
            <w:pPr>
              <w:ind w:right="23"/>
              <w:rPr>
                <w:sz w:val="16"/>
                <w:szCs w:val="16"/>
                <w:lang w:val="uk-UA"/>
              </w:rPr>
            </w:pPr>
          </w:p>
          <w:p w14:paraId="164541C4" w14:textId="3E10886A" w:rsidR="006E041B" w:rsidRPr="00400E46" w:rsidRDefault="00B90302" w:rsidP="00100268">
            <w:pPr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Перелік освітніх компонентів</w:t>
            </w:r>
            <w:r w:rsidRPr="00400E46">
              <w:rPr>
                <w:sz w:val="20"/>
                <w:szCs w:val="20"/>
                <w:lang w:val="uk-UA"/>
              </w:rPr>
              <w:t xml:space="preserve"> </w:t>
            </w:r>
            <w:r w:rsidR="00035366">
              <w:rPr>
                <w:sz w:val="20"/>
                <w:szCs w:val="20"/>
                <w:u w:val="single"/>
                <w:lang w:val="uk-UA"/>
              </w:rPr>
              <w:t>Автоматизоване проектування елементів автотранспортних засобів та засобів їх діагностування</w:t>
            </w:r>
            <w:r w:rsidR="008A2EF9">
              <w:rPr>
                <w:sz w:val="20"/>
                <w:szCs w:val="20"/>
                <w:u w:val="single"/>
                <w:lang w:val="uk-UA"/>
              </w:rPr>
              <w:t>;</w:t>
            </w:r>
            <w:r w:rsidR="00035366">
              <w:rPr>
                <w:sz w:val="20"/>
                <w:szCs w:val="20"/>
                <w:u w:val="single"/>
                <w:lang w:val="uk-UA"/>
              </w:rPr>
              <w:t xml:space="preserve"> Електронні системи керування транспортними засобами</w:t>
            </w:r>
            <w:r w:rsidR="008A2EF9">
              <w:rPr>
                <w:sz w:val="20"/>
                <w:szCs w:val="20"/>
                <w:u w:val="single"/>
                <w:lang w:val="uk-UA"/>
              </w:rPr>
              <w:t>;</w:t>
            </w:r>
            <w:r w:rsidR="00035366">
              <w:rPr>
                <w:sz w:val="20"/>
                <w:szCs w:val="20"/>
                <w:u w:val="single"/>
                <w:lang w:val="uk-UA"/>
              </w:rPr>
              <w:t xml:space="preserve"> Основи </w:t>
            </w:r>
            <w:proofErr w:type="spellStart"/>
            <w:r w:rsidR="00035366">
              <w:rPr>
                <w:sz w:val="20"/>
                <w:szCs w:val="20"/>
                <w:u w:val="single"/>
                <w:lang w:val="uk-UA"/>
              </w:rPr>
              <w:t>мехатроніки</w:t>
            </w:r>
            <w:proofErr w:type="spellEnd"/>
            <w:r w:rsidR="008A2EF9">
              <w:rPr>
                <w:sz w:val="20"/>
                <w:szCs w:val="20"/>
                <w:u w:val="single"/>
                <w:lang w:val="uk-UA"/>
              </w:rPr>
              <w:t>;</w:t>
            </w:r>
            <w:r w:rsidR="00035366">
              <w:rPr>
                <w:sz w:val="20"/>
                <w:szCs w:val="20"/>
                <w:u w:val="single"/>
                <w:lang w:val="uk-UA"/>
              </w:rPr>
              <w:t xml:space="preserve"> Основи САПР в автомобілебудуванні</w:t>
            </w:r>
            <w:r w:rsidR="008A2EF9">
              <w:rPr>
                <w:sz w:val="20"/>
                <w:szCs w:val="20"/>
                <w:u w:val="single"/>
                <w:lang w:val="uk-UA"/>
              </w:rPr>
              <w:t>;</w:t>
            </w:r>
            <w:r w:rsidR="00035366">
              <w:rPr>
                <w:sz w:val="20"/>
                <w:szCs w:val="20"/>
                <w:u w:val="single"/>
                <w:lang w:val="uk-UA"/>
              </w:rPr>
              <w:t xml:space="preserve"> Дослідження та випробування технічних систем</w:t>
            </w:r>
            <w:r w:rsidR="008A2EF9">
              <w:rPr>
                <w:sz w:val="20"/>
                <w:szCs w:val="20"/>
                <w:u w:val="single"/>
                <w:lang w:val="uk-UA"/>
              </w:rPr>
              <w:t>;</w:t>
            </w:r>
            <w:r w:rsidR="00035366">
              <w:rPr>
                <w:sz w:val="20"/>
                <w:szCs w:val="20"/>
                <w:u w:val="single"/>
                <w:lang w:val="uk-UA"/>
              </w:rPr>
              <w:t xml:space="preserve"> Транспортні енергетичні установки</w:t>
            </w:r>
            <w:r w:rsidR="008A2EF9">
              <w:rPr>
                <w:sz w:val="20"/>
                <w:szCs w:val="20"/>
                <w:u w:val="single"/>
                <w:lang w:val="uk-UA"/>
              </w:rPr>
              <w:t>;</w:t>
            </w:r>
            <w:r w:rsidR="00035366">
              <w:rPr>
                <w:sz w:val="20"/>
                <w:szCs w:val="20"/>
                <w:u w:val="single"/>
                <w:lang w:val="uk-UA"/>
              </w:rPr>
              <w:t xml:space="preserve"> Основи ергономіки</w:t>
            </w:r>
          </w:p>
        </w:tc>
        <w:tc>
          <w:tcPr>
            <w:tcW w:w="1446" w:type="dxa"/>
            <w:shd w:val="clear" w:color="auto" w:fill="auto"/>
          </w:tcPr>
          <w:p w14:paraId="79F8A7F5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Відмітки</w:t>
            </w:r>
          </w:p>
          <w:p w14:paraId="5350653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про</w:t>
            </w:r>
          </w:p>
          <w:p w14:paraId="4E4757D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наявність</w:t>
            </w:r>
          </w:p>
          <w:p w14:paraId="220134FD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показників</w:t>
            </w:r>
          </w:p>
          <w:p w14:paraId="235A80A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+/-</w:t>
            </w:r>
          </w:p>
          <w:p w14:paraId="6205C5EE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(наявна кількість)</w:t>
            </w:r>
          </w:p>
        </w:tc>
        <w:tc>
          <w:tcPr>
            <w:tcW w:w="3799" w:type="dxa"/>
          </w:tcPr>
          <w:p w14:paraId="128717B3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Бібліографічний</w:t>
            </w:r>
          </w:p>
          <w:p w14:paraId="63A4F881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опис/реквізити</w:t>
            </w:r>
          </w:p>
          <w:p w14:paraId="4ADE5BD5" w14:textId="28E98E43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підтверджу</w:t>
            </w:r>
            <w:r w:rsidR="007F6DA4">
              <w:rPr>
                <w:b/>
                <w:sz w:val="20"/>
                <w:szCs w:val="20"/>
                <w:lang w:val="uk-UA"/>
              </w:rPr>
              <w:t>вальних</w:t>
            </w:r>
            <w:r w:rsidRPr="00400E46">
              <w:rPr>
                <w:b/>
                <w:sz w:val="20"/>
                <w:szCs w:val="20"/>
                <w:lang w:val="uk-UA"/>
              </w:rPr>
              <w:t xml:space="preserve"> документів</w:t>
            </w:r>
          </w:p>
        </w:tc>
      </w:tr>
      <w:tr w:rsidR="007F6DA4" w:rsidRPr="00747B62" w14:paraId="3EE4E679" w14:textId="77777777" w:rsidTr="008324FF">
        <w:trPr>
          <w:trHeight w:val="4383"/>
        </w:trPr>
        <w:tc>
          <w:tcPr>
            <w:tcW w:w="5353" w:type="dxa"/>
            <w:shd w:val="clear" w:color="auto" w:fill="auto"/>
          </w:tcPr>
          <w:p w14:paraId="19BE3063" w14:textId="12A70244" w:rsidR="007F6DA4" w:rsidRDefault="007F6DA4" w:rsidP="00C52155">
            <w:pPr>
              <w:ind w:right="23"/>
              <w:jc w:val="both"/>
              <w:rPr>
                <w:bCs/>
                <w:sz w:val="20"/>
                <w:szCs w:val="20"/>
                <w:lang w:val="uk-UA"/>
              </w:rPr>
            </w:pPr>
            <w:r w:rsidRPr="00447BDB">
              <w:rPr>
                <w:bCs/>
                <w:sz w:val="20"/>
                <w:szCs w:val="20"/>
                <w:lang w:val="uk-UA"/>
              </w:rPr>
              <w:t>Документ, що підтверджує відповідність освітньої та/або професійної кваліфікації освітньому компоненту:</w:t>
            </w:r>
          </w:p>
          <w:p w14:paraId="2C0EB09D" w14:textId="77777777" w:rsidR="008A2EF9" w:rsidRPr="008A2EF9" w:rsidRDefault="008A2EF9" w:rsidP="00C52155">
            <w:pPr>
              <w:ind w:right="23"/>
              <w:jc w:val="both"/>
              <w:rPr>
                <w:bCs/>
                <w:sz w:val="16"/>
                <w:szCs w:val="16"/>
                <w:lang w:val="uk-UA"/>
              </w:rPr>
            </w:pPr>
          </w:p>
          <w:p w14:paraId="3052FF49" w14:textId="65E05F97" w:rsidR="007F6DA4" w:rsidRPr="00400E46" w:rsidRDefault="007F6DA4" w:rsidP="008A2EF9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□ про вищу освіту 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диплом </w:t>
            </w:r>
            <w:r w:rsidR="00FD1490" w:rsidRPr="00FD1490">
              <w:rPr>
                <w:sz w:val="20"/>
                <w:szCs w:val="20"/>
                <w:u w:val="single"/>
                <w:lang w:val="uk-UA"/>
              </w:rPr>
              <w:t xml:space="preserve">АР № 10587906 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інженера-механіка, спеціальність </w:t>
            </w:r>
            <w:r w:rsidR="00FD1490" w:rsidRPr="00CF2F9E">
              <w:rPr>
                <w:sz w:val="20"/>
                <w:szCs w:val="20"/>
                <w:u w:val="single"/>
                <w:lang w:val="uk-UA"/>
              </w:rPr>
              <w:t>«</w:t>
            </w:r>
            <w:proofErr w:type="spellStart"/>
            <w:r w:rsidR="00FD1490" w:rsidRPr="00CF2F9E">
              <w:rPr>
                <w:sz w:val="20"/>
                <w:szCs w:val="20"/>
                <w:u w:val="single"/>
                <w:lang w:val="uk-UA"/>
              </w:rPr>
              <w:t>Автомобіле</w:t>
            </w:r>
            <w:proofErr w:type="spellEnd"/>
            <w:r w:rsidR="00FD1490" w:rsidRPr="00CF2F9E">
              <w:rPr>
                <w:sz w:val="20"/>
                <w:szCs w:val="20"/>
                <w:u w:val="single"/>
                <w:lang w:val="uk-UA"/>
              </w:rPr>
              <w:t>- і тракторобудування»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, </w:t>
            </w:r>
            <w:r w:rsidR="00FD1490" w:rsidRPr="00FD1490">
              <w:rPr>
                <w:sz w:val="20"/>
                <w:szCs w:val="20"/>
                <w:u w:val="single"/>
                <w:lang w:val="uk-UA"/>
              </w:rPr>
              <w:t>від 30.06.1998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12C7D4A5" w14:textId="77777777" w:rsidR="00100268" w:rsidRPr="00100268" w:rsidRDefault="00100268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39521CDF" w14:textId="65113FF7" w:rsidR="00100268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□ присудження наукового ступеня (однакова за змістом спеціальність (предметна спеціальність, спеціалізація) </w:t>
            </w:r>
            <w:proofErr w:type="spellStart"/>
            <w:r w:rsidR="00100268" w:rsidRPr="00100268">
              <w:rPr>
                <w:sz w:val="20"/>
                <w:szCs w:val="20"/>
                <w:u w:val="single"/>
                <w:lang w:val="uk-UA"/>
              </w:rPr>
              <w:t>к.т.н</w:t>
            </w:r>
            <w:proofErr w:type="spellEnd"/>
            <w:r w:rsidR="00100268" w:rsidRPr="00100268">
              <w:rPr>
                <w:sz w:val="20"/>
                <w:szCs w:val="20"/>
                <w:u w:val="single"/>
                <w:lang w:val="uk-UA"/>
              </w:rPr>
              <w:t>. з</w:t>
            </w:r>
            <w:r w:rsidR="00100268">
              <w:rPr>
                <w:sz w:val="20"/>
                <w:szCs w:val="20"/>
                <w:u w:val="single"/>
                <w:lang w:val="uk-UA"/>
              </w:rPr>
              <w:t>і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 спеціальності </w:t>
            </w:r>
            <w:r w:rsidR="00FD1490" w:rsidRPr="00FD1490">
              <w:rPr>
                <w:sz w:val="20"/>
                <w:szCs w:val="20"/>
                <w:u w:val="single"/>
                <w:lang w:val="uk-UA"/>
              </w:rPr>
              <w:t>05.05.11 – Машини і засоби механізації сільськогосподарського виробництва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, диплом </w:t>
            </w:r>
            <w:r w:rsidR="00FD1490" w:rsidRPr="00FD1490">
              <w:rPr>
                <w:sz w:val="20"/>
                <w:szCs w:val="20"/>
                <w:u w:val="single"/>
                <w:lang w:val="uk-UA"/>
              </w:rPr>
              <w:t>ДК № 015049 від 12.06.2002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5E1E2285" w14:textId="77777777" w:rsidR="00100268" w:rsidRPr="00100268" w:rsidRDefault="00100268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000FD2B4" w14:textId="6F8AFAC2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наявність досвіду професійної діяльності (заняття) за відповідним фахом (спеціальністю, спеціалізацією)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яти років (крім педагогічної, науково-педагогічної, наукової діяльності) </w:t>
            </w:r>
            <w:r w:rsidR="00C52155">
              <w:rPr>
                <w:sz w:val="20"/>
                <w:szCs w:val="20"/>
                <w:lang w:val="uk-UA"/>
              </w:rPr>
              <w:t>__________</w:t>
            </w:r>
            <w:r w:rsidR="00100268">
              <w:rPr>
                <w:sz w:val="20"/>
                <w:szCs w:val="20"/>
                <w:lang w:val="uk-UA"/>
              </w:rPr>
              <w:t>__________</w:t>
            </w:r>
          </w:p>
          <w:p w14:paraId="7A12E9AD" w14:textId="7E88DE05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</w:t>
            </w:r>
          </w:p>
          <w:p w14:paraId="435FF79D" w14:textId="63BA5455" w:rsidR="00C52155" w:rsidRPr="00100268" w:rsidRDefault="00C52155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429B8B15" w14:textId="0F01813B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керівництво (консультування) дисертації на здобуття наукового ступеня за спеціальністю, що була захищена в Україні або за кордоном_____________</w:t>
            </w:r>
            <w:r w:rsidR="00C52155">
              <w:rPr>
                <w:sz w:val="20"/>
                <w:szCs w:val="20"/>
                <w:lang w:val="uk-UA"/>
              </w:rPr>
              <w:t>__________</w:t>
            </w:r>
            <w:r w:rsidR="00100268">
              <w:rPr>
                <w:sz w:val="20"/>
                <w:szCs w:val="20"/>
                <w:lang w:val="uk-UA"/>
              </w:rPr>
              <w:t>_____</w:t>
            </w:r>
          </w:p>
          <w:p w14:paraId="72CA3134" w14:textId="56BE282E" w:rsidR="007F6DA4" w:rsidRPr="003A01BF" w:rsidRDefault="007F6DA4" w:rsidP="003A7B72">
            <w:pPr>
              <w:ind w:left="142" w:right="23"/>
              <w:jc w:val="both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46" w:type="dxa"/>
            <w:shd w:val="clear" w:color="auto" w:fill="auto"/>
          </w:tcPr>
          <w:p w14:paraId="51CE8463" w14:textId="7B6BC394" w:rsidR="007F6DA4" w:rsidRPr="00400E46" w:rsidRDefault="00FD1490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3799" w:type="dxa"/>
          </w:tcPr>
          <w:p w14:paraId="7AB9A466" w14:textId="1DCAE4FF" w:rsidR="007F6DA4" w:rsidRPr="00400E46" w:rsidRDefault="007F6DA4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B4C1F" w:rsidRPr="008A2EF9" w14:paraId="6C130D00" w14:textId="77777777" w:rsidTr="008A2EF9">
        <w:trPr>
          <w:trHeight w:val="3395"/>
        </w:trPr>
        <w:tc>
          <w:tcPr>
            <w:tcW w:w="5353" w:type="dxa"/>
            <w:shd w:val="clear" w:color="auto" w:fill="auto"/>
          </w:tcPr>
          <w:p w14:paraId="7669995E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1) наявність не менше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наукометричних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баз, зокрема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Scopus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,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Web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of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Science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Core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Collection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>;</w:t>
            </w:r>
          </w:p>
        </w:tc>
        <w:tc>
          <w:tcPr>
            <w:tcW w:w="1446" w:type="dxa"/>
            <w:shd w:val="clear" w:color="auto" w:fill="auto"/>
          </w:tcPr>
          <w:p w14:paraId="53DDCB93" w14:textId="77777777" w:rsidR="00EB4C1F" w:rsidRPr="000434E2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4C2D964C" w14:textId="1A2C4F5C" w:rsidR="00EB4C1F" w:rsidRPr="00400E46" w:rsidRDefault="00BD4DD1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</w:t>
            </w:r>
            <w:r w:rsidR="00EB4C1F"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799" w:type="dxa"/>
          </w:tcPr>
          <w:p w14:paraId="723BA0D3" w14:textId="0536E908" w:rsidR="00BD4DD1" w:rsidRPr="00BD4DD1" w:rsidRDefault="00737FF2" w:rsidP="00737FF2">
            <w:pPr>
              <w:ind w:right="20"/>
              <w:rPr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1.</w:t>
            </w:r>
            <w:r w:rsidRPr="00CF2F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BD4DD1" w:rsidRPr="00731F66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="00BD4DD1" w:rsidRPr="00731F66">
              <w:rPr>
                <w:sz w:val="20"/>
                <w:szCs w:val="20"/>
                <w:lang w:val="uk-UA"/>
              </w:rPr>
              <w:t xml:space="preserve"> А. Ю., </w:t>
            </w:r>
            <w:proofErr w:type="spellStart"/>
            <w:r w:rsidR="00BD4DD1" w:rsidRPr="00731F66">
              <w:rPr>
                <w:sz w:val="20"/>
                <w:szCs w:val="20"/>
                <w:lang w:val="uk-UA"/>
              </w:rPr>
              <w:t>Дударенко</w:t>
            </w:r>
            <w:proofErr w:type="spellEnd"/>
            <w:r w:rsidR="00BD4DD1" w:rsidRPr="00731F66">
              <w:rPr>
                <w:sz w:val="20"/>
                <w:szCs w:val="20"/>
                <w:lang w:val="uk-UA"/>
              </w:rPr>
              <w:t xml:space="preserve"> О. В., Щербина А. В., </w:t>
            </w:r>
            <w:proofErr w:type="spellStart"/>
            <w:r w:rsidR="00BD4DD1" w:rsidRPr="00731F66">
              <w:rPr>
                <w:sz w:val="20"/>
                <w:szCs w:val="20"/>
                <w:lang w:val="uk-UA"/>
              </w:rPr>
              <w:t>Артюх</w:t>
            </w:r>
            <w:proofErr w:type="spellEnd"/>
            <w:r w:rsidR="00BD4DD1" w:rsidRPr="00731F66">
              <w:rPr>
                <w:sz w:val="20"/>
                <w:szCs w:val="20"/>
                <w:lang w:val="uk-UA"/>
              </w:rPr>
              <w:t xml:space="preserve"> О. М. Обґрунтування методів визначення експлуатаційних показників двигунів внутрішнього згоряння машинно–тракторних агрегатів // Праці Таврійського державного агротехнологічного університету. Мелітополь : ТДАТУ, 2018. </w:t>
            </w:r>
            <w:proofErr w:type="spellStart"/>
            <w:r w:rsidR="00BD4DD1" w:rsidRPr="00731F66">
              <w:rPr>
                <w:sz w:val="20"/>
                <w:szCs w:val="20"/>
                <w:lang w:val="uk-UA"/>
              </w:rPr>
              <w:t>Вип</w:t>
            </w:r>
            <w:proofErr w:type="spellEnd"/>
            <w:r w:rsidR="00BD4DD1" w:rsidRPr="00731F66">
              <w:rPr>
                <w:sz w:val="20"/>
                <w:szCs w:val="20"/>
                <w:lang w:val="uk-UA"/>
              </w:rPr>
              <w:t xml:space="preserve">. 18, т. 2. </w:t>
            </w:r>
            <w:r w:rsidR="008A2EF9">
              <w:rPr>
                <w:sz w:val="20"/>
                <w:szCs w:val="20"/>
                <w:lang w:val="uk-UA"/>
              </w:rPr>
              <w:t xml:space="preserve">- </w:t>
            </w:r>
            <w:r w:rsidR="00BD4DD1" w:rsidRPr="00731F66">
              <w:rPr>
                <w:sz w:val="20"/>
                <w:szCs w:val="20"/>
                <w:lang w:val="uk-UA"/>
              </w:rPr>
              <w:t>C. 120-128.</w:t>
            </w:r>
          </w:p>
          <w:p w14:paraId="6F15B2F8" w14:textId="77777777" w:rsidR="00737FF2" w:rsidRPr="00CF2F9E" w:rsidRDefault="00737FF2" w:rsidP="00737FF2">
            <w:pPr>
              <w:ind w:right="20"/>
              <w:rPr>
                <w:sz w:val="20"/>
                <w:szCs w:val="20"/>
                <w:lang w:val="uk-UA"/>
              </w:rPr>
            </w:pPr>
          </w:p>
          <w:p w14:paraId="2E7FC636" w14:textId="00E31DD5" w:rsidR="00737FF2" w:rsidRPr="008A2EF9" w:rsidRDefault="00737FF2" w:rsidP="00737FF2">
            <w:pPr>
              <w:rPr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2.</w:t>
            </w:r>
            <w:r w:rsidRPr="00CF2F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2F9E">
              <w:rPr>
                <w:sz w:val="20"/>
                <w:szCs w:val="20"/>
                <w:lang w:val="uk-UA"/>
              </w:rPr>
              <w:t>Артюх</w:t>
            </w:r>
            <w:proofErr w:type="spellEnd"/>
            <w:r w:rsidRPr="00CF2F9E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CF2F9E">
              <w:rPr>
                <w:sz w:val="20"/>
                <w:szCs w:val="20"/>
                <w:lang w:val="uk-UA"/>
              </w:rPr>
              <w:t>Дударенко</w:t>
            </w:r>
            <w:proofErr w:type="spellEnd"/>
            <w:r w:rsidRPr="00CF2F9E">
              <w:rPr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CF2F9E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Pr="00CF2F9E">
              <w:rPr>
                <w:sz w:val="20"/>
                <w:szCs w:val="20"/>
                <w:lang w:val="uk-UA"/>
              </w:rPr>
              <w:t xml:space="preserve"> А.Ю., Щербина А.В. Стенд для визначення технічного стану датчиків кисню двигунів внутрішнього згоряння. Вісник Українського відділення Міжнародної академії аграрної освіти - </w:t>
            </w:r>
            <w:proofErr w:type="spellStart"/>
            <w:r w:rsidRPr="00CF2F9E">
              <w:rPr>
                <w:sz w:val="20"/>
                <w:szCs w:val="20"/>
                <w:lang w:val="uk-UA"/>
              </w:rPr>
              <w:t>Вип</w:t>
            </w:r>
            <w:proofErr w:type="spellEnd"/>
            <w:r w:rsidRPr="00CF2F9E">
              <w:rPr>
                <w:sz w:val="20"/>
                <w:szCs w:val="20"/>
                <w:lang w:val="uk-UA"/>
              </w:rPr>
              <w:t>. 7. - Херсон: ОЛДІ-ПЛЮС, 2019. - С. 26-33.</w:t>
            </w:r>
          </w:p>
          <w:p w14:paraId="30ED354B" w14:textId="77777777" w:rsidR="00EB4C1F" w:rsidRDefault="00737FF2" w:rsidP="00737FF2">
            <w:pPr>
              <w:rPr>
                <w:sz w:val="18"/>
                <w:szCs w:val="18"/>
                <w:lang w:val="en-US"/>
              </w:rPr>
            </w:pPr>
            <w:r w:rsidRPr="008A2EF9">
              <w:rPr>
                <w:bCs/>
                <w:sz w:val="18"/>
                <w:szCs w:val="18"/>
                <w:lang w:val="uk-UA"/>
              </w:rPr>
              <w:lastRenderedPageBreak/>
              <w:t>3.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37FF2">
              <w:rPr>
                <w:sz w:val="18"/>
                <w:szCs w:val="18"/>
                <w:lang w:val="en-US"/>
              </w:rPr>
              <w:t>Verbitsky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 xml:space="preserve"> V.G. Study toe-in angles while driving / V.G. </w:t>
            </w:r>
            <w:proofErr w:type="spellStart"/>
            <w:proofErr w:type="gramStart"/>
            <w:r w:rsidRPr="00737FF2">
              <w:rPr>
                <w:sz w:val="18"/>
                <w:szCs w:val="18"/>
                <w:lang w:val="en-US"/>
              </w:rPr>
              <w:t>Verbitsky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>,  A.V.</w:t>
            </w:r>
            <w:proofErr w:type="gramEnd"/>
            <w:r w:rsidRPr="00737FF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7FF2">
              <w:rPr>
                <w:sz w:val="18"/>
                <w:szCs w:val="18"/>
                <w:lang w:val="en-US"/>
              </w:rPr>
              <w:t>Shcherbyna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 xml:space="preserve">, O.V. </w:t>
            </w:r>
            <w:proofErr w:type="spellStart"/>
            <w:r w:rsidRPr="00737FF2">
              <w:rPr>
                <w:sz w:val="18"/>
                <w:szCs w:val="18"/>
                <w:lang w:val="en-US"/>
              </w:rPr>
              <w:t>Dudarenko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 xml:space="preserve">, А.Y. </w:t>
            </w:r>
            <w:proofErr w:type="spellStart"/>
            <w:r w:rsidRPr="00737FF2">
              <w:rPr>
                <w:sz w:val="18"/>
                <w:szCs w:val="18"/>
                <w:lang w:val="en-US"/>
              </w:rPr>
              <w:t>Sosyk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 xml:space="preserve">, O.M. </w:t>
            </w:r>
            <w:proofErr w:type="spellStart"/>
            <w:r w:rsidRPr="00737FF2">
              <w:rPr>
                <w:sz w:val="18"/>
                <w:szCs w:val="18"/>
                <w:lang w:val="en-US"/>
              </w:rPr>
              <w:t>Artyukh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 xml:space="preserve">, A.M. </w:t>
            </w:r>
            <w:proofErr w:type="spellStart"/>
            <w:r w:rsidRPr="00737FF2">
              <w:rPr>
                <w:sz w:val="18"/>
                <w:szCs w:val="18"/>
                <w:lang w:val="en-US"/>
              </w:rPr>
              <w:t>Kaplunovska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 xml:space="preserve"> // International Journal on "Technical and Physical Problems of Engineering" (IJTPE), </w:t>
            </w:r>
            <w:proofErr w:type="spellStart"/>
            <w:r w:rsidRPr="00737FF2">
              <w:rPr>
                <w:sz w:val="18"/>
                <w:szCs w:val="18"/>
                <w:lang w:val="en-US"/>
              </w:rPr>
              <w:t>Iss</w:t>
            </w:r>
            <w:proofErr w:type="spellEnd"/>
            <w:r w:rsidRPr="00737FF2">
              <w:rPr>
                <w:sz w:val="18"/>
                <w:szCs w:val="18"/>
                <w:lang w:val="en-US"/>
              </w:rPr>
              <w:t>. 42, Vol. 12, No. 1, Mar. 2020, P. 78-83.</w:t>
            </w:r>
          </w:p>
          <w:p w14:paraId="172252EB" w14:textId="77777777" w:rsidR="00BD4DD1" w:rsidRDefault="00BD4DD1" w:rsidP="00737FF2">
            <w:pPr>
              <w:rPr>
                <w:sz w:val="18"/>
                <w:szCs w:val="18"/>
                <w:lang w:val="en-US"/>
              </w:rPr>
            </w:pPr>
          </w:p>
          <w:p w14:paraId="0BEBB1DC" w14:textId="05F594DC" w:rsidR="00BD4DD1" w:rsidRPr="00737FF2" w:rsidRDefault="00BD4DD1" w:rsidP="00737FF2">
            <w:pPr>
              <w:rPr>
                <w:sz w:val="18"/>
                <w:szCs w:val="18"/>
                <w:lang w:val="en-US"/>
              </w:rPr>
            </w:pPr>
            <w:r w:rsidRPr="008A2EF9">
              <w:rPr>
                <w:bCs/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2F9E">
              <w:rPr>
                <w:sz w:val="20"/>
                <w:szCs w:val="20"/>
                <w:lang w:val="en-US"/>
              </w:rPr>
              <w:t>Ruban</w:t>
            </w:r>
            <w:proofErr w:type="spellEnd"/>
            <w:r w:rsidRPr="00CF2F9E">
              <w:rPr>
                <w:sz w:val="20"/>
                <w:szCs w:val="20"/>
                <w:lang w:val="en-US"/>
              </w:rPr>
              <w:t xml:space="preserve">, D., </w:t>
            </w:r>
            <w:proofErr w:type="spellStart"/>
            <w:r w:rsidRPr="00CF2F9E">
              <w:rPr>
                <w:sz w:val="20"/>
                <w:szCs w:val="20"/>
                <w:lang w:val="en-US"/>
              </w:rPr>
              <w:t>Kraynyk</w:t>
            </w:r>
            <w:proofErr w:type="spellEnd"/>
            <w:r w:rsidRPr="00CF2F9E">
              <w:rPr>
                <w:sz w:val="20"/>
                <w:szCs w:val="20"/>
                <w:lang w:val="en-US"/>
              </w:rPr>
              <w:t xml:space="preserve">, L., </w:t>
            </w:r>
            <w:proofErr w:type="spellStart"/>
            <w:r w:rsidRPr="00CF2F9E">
              <w:rPr>
                <w:sz w:val="20"/>
                <w:szCs w:val="20"/>
                <w:lang w:val="en-US"/>
              </w:rPr>
              <w:t>Ruban</w:t>
            </w:r>
            <w:proofErr w:type="spellEnd"/>
            <w:r w:rsidRPr="00CF2F9E">
              <w:rPr>
                <w:sz w:val="20"/>
                <w:szCs w:val="20"/>
                <w:lang w:val="en-US"/>
              </w:rPr>
              <w:t xml:space="preserve">, H., </w:t>
            </w:r>
            <w:proofErr w:type="spellStart"/>
            <w:r w:rsidRPr="00CF2F9E">
              <w:rPr>
                <w:sz w:val="20"/>
                <w:szCs w:val="20"/>
                <w:lang w:val="en-US"/>
              </w:rPr>
              <w:t>Sosyk</w:t>
            </w:r>
            <w:proofErr w:type="spellEnd"/>
            <w:r w:rsidRPr="00CF2F9E">
              <w:rPr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CF2F9E">
              <w:rPr>
                <w:sz w:val="20"/>
                <w:szCs w:val="20"/>
                <w:lang w:val="en-US"/>
              </w:rPr>
              <w:t>Shcherbyna</w:t>
            </w:r>
            <w:proofErr w:type="spellEnd"/>
            <w:r w:rsidRPr="00CF2F9E">
              <w:rPr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CF2F9E">
              <w:rPr>
                <w:sz w:val="20"/>
                <w:szCs w:val="20"/>
                <w:lang w:val="en-US"/>
              </w:rPr>
              <w:t>Dudarenko</w:t>
            </w:r>
            <w:proofErr w:type="spellEnd"/>
            <w:r w:rsidRPr="00CF2F9E">
              <w:rPr>
                <w:sz w:val="20"/>
                <w:szCs w:val="20"/>
                <w:lang w:val="en-US"/>
              </w:rPr>
              <w:t xml:space="preserve">, O., &amp; </w:t>
            </w:r>
            <w:proofErr w:type="spellStart"/>
            <w:r w:rsidRPr="00CF2F9E">
              <w:rPr>
                <w:sz w:val="20"/>
                <w:szCs w:val="20"/>
                <w:lang w:val="en-US"/>
              </w:rPr>
              <w:t>Artyukh</w:t>
            </w:r>
            <w:proofErr w:type="spellEnd"/>
            <w:r w:rsidRPr="00CF2F9E">
              <w:rPr>
                <w:sz w:val="20"/>
                <w:szCs w:val="20"/>
                <w:lang w:val="en-US"/>
              </w:rPr>
              <w:t xml:space="preserve">, A. (2021). Forecasting the durability of public transport bus bodies depending on operating </w:t>
            </w:r>
            <w:proofErr w:type="gramStart"/>
            <w:r w:rsidRPr="00CF2F9E">
              <w:rPr>
                <w:sz w:val="20"/>
                <w:szCs w:val="20"/>
                <w:lang w:val="en-US"/>
              </w:rPr>
              <w:t>conditions .</w:t>
            </w:r>
            <w:proofErr w:type="gramEnd"/>
            <w:r w:rsidRPr="00CF2F9E">
              <w:rPr>
                <w:sz w:val="20"/>
                <w:szCs w:val="20"/>
                <w:lang w:val="en-US"/>
              </w:rPr>
              <w:t xml:space="preserve"> // </w:t>
            </w:r>
            <w:r w:rsidRPr="00CF2F9E">
              <w:rPr>
                <w:i/>
                <w:iCs/>
                <w:sz w:val="20"/>
                <w:szCs w:val="20"/>
                <w:lang w:val="en-US"/>
              </w:rPr>
              <w:t>Eastern-European Journal of Enterprise Technologies</w:t>
            </w:r>
            <w:r w:rsidRPr="00CF2F9E">
              <w:rPr>
                <w:sz w:val="20"/>
                <w:szCs w:val="20"/>
                <w:lang w:val="en-US"/>
              </w:rPr>
              <w:t>, </w:t>
            </w:r>
            <w:r w:rsidRPr="00CF2F9E"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(1(112), 26–33.</w:t>
            </w:r>
          </w:p>
        </w:tc>
      </w:tr>
      <w:tr w:rsidR="00EB4C1F" w:rsidRPr="008A2EF9" w14:paraId="5A8FE856" w14:textId="77777777" w:rsidTr="008A2EF9">
        <w:trPr>
          <w:trHeight w:val="6788"/>
        </w:trPr>
        <w:tc>
          <w:tcPr>
            <w:tcW w:w="5353" w:type="dxa"/>
            <w:shd w:val="clear" w:color="auto" w:fill="auto"/>
          </w:tcPr>
          <w:p w14:paraId="31E6AF2A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lastRenderedPageBreak/>
              <w:t>2) наявність одного патенту на винахід або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>яти деклараційних патентів на винахід чи корисну модель, включаючи секретні, або наявність не менше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свідоцтв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про реєстрацію авторського </w:t>
            </w:r>
            <w:r w:rsidRPr="00400E46">
              <w:rPr>
                <w:rStyle w:val="Bodytext85pt"/>
                <w:sz w:val="20"/>
                <w:szCs w:val="20"/>
              </w:rPr>
              <w:t xml:space="preserve">права </w:t>
            </w:r>
            <w:r w:rsidRPr="00400E46">
              <w:rPr>
                <w:rStyle w:val="Bodytext105ptSpacing0pt"/>
                <w:sz w:val="20"/>
                <w:szCs w:val="20"/>
              </w:rPr>
              <w:t>на твір;</w:t>
            </w:r>
          </w:p>
        </w:tc>
        <w:tc>
          <w:tcPr>
            <w:tcW w:w="1446" w:type="dxa"/>
            <w:shd w:val="clear" w:color="auto" w:fill="auto"/>
          </w:tcPr>
          <w:p w14:paraId="601B82DC" w14:textId="77777777" w:rsidR="008A2EF9" w:rsidRDefault="00737FF2" w:rsidP="00EB4C1F">
            <w:pPr>
              <w:ind w:right="2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+</w:t>
            </w:r>
          </w:p>
          <w:p w14:paraId="79DAA2F7" w14:textId="58B62E4F" w:rsidR="00EB4C1F" w:rsidRPr="00400E46" w:rsidRDefault="00737FF2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CF2F9E">
              <w:rPr>
                <w:sz w:val="20"/>
                <w:szCs w:val="20"/>
                <w:lang w:val="uk-UA"/>
              </w:rPr>
              <w:t>(3 – пат.)</w:t>
            </w:r>
          </w:p>
        </w:tc>
        <w:tc>
          <w:tcPr>
            <w:tcW w:w="3799" w:type="dxa"/>
          </w:tcPr>
          <w:p w14:paraId="3CCB0453" w14:textId="77777777" w:rsidR="00737FF2" w:rsidRPr="00CF2F9E" w:rsidRDefault="00737FF2" w:rsidP="00737FF2">
            <w:pPr>
              <w:ind w:right="20"/>
              <w:rPr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1.</w:t>
            </w:r>
            <w:r w:rsidRPr="00CF2F9E">
              <w:rPr>
                <w:sz w:val="20"/>
                <w:szCs w:val="20"/>
                <w:lang w:val="uk-UA"/>
              </w:rPr>
              <w:t xml:space="preserve"> Патент на корисну модель № 146663 «Пристрій для безперервного автоматичного регулювання сходження керованих коліс автомобіля в русі» /А.В. Щербина, В.О. </w:t>
            </w:r>
            <w:proofErr w:type="spellStart"/>
            <w:r w:rsidRPr="00CF2F9E">
              <w:rPr>
                <w:sz w:val="20"/>
                <w:szCs w:val="20"/>
                <w:lang w:val="uk-UA"/>
              </w:rPr>
              <w:t>Банніков</w:t>
            </w:r>
            <w:proofErr w:type="spellEnd"/>
            <w:r w:rsidRPr="00CF2F9E">
              <w:rPr>
                <w:sz w:val="20"/>
                <w:szCs w:val="20"/>
                <w:lang w:val="uk-UA"/>
              </w:rPr>
              <w:t>, В.Г. Вербицький і ін..// зареєстровано в Державному реєстрі патентів України на корисні моделі 10.03.202</w:t>
            </w:r>
            <w:r w:rsidRPr="00737FF2">
              <w:rPr>
                <w:sz w:val="20"/>
                <w:szCs w:val="20"/>
                <w:lang w:val="uk-UA"/>
              </w:rPr>
              <w:t>1</w:t>
            </w:r>
            <w:r w:rsidRPr="00CF2F9E">
              <w:rPr>
                <w:sz w:val="20"/>
                <w:szCs w:val="20"/>
                <w:lang w:val="uk-UA"/>
              </w:rPr>
              <w:t>, бюлетень № 10.</w:t>
            </w:r>
          </w:p>
          <w:p w14:paraId="5F18BD0B" w14:textId="77777777" w:rsidR="00737FF2" w:rsidRDefault="00737FF2" w:rsidP="00737FF2">
            <w:pPr>
              <w:ind w:right="20"/>
              <w:rPr>
                <w:sz w:val="20"/>
                <w:szCs w:val="20"/>
                <w:lang w:val="uk-UA"/>
              </w:rPr>
            </w:pPr>
          </w:p>
          <w:p w14:paraId="5371A99C" w14:textId="77777777" w:rsidR="00737FF2" w:rsidRPr="00CF2F9E" w:rsidRDefault="00737FF2" w:rsidP="00737FF2">
            <w:pPr>
              <w:ind w:right="20"/>
              <w:rPr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2.</w:t>
            </w:r>
            <w:r w:rsidRPr="00CF2F9E">
              <w:rPr>
                <w:sz w:val="20"/>
                <w:szCs w:val="20"/>
                <w:lang w:val="uk-UA"/>
              </w:rPr>
              <w:t xml:space="preserve"> Патент на корисну модель № 146664 «Пристрій для безперервного автоматичного регулювання сходження керованих коліс автомобіля в русі» /А.В. Щербина, В.О. </w:t>
            </w:r>
            <w:proofErr w:type="spellStart"/>
            <w:r w:rsidRPr="00CF2F9E">
              <w:rPr>
                <w:sz w:val="20"/>
                <w:szCs w:val="20"/>
                <w:lang w:val="uk-UA"/>
              </w:rPr>
              <w:t>Банніков</w:t>
            </w:r>
            <w:proofErr w:type="spellEnd"/>
            <w:r w:rsidRPr="00CF2F9E">
              <w:rPr>
                <w:sz w:val="20"/>
                <w:szCs w:val="20"/>
                <w:lang w:val="uk-UA"/>
              </w:rPr>
              <w:t>, В.Г. Вербицький і ін..// зареєстровано в Державному реєстрі патентів України на корисні моделі 10.03.2021, бюлетень № 10.</w:t>
            </w:r>
          </w:p>
          <w:p w14:paraId="53192A68" w14:textId="77777777" w:rsidR="00737FF2" w:rsidRDefault="00737FF2" w:rsidP="00737FF2">
            <w:pPr>
              <w:ind w:right="20"/>
              <w:rPr>
                <w:sz w:val="20"/>
                <w:szCs w:val="20"/>
                <w:lang w:val="uk-UA"/>
              </w:rPr>
            </w:pPr>
          </w:p>
          <w:p w14:paraId="53AACD39" w14:textId="18D2057A" w:rsidR="00EB4C1F" w:rsidRPr="00400E46" w:rsidRDefault="00737FF2" w:rsidP="00737FF2">
            <w:pPr>
              <w:ind w:right="20"/>
              <w:rPr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3.</w:t>
            </w:r>
            <w:r w:rsidRPr="00CF2F9E">
              <w:rPr>
                <w:sz w:val="20"/>
                <w:szCs w:val="20"/>
                <w:lang w:val="uk-UA"/>
              </w:rPr>
              <w:t xml:space="preserve"> Патент на корисну модель № 141807 «Пристрій  для  безперервного  автоматичного  регулювання  сходження  керованих  коліс автомобіля в русі» /А.В. Щербина, В.О. </w:t>
            </w:r>
            <w:proofErr w:type="spellStart"/>
            <w:r w:rsidRPr="00CF2F9E">
              <w:rPr>
                <w:sz w:val="20"/>
                <w:szCs w:val="20"/>
                <w:lang w:val="uk-UA"/>
              </w:rPr>
              <w:t>Банніков</w:t>
            </w:r>
            <w:proofErr w:type="spellEnd"/>
            <w:r w:rsidRPr="00CF2F9E">
              <w:rPr>
                <w:sz w:val="20"/>
                <w:szCs w:val="20"/>
                <w:lang w:val="uk-UA"/>
              </w:rPr>
              <w:t>, В.Г. Вербицький і ін.// зареєстровано в Державному реєстрі патентів України на корисні моделі 27.04.202</w:t>
            </w:r>
            <w:r w:rsidRPr="00737FF2">
              <w:rPr>
                <w:sz w:val="20"/>
                <w:szCs w:val="20"/>
                <w:lang w:val="uk-UA"/>
              </w:rPr>
              <w:t>0</w:t>
            </w:r>
            <w:r w:rsidRPr="00CF2F9E">
              <w:rPr>
                <w:sz w:val="20"/>
                <w:szCs w:val="20"/>
                <w:lang w:val="uk-UA"/>
              </w:rPr>
              <w:t>, бюлетень № 8.</w:t>
            </w:r>
          </w:p>
        </w:tc>
      </w:tr>
      <w:tr w:rsidR="00EB4C1F" w:rsidRPr="008A2EF9" w14:paraId="43E4A721" w14:textId="77777777" w:rsidTr="008324FF">
        <w:trPr>
          <w:trHeight w:val="12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02E8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 w:eastAsia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1446" w:type="dxa"/>
            <w:shd w:val="clear" w:color="auto" w:fill="auto"/>
          </w:tcPr>
          <w:p w14:paraId="09DF0869" w14:textId="77777777" w:rsidR="00EB4C1F" w:rsidRPr="000434E2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36696C0D" w14:textId="42A1F205" w:rsidR="00EB4C1F" w:rsidRPr="00400E46" w:rsidRDefault="00035366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</w:t>
            </w:r>
            <w:r w:rsidR="00EB4C1F"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799" w:type="dxa"/>
          </w:tcPr>
          <w:p w14:paraId="05630C89" w14:textId="4CE10EA0" w:rsidR="00EB4C1F" w:rsidRPr="008A2EF9" w:rsidRDefault="00F81A35" w:rsidP="00EB4C1F">
            <w:pPr>
              <w:ind w:right="20"/>
              <w:rPr>
                <w:sz w:val="18"/>
                <w:szCs w:val="18"/>
                <w:lang w:val="uk-UA"/>
              </w:rPr>
            </w:pPr>
            <w:hyperlink r:id="rId5" w:history="1">
              <w:r w:rsidR="00DB55CD" w:rsidRPr="008A2EF9">
                <w:rPr>
                  <w:rStyle w:val="a4"/>
                  <w:color w:val="auto"/>
                  <w:sz w:val="18"/>
                  <w:szCs w:val="18"/>
                  <w:u w:val="none"/>
                  <w:lang w:val="uk-UA"/>
                </w:rPr>
                <w:t>http://eir.zntu.edu.ua/simple-search?location=&amp;query=Артюх&amp;filter_field_1=author&amp;filter_type_1=equals&amp;filter_value_1=Артюх%2C+Александр+Николаевич&amp;rpp=100&amp;sort_by=score&amp;order=DESC&amp;etal=0&amp;submit_search=Обновить</w:t>
              </w:r>
            </w:hyperlink>
          </w:p>
        </w:tc>
      </w:tr>
      <w:tr w:rsidR="00EB4C1F" w:rsidRPr="008A2EF9" w14:paraId="73607C5B" w14:textId="77777777" w:rsidTr="008324FF">
        <w:trPr>
          <w:trHeight w:val="141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B091" w14:textId="77777777" w:rsidR="00EB4C1F" w:rsidRDefault="00EB4C1F" w:rsidP="003A01BF">
            <w:pPr>
              <w:jc w:val="both"/>
              <w:rPr>
                <w:rStyle w:val="Bodytext105ptSpacing0pt"/>
                <w:sz w:val="20"/>
                <w:szCs w:val="20"/>
              </w:rPr>
            </w:pPr>
            <w:r w:rsidRPr="00400E46">
              <w:rPr>
                <w:rStyle w:val="Bodytext85pt"/>
                <w:sz w:val="20"/>
                <w:szCs w:val="20"/>
              </w:rPr>
              <w:t xml:space="preserve">4) </w:t>
            </w:r>
            <w:r w:rsidRPr="00400E46">
              <w:rPr>
                <w:rStyle w:val="Bodytext105ptSpacing0pt"/>
                <w:sz w:val="20"/>
                <w:szCs w:val="20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</w:t>
            </w:r>
          </w:p>
          <w:p w14:paraId="35EC8224" w14:textId="62AEFE1E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1446" w:type="dxa"/>
            <w:shd w:val="clear" w:color="auto" w:fill="auto"/>
          </w:tcPr>
          <w:p w14:paraId="7FB7B65B" w14:textId="77777777" w:rsidR="00EB4C1F" w:rsidRPr="000434E2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4D498129" w14:textId="10472A58" w:rsidR="00EB4C1F" w:rsidRPr="00400E46" w:rsidRDefault="00035366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(81</w:t>
            </w:r>
            <w:r w:rsidR="00EB4C1F"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799" w:type="dxa"/>
          </w:tcPr>
          <w:p w14:paraId="17ECD2D2" w14:textId="48FBEE64" w:rsidR="00EB4C1F" w:rsidRPr="008A2EF9" w:rsidRDefault="00F81A35" w:rsidP="00EB4C1F">
            <w:pPr>
              <w:ind w:right="20"/>
              <w:rPr>
                <w:sz w:val="18"/>
                <w:szCs w:val="18"/>
                <w:lang w:val="uk-UA"/>
              </w:rPr>
            </w:pPr>
            <w:hyperlink r:id="rId6" w:history="1">
              <w:r w:rsidR="00DB55CD" w:rsidRPr="008A2EF9">
                <w:rPr>
                  <w:rStyle w:val="a4"/>
                  <w:color w:val="auto"/>
                  <w:sz w:val="18"/>
                  <w:szCs w:val="18"/>
                  <w:u w:val="none"/>
                  <w:lang w:val="uk-UA"/>
                </w:rPr>
                <w:t>http://eir.zntu.edu.ua/simple-search?location=&amp;query=Артюх&amp;filter_field_1=author&amp;filter_type_1=equals&amp;filter_value_1=Артюх%2C+Александр+Николаевич&amp;rpp=100&amp;sort_by=score&amp;order=DESC&amp;etal=0&amp;submit_search=Обновить</w:t>
              </w:r>
            </w:hyperlink>
          </w:p>
        </w:tc>
      </w:tr>
      <w:tr w:rsidR="00EB4C1F" w:rsidRPr="00400E46" w14:paraId="3FCD2BF7" w14:textId="77777777" w:rsidTr="008324FF">
        <w:trPr>
          <w:trHeight w:val="4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A67E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5) захист дисертації на здобуття наукового ступеня;</w:t>
            </w:r>
          </w:p>
        </w:tc>
        <w:tc>
          <w:tcPr>
            <w:tcW w:w="1446" w:type="dxa"/>
            <w:shd w:val="clear" w:color="auto" w:fill="auto"/>
          </w:tcPr>
          <w:p w14:paraId="3CF31E4B" w14:textId="17669B00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55DDFA03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644EB335" w14:textId="77777777" w:rsidTr="008324FF">
        <w:trPr>
          <w:cantSplit/>
          <w:trHeight w:val="5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8BA1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6)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1446" w:type="dxa"/>
            <w:shd w:val="clear" w:color="auto" w:fill="auto"/>
          </w:tcPr>
          <w:p w14:paraId="0B2584B8" w14:textId="150AE27B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39614988" w14:textId="77777777" w:rsidR="00EB4C1F" w:rsidRPr="008B75A3" w:rsidRDefault="00EB4C1F" w:rsidP="00EB4C1F">
            <w:pPr>
              <w:ind w:right="2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257F" w:rsidRPr="00747B62" w14:paraId="42063914" w14:textId="77777777" w:rsidTr="008324FF">
        <w:trPr>
          <w:trHeight w:val="98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D910" w14:textId="77777777" w:rsidR="0092257F" w:rsidRPr="00400E46" w:rsidRDefault="0092257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lastRenderedPageBreak/>
              <w:t>7)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1446" w:type="dxa"/>
            <w:shd w:val="clear" w:color="auto" w:fill="auto"/>
          </w:tcPr>
          <w:p w14:paraId="71BD085C" w14:textId="7C2C6565" w:rsidR="0092257F" w:rsidRPr="00400E46" w:rsidRDefault="00035366" w:rsidP="0003536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7BF6B18C" w14:textId="00767C4A" w:rsidR="0092257F" w:rsidRPr="0092257F" w:rsidRDefault="0092257F" w:rsidP="0003536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6E17A229" w14:textId="77777777" w:rsidTr="008324FF">
        <w:trPr>
          <w:trHeight w:val="1691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796E" w14:textId="7A27B52B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8) виконання функцій (повноважень,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1446" w:type="dxa"/>
            <w:shd w:val="clear" w:color="auto" w:fill="auto"/>
          </w:tcPr>
          <w:p w14:paraId="3CE7172D" w14:textId="5654FA15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0870E541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6F1E25BB" w14:textId="77777777" w:rsidTr="008324FF">
        <w:trPr>
          <w:trHeight w:val="3388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FDE7" w14:textId="6252FCC5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1446" w:type="dxa"/>
            <w:shd w:val="clear" w:color="auto" w:fill="auto"/>
          </w:tcPr>
          <w:p w14:paraId="097D35E7" w14:textId="5D9F3CE8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23898E20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521EA2B6" w14:textId="77777777" w:rsidTr="008324FF">
        <w:trPr>
          <w:trHeight w:val="828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7B67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10) участь у міжнародних наукових та/або освітніх проектах, залучення до міжнародної експертизи, наявність звання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суддя міжнародної категорії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1446" w:type="dxa"/>
            <w:shd w:val="clear" w:color="auto" w:fill="auto"/>
          </w:tcPr>
          <w:p w14:paraId="2B7D2404" w14:textId="40F08146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7ADB8232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1D61E3F3" w14:textId="77777777" w:rsidTr="008324FF">
        <w:trPr>
          <w:trHeight w:val="99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0558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1446" w:type="dxa"/>
            <w:shd w:val="clear" w:color="auto" w:fill="auto"/>
          </w:tcPr>
          <w:p w14:paraId="64BAEA04" w14:textId="659C30F8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71B08EC4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B18C3" w:rsidRPr="008A2EF9" w14:paraId="263F1C1C" w14:textId="77777777" w:rsidTr="00F81A35">
        <w:trPr>
          <w:trHeight w:val="6655"/>
        </w:trPr>
        <w:tc>
          <w:tcPr>
            <w:tcW w:w="5353" w:type="dxa"/>
            <w:shd w:val="clear" w:color="auto" w:fill="auto"/>
          </w:tcPr>
          <w:p w14:paraId="4F72A6BC" w14:textId="77777777" w:rsidR="000B18C3" w:rsidRPr="00400E46" w:rsidRDefault="000B18C3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12) наявність апробаційних та/або науково-популярних, та/</w:t>
            </w:r>
            <w:r w:rsidRPr="00731F66">
              <w:rPr>
                <w:sz w:val="20"/>
                <w:szCs w:val="20"/>
                <w:lang w:val="uk-UA"/>
              </w:rPr>
              <w:t>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1446" w:type="dxa"/>
            <w:shd w:val="clear" w:color="auto" w:fill="auto"/>
          </w:tcPr>
          <w:p w14:paraId="372A77DE" w14:textId="77777777" w:rsidR="000B18C3" w:rsidRPr="000434E2" w:rsidRDefault="000B18C3" w:rsidP="000B18C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7C7362BE" w14:textId="0EFAE47F" w:rsidR="000B18C3" w:rsidRPr="00400E46" w:rsidRDefault="00A44B7B" w:rsidP="00DB55CD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B55CD">
              <w:rPr>
                <w:sz w:val="20"/>
                <w:szCs w:val="20"/>
                <w:lang w:val="uk-UA"/>
              </w:rPr>
              <w:t>6</w:t>
            </w:r>
            <w:r w:rsidR="000B18C3"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799" w:type="dxa"/>
          </w:tcPr>
          <w:p w14:paraId="1232744B" w14:textId="478E07A6" w:rsidR="00A44B7B" w:rsidRPr="008A2EF9" w:rsidRDefault="00BD4DD1" w:rsidP="00A44B7B">
            <w:pPr>
              <w:ind w:right="20"/>
              <w:rPr>
                <w:bCs/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1</w:t>
            </w:r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Щербина А.В.,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Артюх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Дударенко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Сосик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А.Ю. Дослідження впливу кутів сходження коліс на показники руху автомобіля //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Scientific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achievements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of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modern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society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Abstracts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of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the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2nd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International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scientific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and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practical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conference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Cognum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Publishing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House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Liverpool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United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Kingdom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2019.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Pp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>. 126-129.</w:t>
            </w:r>
          </w:p>
          <w:p w14:paraId="66FDE07D" w14:textId="77777777" w:rsidR="00731F66" w:rsidRPr="00F81A35" w:rsidRDefault="00731F66" w:rsidP="00A44B7B">
            <w:pPr>
              <w:ind w:right="20"/>
              <w:rPr>
                <w:bCs/>
                <w:sz w:val="16"/>
                <w:szCs w:val="16"/>
                <w:lang w:val="uk-UA"/>
              </w:rPr>
            </w:pPr>
          </w:p>
          <w:p w14:paraId="588F8062" w14:textId="51BE68E2" w:rsidR="000B18C3" w:rsidRPr="008A2EF9" w:rsidRDefault="00BD4DD1" w:rsidP="00A44B7B">
            <w:pPr>
              <w:ind w:right="20"/>
              <w:rPr>
                <w:bCs/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2</w:t>
            </w:r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Щербина А.В.,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Артюх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Дударенко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Сосик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А.Ю. Вплив шин на експлуатаційні показники автомобіля //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Perspectives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of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science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and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education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Proceedings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of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the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13th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International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youth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conference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. SLOVO\WORD,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New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York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 xml:space="preserve">, USA. 2019. </w:t>
            </w:r>
            <w:proofErr w:type="spellStart"/>
            <w:r w:rsidR="00A44B7B" w:rsidRPr="008A2EF9">
              <w:rPr>
                <w:bCs/>
                <w:sz w:val="20"/>
                <w:szCs w:val="20"/>
                <w:lang w:val="uk-UA"/>
              </w:rPr>
              <w:t>Pp</w:t>
            </w:r>
            <w:proofErr w:type="spellEnd"/>
            <w:r w:rsidR="00A44B7B" w:rsidRPr="008A2EF9">
              <w:rPr>
                <w:bCs/>
                <w:sz w:val="20"/>
                <w:szCs w:val="20"/>
                <w:lang w:val="uk-UA"/>
              </w:rPr>
              <w:t>. 205–207.</w:t>
            </w:r>
          </w:p>
          <w:p w14:paraId="3499FC25" w14:textId="77777777" w:rsidR="00731F66" w:rsidRPr="00F81A35" w:rsidRDefault="00731F66" w:rsidP="00A44B7B">
            <w:pPr>
              <w:ind w:right="20"/>
              <w:rPr>
                <w:bCs/>
                <w:sz w:val="16"/>
                <w:szCs w:val="16"/>
                <w:lang w:val="uk-UA"/>
              </w:rPr>
            </w:pPr>
          </w:p>
          <w:p w14:paraId="142C459A" w14:textId="47793CBA" w:rsidR="00731F66" w:rsidRPr="008A2EF9" w:rsidRDefault="00DB55CD" w:rsidP="00A44B7B">
            <w:pPr>
              <w:ind w:right="20"/>
              <w:rPr>
                <w:bCs/>
                <w:sz w:val="18"/>
                <w:szCs w:val="18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>3</w:t>
            </w:r>
            <w:r w:rsidR="00731F66" w:rsidRPr="008A2EF9">
              <w:rPr>
                <w:bCs/>
                <w:sz w:val="20"/>
                <w:szCs w:val="20"/>
                <w:lang w:val="uk-UA"/>
              </w:rPr>
              <w:t xml:space="preserve">. Щербина А.В., </w:t>
            </w:r>
            <w:proofErr w:type="spellStart"/>
            <w:r w:rsidR="00731F66" w:rsidRPr="008A2EF9">
              <w:rPr>
                <w:bCs/>
                <w:sz w:val="20"/>
                <w:szCs w:val="20"/>
                <w:lang w:val="uk-UA"/>
              </w:rPr>
              <w:t>Артюх</w:t>
            </w:r>
            <w:proofErr w:type="spellEnd"/>
            <w:r w:rsidR="00731F66" w:rsidRPr="008A2EF9">
              <w:rPr>
                <w:bCs/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="00731F66" w:rsidRPr="008A2EF9">
              <w:rPr>
                <w:bCs/>
                <w:sz w:val="20"/>
                <w:szCs w:val="20"/>
                <w:lang w:val="uk-UA"/>
              </w:rPr>
              <w:t>Дударенко</w:t>
            </w:r>
            <w:proofErr w:type="spellEnd"/>
            <w:r w:rsidR="00731F66" w:rsidRPr="008A2EF9">
              <w:rPr>
                <w:bCs/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="00731F66" w:rsidRPr="008A2EF9">
              <w:rPr>
                <w:bCs/>
                <w:sz w:val="20"/>
                <w:szCs w:val="20"/>
                <w:lang w:val="uk-UA"/>
              </w:rPr>
              <w:t>Сосик</w:t>
            </w:r>
            <w:proofErr w:type="spellEnd"/>
            <w:r w:rsidR="00731F66" w:rsidRPr="008A2EF9">
              <w:rPr>
                <w:bCs/>
                <w:sz w:val="20"/>
                <w:szCs w:val="20"/>
                <w:lang w:val="uk-UA"/>
              </w:rPr>
              <w:t xml:space="preserve"> А.Ю., Криворучко М.С. Дослідження рульового механізму з </w:t>
            </w:r>
            <w:proofErr w:type="spellStart"/>
            <w:r w:rsidR="00731F66" w:rsidRPr="008A2EF9">
              <w:rPr>
                <w:bCs/>
                <w:sz w:val="20"/>
                <w:szCs w:val="20"/>
                <w:lang w:val="uk-UA"/>
              </w:rPr>
              <w:t>глобоїдним</w:t>
            </w:r>
            <w:proofErr w:type="spellEnd"/>
            <w:r w:rsidR="00731F66" w:rsidRPr="008A2EF9">
              <w:rPr>
                <w:bCs/>
                <w:sz w:val="20"/>
                <w:szCs w:val="20"/>
                <w:lang w:val="uk-UA"/>
              </w:rPr>
              <w:t xml:space="preserve"> черв'яком і роликом. Прикладні  науково-технічні  дослідження:  матеріали  ІV </w:t>
            </w:r>
            <w:proofErr w:type="spellStart"/>
            <w:r w:rsidR="00731F66" w:rsidRPr="008A2EF9">
              <w:rPr>
                <w:bCs/>
                <w:sz w:val="20"/>
                <w:szCs w:val="20"/>
                <w:lang w:val="uk-UA"/>
              </w:rPr>
              <w:t>міжнар</w:t>
            </w:r>
            <w:proofErr w:type="spellEnd"/>
            <w:r w:rsidR="00731F66" w:rsidRPr="008A2EF9">
              <w:rPr>
                <w:bCs/>
                <w:sz w:val="20"/>
                <w:szCs w:val="20"/>
                <w:lang w:val="uk-UA"/>
              </w:rPr>
              <w:t>. наук.-</w:t>
            </w:r>
            <w:proofErr w:type="spellStart"/>
            <w:r w:rsidR="00731F66" w:rsidRPr="008A2EF9">
              <w:rPr>
                <w:bCs/>
                <w:sz w:val="20"/>
                <w:szCs w:val="20"/>
                <w:lang w:val="uk-UA"/>
              </w:rPr>
              <w:t>практ</w:t>
            </w:r>
            <w:proofErr w:type="spellEnd"/>
            <w:r w:rsidR="00731F66" w:rsidRPr="008A2EF9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731F66" w:rsidRPr="008A2EF9">
              <w:rPr>
                <w:bCs/>
                <w:sz w:val="20"/>
                <w:szCs w:val="20"/>
                <w:lang w:val="uk-UA"/>
              </w:rPr>
              <w:t>конф</w:t>
            </w:r>
            <w:proofErr w:type="spellEnd"/>
            <w:r w:rsidR="00731F66" w:rsidRPr="008A2EF9">
              <w:rPr>
                <w:bCs/>
                <w:sz w:val="20"/>
                <w:szCs w:val="20"/>
                <w:lang w:val="uk-UA"/>
              </w:rPr>
              <w:t>., 1-3 квіт. 2020 р. – Академія технічних наук України. – Івано-Франківськ : Симфонія форте, 2020. – с. 203-205.</w:t>
            </w:r>
          </w:p>
          <w:p w14:paraId="3872B7B4" w14:textId="77777777" w:rsidR="008B75A3" w:rsidRPr="00F81A35" w:rsidRDefault="008B75A3" w:rsidP="00A44B7B">
            <w:pPr>
              <w:ind w:right="20"/>
              <w:rPr>
                <w:bCs/>
                <w:sz w:val="16"/>
                <w:szCs w:val="16"/>
                <w:lang w:val="uk-UA"/>
              </w:rPr>
            </w:pPr>
          </w:p>
          <w:p w14:paraId="29D76356" w14:textId="111B86B0" w:rsidR="00DB55CD" w:rsidRPr="008A2EF9" w:rsidRDefault="00DB55CD" w:rsidP="00DB55CD">
            <w:pPr>
              <w:ind w:right="20"/>
              <w:rPr>
                <w:bCs/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 xml:space="preserve">4. Яценко О.А., Щербина А.В.,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Артюх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О.М. Датчики температури двигуна // </w:t>
            </w:r>
            <w:r w:rsidRPr="008A2EF9">
              <w:rPr>
                <w:bCs/>
                <w:sz w:val="20"/>
                <w:szCs w:val="20"/>
                <w:lang w:val="uk-UA"/>
              </w:rPr>
              <w:lastRenderedPageBreak/>
              <w:t xml:space="preserve">Тиждень науки-2020. Транспортний факультет. Тези доповідей науково-практичної конференції, 13–17 квітня 2020 року. – Запоріжжя: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НУ«Запорізька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політехніка», 2020. – С. 24-25.</w:t>
            </w:r>
          </w:p>
          <w:p w14:paraId="470AA65F" w14:textId="77777777" w:rsidR="00DB55CD" w:rsidRPr="00F81A35" w:rsidRDefault="00DB55CD" w:rsidP="00DB55CD">
            <w:pPr>
              <w:ind w:right="20"/>
              <w:rPr>
                <w:bCs/>
                <w:sz w:val="16"/>
                <w:szCs w:val="16"/>
                <w:lang w:val="uk-UA"/>
              </w:rPr>
            </w:pPr>
          </w:p>
          <w:p w14:paraId="7E9D52F7" w14:textId="680ABC9E" w:rsidR="00DB55CD" w:rsidRPr="008A2EF9" w:rsidRDefault="00DB55CD" w:rsidP="00DB55CD">
            <w:pPr>
              <w:ind w:right="20"/>
              <w:rPr>
                <w:bCs/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Сосик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А.Ю.,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Артюх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Косяков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О.А. Постановка кінематичної задачі руху причіпної ланки у складі з колісним трактором // Тиждень науки - 2021. Транспортний факультет. Збірник тез доповідей щорічної науково-практичної конференції серед студентів, викладачів, науковців, молодих учених і аспірантів, 19–23 квітня 2021 року. – Запоріжжя: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НУ«Запорізька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політехніка», 2021. – С. 26.</w:t>
            </w:r>
          </w:p>
          <w:p w14:paraId="7484C05E" w14:textId="77777777" w:rsidR="00DB55CD" w:rsidRPr="00F81A35" w:rsidRDefault="00DB55CD" w:rsidP="00DB55CD">
            <w:pPr>
              <w:ind w:right="20"/>
              <w:rPr>
                <w:bCs/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14:paraId="71A01B2A" w14:textId="4482BAE3" w:rsidR="00DB55CD" w:rsidRPr="008A2EF9" w:rsidRDefault="00DB55CD" w:rsidP="00A44B7B">
            <w:pPr>
              <w:ind w:right="20"/>
              <w:rPr>
                <w:bCs/>
                <w:sz w:val="20"/>
                <w:szCs w:val="20"/>
                <w:lang w:val="uk-UA"/>
              </w:rPr>
            </w:pPr>
            <w:r w:rsidRPr="008A2EF9">
              <w:rPr>
                <w:bCs/>
                <w:sz w:val="20"/>
                <w:szCs w:val="20"/>
                <w:lang w:val="uk-UA"/>
              </w:rPr>
              <w:t xml:space="preserve">6. Щербина А.В.,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Артюх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Дударенко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О.В. Визначення динамічної компресії /А.В. Щербина, О.М.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Артюх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, О.В. </w:t>
            </w:r>
            <w:proofErr w:type="spellStart"/>
            <w:r w:rsidRPr="008A2EF9">
              <w:rPr>
                <w:bCs/>
                <w:sz w:val="20"/>
                <w:szCs w:val="20"/>
                <w:lang w:val="uk-UA"/>
              </w:rPr>
              <w:t>Дударенко</w:t>
            </w:r>
            <w:proofErr w:type="spellEnd"/>
            <w:r w:rsidRPr="008A2EF9">
              <w:rPr>
                <w:bCs/>
                <w:sz w:val="20"/>
                <w:szCs w:val="20"/>
                <w:lang w:val="uk-UA"/>
              </w:rPr>
              <w:t xml:space="preserve"> // Тиждень науки-2022. Транспортний факультет. Збірник тез доповідей щорічної науково-практичної конференції серед викладачів, науковців, молодих учених, аспірантів та студентів, 18–22 квітня 2022 року. – Запоріжжя: НУ «Запорізька політехніка», 2022. – С. 84-85.</w:t>
            </w:r>
          </w:p>
        </w:tc>
      </w:tr>
      <w:tr w:rsidR="00EB4C1F" w:rsidRPr="00400E46" w14:paraId="6C5D356D" w14:textId="77777777" w:rsidTr="008324FF">
        <w:trPr>
          <w:trHeight w:val="834"/>
        </w:trPr>
        <w:tc>
          <w:tcPr>
            <w:tcW w:w="5353" w:type="dxa"/>
            <w:shd w:val="clear" w:color="auto" w:fill="auto"/>
          </w:tcPr>
          <w:p w14:paraId="5E262FC4" w14:textId="77777777" w:rsidR="00EB4C1F" w:rsidRPr="00400E46" w:rsidRDefault="00EB4C1F" w:rsidP="003A01BF">
            <w:pPr>
              <w:ind w:right="20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lastRenderedPageBreak/>
              <w:t xml:space="preserve">13) проведення навчальних занять із спеціальних дисциплін іноземною мовою (крім дисциплін 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мовної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1446" w:type="dxa"/>
            <w:shd w:val="clear" w:color="auto" w:fill="auto"/>
          </w:tcPr>
          <w:p w14:paraId="7A036AFC" w14:textId="340F926E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702C3E41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B0F23" w:rsidRPr="00400E46" w14:paraId="1252F693" w14:textId="77777777" w:rsidTr="008324FF">
        <w:trPr>
          <w:trHeight w:val="7083"/>
        </w:trPr>
        <w:tc>
          <w:tcPr>
            <w:tcW w:w="5353" w:type="dxa"/>
            <w:shd w:val="clear" w:color="auto" w:fill="auto"/>
          </w:tcPr>
          <w:p w14:paraId="4ED79381" w14:textId="13E8839F" w:rsidR="00BB0F23" w:rsidRPr="00400E46" w:rsidRDefault="00BB0F23" w:rsidP="003A01BF">
            <w:pPr>
              <w:ind w:right="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14) </w:t>
            </w:r>
            <w:r w:rsidRPr="00400E46">
              <w:rPr>
                <w:sz w:val="20"/>
                <w:szCs w:val="20"/>
                <w:lang w:val="uk-UA"/>
              </w:rPr>
              <w:t>керівництво студентом, який зайняв призове місце на І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 тренера, помічника тренера національної збірної команди України з видів спорту;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язків головного секретаря, головного судді, судді міжнародних та всеукраїнських змагань; керівництво </w:t>
            </w:r>
            <w:r w:rsidRPr="00400E46">
              <w:rPr>
                <w:rStyle w:val="Bodytext105ptSpacing0pt"/>
                <w:sz w:val="20"/>
                <w:szCs w:val="20"/>
              </w:rPr>
              <w:t>спортивною делегацією; робота у складі організаційного комітету, суддівського корпусу;</w:t>
            </w:r>
          </w:p>
        </w:tc>
        <w:tc>
          <w:tcPr>
            <w:tcW w:w="1446" w:type="dxa"/>
            <w:shd w:val="clear" w:color="auto" w:fill="auto"/>
          </w:tcPr>
          <w:p w14:paraId="3F428DE9" w14:textId="22EDC863" w:rsidR="00BB0F23" w:rsidRPr="00400E46" w:rsidRDefault="00A44B7B" w:rsidP="00A44B7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774AF982" w14:textId="782C50E1" w:rsidR="00BB0F23" w:rsidRPr="00BB0F23" w:rsidRDefault="00BB0F23" w:rsidP="00A44B7B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2C5826F7" w14:textId="77777777" w:rsidTr="008324FF">
        <w:trPr>
          <w:trHeight w:val="2679"/>
        </w:trPr>
        <w:tc>
          <w:tcPr>
            <w:tcW w:w="5353" w:type="dxa"/>
            <w:shd w:val="clear" w:color="auto" w:fill="auto"/>
          </w:tcPr>
          <w:p w14:paraId="13CA331B" w14:textId="4CA1676F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lastRenderedPageBreak/>
              <w:t>15) керівництво школярем</w:t>
            </w:r>
            <w:r>
              <w:rPr>
                <w:sz w:val="20"/>
                <w:szCs w:val="20"/>
                <w:lang w:val="uk-UA"/>
              </w:rPr>
              <w:t>, який зайняв призове місце III-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</w:t>
            </w:r>
            <w:r>
              <w:rPr>
                <w:sz w:val="20"/>
                <w:szCs w:val="20"/>
                <w:lang w:val="uk-UA"/>
              </w:rPr>
              <w:t>азових навчальних предметів, II-</w:t>
            </w:r>
            <w:r w:rsidRPr="00400E46">
              <w:rPr>
                <w:sz w:val="20"/>
                <w:szCs w:val="20"/>
                <w:lang w:val="uk-UA"/>
              </w:rPr>
              <w:t>III етапу Всеукраїнсь</w:t>
            </w:r>
            <w:r>
              <w:rPr>
                <w:sz w:val="20"/>
                <w:szCs w:val="20"/>
                <w:lang w:val="uk-UA"/>
              </w:rPr>
              <w:t>ких конкурсів-захистів науково-</w:t>
            </w:r>
            <w:r w:rsidRPr="00400E46">
              <w:rPr>
                <w:sz w:val="20"/>
                <w:szCs w:val="20"/>
                <w:lang w:val="uk-UA"/>
              </w:rPr>
              <w:t xml:space="preserve">дослідницьких робіт учнів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00E46">
              <w:rPr>
                <w:sz w:val="20"/>
                <w:szCs w:val="20"/>
                <w:lang w:val="uk-UA"/>
              </w:rPr>
              <w:t xml:space="preserve"> членів 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 участь у журі III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базових навчальних предметів чи 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III етапу Всеукраїнських конкурсів-захистів науково-дос</w:t>
            </w:r>
            <w:r>
              <w:rPr>
                <w:sz w:val="20"/>
                <w:szCs w:val="20"/>
                <w:lang w:val="uk-UA"/>
              </w:rPr>
              <w:t xml:space="preserve">лідницьких робіт учнів – членів </w:t>
            </w:r>
            <w:r w:rsidRPr="00400E46">
              <w:rPr>
                <w:sz w:val="20"/>
                <w:szCs w:val="20"/>
                <w:lang w:val="uk-UA"/>
              </w:rPr>
              <w:t xml:space="preserve">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 xml:space="preserve"> (крім третього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-наукового/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-творчого) рівня);</w:t>
            </w:r>
          </w:p>
        </w:tc>
        <w:tc>
          <w:tcPr>
            <w:tcW w:w="1446" w:type="dxa"/>
            <w:shd w:val="clear" w:color="auto" w:fill="auto"/>
          </w:tcPr>
          <w:p w14:paraId="4F175425" w14:textId="547154DC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4D03F844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45FA295C" w14:textId="77777777" w:rsidTr="008324FF">
        <w:trPr>
          <w:trHeight w:val="988"/>
        </w:trPr>
        <w:tc>
          <w:tcPr>
            <w:tcW w:w="5353" w:type="dxa"/>
            <w:shd w:val="clear" w:color="auto" w:fill="auto"/>
          </w:tcPr>
          <w:p w14:paraId="0445858D" w14:textId="01BCA2F0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16)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7A21379A" w14:textId="1AD16007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675F16CA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100268" w14:paraId="32A84B09" w14:textId="77777777" w:rsidTr="008324FF">
        <w:trPr>
          <w:trHeight w:val="1271"/>
        </w:trPr>
        <w:tc>
          <w:tcPr>
            <w:tcW w:w="5353" w:type="dxa"/>
            <w:shd w:val="clear" w:color="auto" w:fill="auto"/>
          </w:tcPr>
          <w:p w14:paraId="7AA8E369" w14:textId="7FFF5714" w:rsidR="00EB4C1F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17)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3C293B4A" w14:textId="6D5DB9CB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14D46160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100268" w14:paraId="7B25F560" w14:textId="77777777" w:rsidTr="008324FF">
        <w:trPr>
          <w:trHeight w:val="978"/>
        </w:trPr>
        <w:tc>
          <w:tcPr>
            <w:tcW w:w="5353" w:type="dxa"/>
            <w:shd w:val="clear" w:color="auto" w:fill="auto"/>
          </w:tcPr>
          <w:p w14:paraId="35E225BC" w14:textId="35912ABE" w:rsidR="00EB4C1F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18) участь у міжнародних військових навчаннях (тренуваннях) за участю збройних сил країн –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3FCE6A19" w14:textId="3FAD8500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799" w:type="dxa"/>
          </w:tcPr>
          <w:p w14:paraId="6CC921E3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702011F2" w14:textId="77777777" w:rsidTr="008324FF">
        <w:tc>
          <w:tcPr>
            <w:tcW w:w="5353" w:type="dxa"/>
            <w:shd w:val="clear" w:color="auto" w:fill="auto"/>
          </w:tcPr>
          <w:p w14:paraId="4CDB988A" w14:textId="0809790C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19) діяльність за спеціальністю у формі участі у професійних та/або громадських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єднаннях;</w:t>
            </w:r>
          </w:p>
        </w:tc>
        <w:tc>
          <w:tcPr>
            <w:tcW w:w="1446" w:type="dxa"/>
            <w:shd w:val="clear" w:color="auto" w:fill="auto"/>
          </w:tcPr>
          <w:p w14:paraId="1F77B290" w14:textId="2BA8BC87" w:rsidR="00EB4C1F" w:rsidRPr="00400E46" w:rsidRDefault="00BD4DD1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3799" w:type="dxa"/>
          </w:tcPr>
          <w:p w14:paraId="4E09FC47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11A025CF" w14:textId="77777777" w:rsidTr="008324FF">
        <w:trPr>
          <w:trHeight w:val="843"/>
        </w:trPr>
        <w:tc>
          <w:tcPr>
            <w:tcW w:w="5353" w:type="dxa"/>
            <w:shd w:val="clear" w:color="auto" w:fill="auto"/>
          </w:tcPr>
          <w:p w14:paraId="195D6F2C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20) досвід практичної роботи за спеціальністю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років (крім педагогічної, науково-педагогічної, наукової діяльності).</w:t>
            </w:r>
          </w:p>
        </w:tc>
        <w:tc>
          <w:tcPr>
            <w:tcW w:w="1446" w:type="dxa"/>
            <w:shd w:val="clear" w:color="auto" w:fill="auto"/>
          </w:tcPr>
          <w:p w14:paraId="7BBAC38F" w14:textId="77777777" w:rsidR="00EB4C1F" w:rsidRDefault="00BD4DD1" w:rsidP="00EB4C1F">
            <w:pPr>
              <w:ind w:right="2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+</w:t>
            </w:r>
          </w:p>
          <w:p w14:paraId="307EA102" w14:textId="1432D7EC" w:rsidR="00BD4DD1" w:rsidRPr="00400E46" w:rsidRDefault="00BD4DD1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 років)</w:t>
            </w:r>
          </w:p>
        </w:tc>
        <w:tc>
          <w:tcPr>
            <w:tcW w:w="3799" w:type="dxa"/>
          </w:tcPr>
          <w:p w14:paraId="04F3A225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7D72ACC" w14:textId="46ED2F0D" w:rsidR="003900A7" w:rsidRPr="00400E46" w:rsidRDefault="003900A7" w:rsidP="00400E46">
      <w:pPr>
        <w:ind w:right="20" w:hanging="142"/>
        <w:rPr>
          <w:sz w:val="20"/>
          <w:szCs w:val="20"/>
          <w:lang w:val="uk-UA"/>
        </w:rPr>
      </w:pPr>
    </w:p>
    <w:p w14:paraId="2491C195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06BC3312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7CFFE704" w14:textId="2E145329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 xml:space="preserve">Декан </w:t>
      </w:r>
      <w:r w:rsidRPr="008B3DC4">
        <w:rPr>
          <w:u w:val="single"/>
          <w:lang w:val="uk-UA"/>
        </w:rPr>
        <w:t>Транспортного</w:t>
      </w:r>
      <w:r w:rsidRPr="008B3DC4">
        <w:rPr>
          <w:lang w:val="uk-UA"/>
        </w:rPr>
        <w:t xml:space="preserve"> факультету</w:t>
      </w:r>
      <w:r w:rsidRPr="008B3DC4">
        <w:rPr>
          <w:lang w:val="uk-UA"/>
        </w:rPr>
        <w:tab/>
      </w:r>
      <w:r w:rsid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>_____________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Кузькін</w:t>
      </w:r>
      <w:proofErr w:type="spellEnd"/>
      <w:r w:rsidRPr="008B3DC4">
        <w:rPr>
          <w:u w:val="single"/>
          <w:lang w:val="uk-UA"/>
        </w:rPr>
        <w:t xml:space="preserve"> О. Ф.</w:t>
      </w:r>
    </w:p>
    <w:p w14:paraId="004E8E7A" w14:textId="5A95C1CB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 xml:space="preserve">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60BC81E9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3AD0AC33" w14:textId="741CDA6A" w:rsidR="003900A7" w:rsidRPr="008B3DC4" w:rsidRDefault="00B34E4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В. о. з</w:t>
      </w:r>
      <w:r w:rsidR="003900A7" w:rsidRPr="008B3DC4">
        <w:rPr>
          <w:lang w:val="uk-UA"/>
        </w:rPr>
        <w:t>авідувач</w:t>
      </w:r>
      <w:r w:rsidRPr="008B3DC4">
        <w:rPr>
          <w:lang w:val="uk-UA"/>
        </w:rPr>
        <w:t>а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8B3DC4">
        <w:rPr>
          <w:lang w:val="uk-UA"/>
        </w:rPr>
        <w:tab/>
      </w:r>
      <w:r w:rsidR="003900A7" w:rsidRPr="008B3DC4">
        <w:rPr>
          <w:lang w:val="uk-UA"/>
        </w:rPr>
        <w:t>_____________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Дударенко</w:t>
      </w:r>
      <w:proofErr w:type="spellEnd"/>
      <w:r w:rsidR="003900A7" w:rsidRPr="008B3DC4">
        <w:rPr>
          <w:u w:val="single"/>
          <w:lang w:val="uk-UA"/>
        </w:rPr>
        <w:t xml:space="preserve"> </w:t>
      </w:r>
      <w:r w:rsidRPr="008B3DC4">
        <w:rPr>
          <w:u w:val="single"/>
          <w:lang w:val="uk-UA"/>
        </w:rPr>
        <w:t>О. В</w:t>
      </w:r>
      <w:r w:rsidR="003900A7" w:rsidRPr="008B3DC4">
        <w:rPr>
          <w:u w:val="single"/>
          <w:lang w:val="uk-UA"/>
        </w:rPr>
        <w:t>.</w:t>
      </w:r>
    </w:p>
    <w:p w14:paraId="726AFF9C" w14:textId="3E386A74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кафедри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 xml:space="preserve">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0DDCF0C5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700D7B06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50357DA1" w14:textId="06CC0CA5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Коментар декана (за необхідності) 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</w:t>
      </w:r>
      <w:r w:rsidR="008B3DC4">
        <w:rPr>
          <w:lang w:val="uk-UA"/>
        </w:rPr>
        <w:t>______</w:t>
      </w:r>
    </w:p>
    <w:p w14:paraId="2F216B6C" w14:textId="3056A386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_______________________________________________________________________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___</w:t>
      </w:r>
      <w:r w:rsidR="008B3DC4">
        <w:rPr>
          <w:lang w:val="uk-UA"/>
        </w:rPr>
        <w:t>______</w:t>
      </w:r>
    </w:p>
    <w:p w14:paraId="3022D139" w14:textId="77777777" w:rsidR="00ED37AD" w:rsidRPr="008B3DC4" w:rsidRDefault="00ED37AD" w:rsidP="003900A7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D37AD" w:rsidRPr="008B3DC4" w:rsidSect="003A01BF">
      <w:pgSz w:w="11906" w:h="16838" w:code="9"/>
      <w:pgMar w:top="851" w:right="567" w:bottom="851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8D"/>
    <w:multiLevelType w:val="hybridMultilevel"/>
    <w:tmpl w:val="9BF8DF72"/>
    <w:lvl w:ilvl="0" w:tplc="8C9A79F8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F21E1"/>
    <w:multiLevelType w:val="hybridMultilevel"/>
    <w:tmpl w:val="0A02289C"/>
    <w:lvl w:ilvl="0" w:tplc="93C8C71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D2"/>
    <w:rsid w:val="00035366"/>
    <w:rsid w:val="00056CCF"/>
    <w:rsid w:val="000A59CD"/>
    <w:rsid w:val="000B18C3"/>
    <w:rsid w:val="00100268"/>
    <w:rsid w:val="001412CD"/>
    <w:rsid w:val="00220442"/>
    <w:rsid w:val="0022488E"/>
    <w:rsid w:val="002330C4"/>
    <w:rsid w:val="002773BB"/>
    <w:rsid w:val="003111BB"/>
    <w:rsid w:val="003900A7"/>
    <w:rsid w:val="00396855"/>
    <w:rsid w:val="003A01BF"/>
    <w:rsid w:val="003A7B72"/>
    <w:rsid w:val="003E4B21"/>
    <w:rsid w:val="003E639A"/>
    <w:rsid w:val="003F2EA7"/>
    <w:rsid w:val="00400E46"/>
    <w:rsid w:val="0041105C"/>
    <w:rsid w:val="00415652"/>
    <w:rsid w:val="00435006"/>
    <w:rsid w:val="00447BDB"/>
    <w:rsid w:val="00543A8F"/>
    <w:rsid w:val="00556FB4"/>
    <w:rsid w:val="005725E7"/>
    <w:rsid w:val="005D1CCB"/>
    <w:rsid w:val="00642F5A"/>
    <w:rsid w:val="00674000"/>
    <w:rsid w:val="006E041B"/>
    <w:rsid w:val="006E7AB1"/>
    <w:rsid w:val="00731F66"/>
    <w:rsid w:val="00737FF2"/>
    <w:rsid w:val="00747B62"/>
    <w:rsid w:val="007F6DA4"/>
    <w:rsid w:val="00807D67"/>
    <w:rsid w:val="008324FF"/>
    <w:rsid w:val="008557D2"/>
    <w:rsid w:val="008A2EF9"/>
    <w:rsid w:val="008B3DC4"/>
    <w:rsid w:val="008B4DC7"/>
    <w:rsid w:val="008B75A3"/>
    <w:rsid w:val="008D5051"/>
    <w:rsid w:val="0092257F"/>
    <w:rsid w:val="00A00E63"/>
    <w:rsid w:val="00A44B7B"/>
    <w:rsid w:val="00A82EF1"/>
    <w:rsid w:val="00B34E47"/>
    <w:rsid w:val="00B833C6"/>
    <w:rsid w:val="00B90302"/>
    <w:rsid w:val="00BB0F23"/>
    <w:rsid w:val="00BD4DD1"/>
    <w:rsid w:val="00C16380"/>
    <w:rsid w:val="00C52155"/>
    <w:rsid w:val="00C712BB"/>
    <w:rsid w:val="00D35F6E"/>
    <w:rsid w:val="00DA1FDA"/>
    <w:rsid w:val="00DB55CD"/>
    <w:rsid w:val="00E132B2"/>
    <w:rsid w:val="00EB4C1F"/>
    <w:rsid w:val="00EC3AFA"/>
    <w:rsid w:val="00ED37AD"/>
    <w:rsid w:val="00F81A35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A225"/>
  <w15:docId w15:val="{FAB50AD6-23E6-4338-AE9D-A139B53D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557D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8557D2"/>
    <w:pPr>
      <w:shd w:val="clear" w:color="auto" w:fill="FFFFFF"/>
      <w:spacing w:before="240" w:after="420" w:line="0" w:lineRule="atLeast"/>
      <w:ind w:hanging="1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105ptSpacing0pt">
    <w:name w:val="Body text + 10;5 pt;Spacing 0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uk-UA"/>
    </w:rPr>
  </w:style>
  <w:style w:type="character" w:customStyle="1" w:styleId="Bodytext85pt">
    <w:name w:val="Body text + 8;5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uk-UA"/>
    </w:rPr>
  </w:style>
  <w:style w:type="character" w:customStyle="1" w:styleId="Bodytext">
    <w:name w:val="Body text_"/>
    <w:basedOn w:val="a0"/>
    <w:rsid w:val="00807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styleId="a4">
    <w:name w:val="Hyperlink"/>
    <w:basedOn w:val="a0"/>
    <w:uiPriority w:val="99"/>
    <w:unhideWhenUsed/>
    <w:rsid w:val="00EB4C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4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ir.zntu.edu.ua/simple-search?location=&amp;query=&#1040;&#1088;&#1090;&#1102;&#1093;&amp;filter_field_1=author&amp;filter_type_1=equals&amp;filter_value_1=&#1040;&#1088;&#1090;&#1102;&#1093;%2C+&#1040;&#1083;&#1077;&#1082;&#1089;&#1072;&#1085;&#1076;&#1088;+&#1053;&#1080;&#1082;&#1086;&#1083;&#1072;&#1077;&#1074;&#1080;&#1095;&amp;rpp=100&amp;sort_by=score&amp;order=DESC&amp;etal=0&amp;submit_search=&#1054;&#1073;&#1085;&#1086;&#1074;&#1080;&#1090;&#1100;" TargetMode="External"/><Relationship Id="rId5" Type="http://schemas.openxmlformats.org/officeDocument/2006/relationships/hyperlink" Target="http://eir.zntu.edu.ua/simple-search?location=&amp;query=&#1040;&#1088;&#1090;&#1102;&#1093;&amp;filter_field_1=author&amp;filter_type_1=equals&amp;filter_value_1=&#1040;&#1088;&#1090;&#1102;&#1093;%2C+&#1040;&#1083;&#1077;&#1082;&#1089;&#1072;&#1085;&#1076;&#1088;+&#1053;&#1080;&#1082;&#1086;&#1083;&#1072;&#1077;&#1074;&#1080;&#1095;&amp;rpp=100&amp;sort_by=score&amp;order=DESC&amp;etal=0&amp;submit_search=&#1054;&#1073;&#1085;&#1086;&#1074;&#1080;&#1090;&#110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Slusarov</cp:lastModifiedBy>
  <cp:revision>3</cp:revision>
  <dcterms:created xsi:type="dcterms:W3CDTF">2022-07-13T05:43:00Z</dcterms:created>
  <dcterms:modified xsi:type="dcterms:W3CDTF">2022-07-13T05:44:00Z</dcterms:modified>
</cp:coreProperties>
</file>