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3B2E2" w14:textId="77777777" w:rsidR="00536EDA" w:rsidRPr="00DA3FE7" w:rsidRDefault="00536EDA" w:rsidP="00536EDA">
      <w:pPr>
        <w:jc w:val="center"/>
        <w:rPr>
          <w:rFonts w:ascii="Times New Roman" w:hAnsi="Times New Roman" w:cs="Times New Roman"/>
          <w:b/>
          <w:sz w:val="28"/>
          <w:szCs w:val="28"/>
          <w:lang w:val="uk-UA"/>
        </w:rPr>
      </w:pPr>
      <w:bookmarkStart w:id="0" w:name="_Hlk126867417"/>
      <w:bookmarkEnd w:id="0"/>
      <w:r w:rsidRPr="00DA3FE7">
        <w:rPr>
          <w:rFonts w:ascii="Times New Roman" w:hAnsi="Times New Roman" w:cs="Times New Roman"/>
          <w:b/>
          <w:sz w:val="28"/>
          <w:szCs w:val="28"/>
          <w:lang w:val="uk-UA"/>
        </w:rPr>
        <w:t>НАЦІОНАЛЬНИЙ УНІВЕРСИТЕТ «ЗАПОРІЗЬКА ПОЛІТЕХНІКА»</w:t>
      </w:r>
    </w:p>
    <w:p w14:paraId="49127533" w14:textId="77777777" w:rsidR="00536EDA" w:rsidRPr="00DA3FE7" w:rsidRDefault="00536EDA" w:rsidP="00536EDA">
      <w:pPr>
        <w:spacing w:after="0" w:line="240" w:lineRule="auto"/>
        <w:jc w:val="center"/>
        <w:rPr>
          <w:rFonts w:ascii="Times New Roman" w:hAnsi="Times New Roman" w:cs="Times New Roman"/>
          <w:b/>
          <w:sz w:val="28"/>
          <w:szCs w:val="28"/>
          <w:lang w:val="uk-UA"/>
        </w:rPr>
      </w:pPr>
      <w:r w:rsidRPr="00DA3FE7">
        <w:rPr>
          <w:rFonts w:ascii="Times New Roman" w:hAnsi="Times New Roman" w:cs="Times New Roman"/>
          <w:b/>
          <w:sz w:val="28"/>
          <w:szCs w:val="28"/>
          <w:u w:val="single"/>
          <w:lang w:val="uk-UA"/>
        </w:rPr>
        <w:t>Кафедра конституційного, адміністративного та трудового права</w:t>
      </w:r>
    </w:p>
    <w:p w14:paraId="642701FD" w14:textId="77777777" w:rsidR="00536EDA" w:rsidRPr="00DA3FE7" w:rsidRDefault="00536EDA" w:rsidP="00536EDA">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кафедри)</w:t>
      </w:r>
    </w:p>
    <w:p w14:paraId="4784264B" w14:textId="77777777" w:rsidR="00536EDA" w:rsidRDefault="00536EDA" w:rsidP="00536EDA">
      <w:pPr>
        <w:jc w:val="center"/>
        <w:rPr>
          <w:rFonts w:ascii="Times New Roman" w:hAnsi="Times New Roman" w:cs="Times New Roman"/>
          <w:sz w:val="24"/>
          <w:szCs w:val="24"/>
          <w:lang w:val="uk-UA"/>
        </w:rPr>
      </w:pPr>
    </w:p>
    <w:p w14:paraId="1FBB4B67" w14:textId="739DBD2E" w:rsidR="008B543A" w:rsidRPr="00DA3FE7" w:rsidRDefault="00536EDA" w:rsidP="008B543A">
      <w:pPr>
        <w:rPr>
          <w:rFonts w:ascii="Times New Roman" w:hAnsi="Times New Roman" w:cs="Times New Roman"/>
          <w:sz w:val="24"/>
          <w:szCs w:val="24"/>
          <w:lang w:val="uk-UA"/>
        </w:rPr>
      </w:pPr>
      <w:r>
        <w:rPr>
          <w:rFonts w:ascii="Times New Roman" w:hAnsi="Times New Roman" w:cs="Times New Roman"/>
          <w:b/>
          <w:noProof/>
          <w:sz w:val="28"/>
          <w:szCs w:val="28"/>
          <w:lang w:val="uk-UA"/>
        </w:rPr>
        <w:drawing>
          <wp:anchor distT="0" distB="0" distL="114300" distR="114300" simplePos="0" relativeHeight="251659264" behindDoc="0" locked="0" layoutInCell="1" allowOverlap="1" wp14:anchorId="322B9BA7" wp14:editId="7D7BA487">
            <wp:simplePos x="0" y="0"/>
            <wp:positionH relativeFrom="column">
              <wp:posOffset>1343025</wp:posOffset>
            </wp:positionH>
            <wp:positionV relativeFrom="paragraph">
              <wp:posOffset>13335</wp:posOffset>
            </wp:positionV>
            <wp:extent cx="1445615" cy="2171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5615" cy="2171700"/>
                    </a:xfrm>
                    <a:prstGeom prst="rect">
                      <a:avLst/>
                    </a:prstGeom>
                  </pic:spPr>
                </pic:pic>
              </a:graphicData>
            </a:graphic>
          </wp:anchor>
        </w:drawing>
      </w:r>
      <w:r>
        <w:rPr>
          <w:noProof/>
        </w:rPr>
        <w:drawing>
          <wp:anchor distT="0" distB="0" distL="114300" distR="114300" simplePos="0" relativeHeight="251657216" behindDoc="0" locked="0" layoutInCell="1" allowOverlap="1" wp14:anchorId="0ACA9DD6" wp14:editId="1A15C66E">
            <wp:simplePos x="0" y="0"/>
            <wp:positionH relativeFrom="column">
              <wp:posOffset>0</wp:posOffset>
            </wp:positionH>
            <wp:positionV relativeFrom="paragraph">
              <wp:posOffset>323215</wp:posOffset>
            </wp:positionV>
            <wp:extent cx="2552700" cy="19240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92405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6F48730D" w14:textId="1A1D5DA2" w:rsidR="008B543A" w:rsidRPr="00DA3FE7" w:rsidRDefault="008B543A" w:rsidP="008B543A">
      <w:pPr>
        <w:jc w:val="center"/>
        <w:rPr>
          <w:rFonts w:ascii="Times New Roman" w:hAnsi="Times New Roman" w:cs="Times New Roman"/>
          <w:b/>
          <w:sz w:val="28"/>
          <w:szCs w:val="28"/>
          <w:lang w:val="uk-UA"/>
        </w:rPr>
      </w:pPr>
    </w:p>
    <w:p w14:paraId="094D940F" w14:textId="77777777" w:rsidR="00536EDA" w:rsidRDefault="00536EDA" w:rsidP="008B543A">
      <w:pPr>
        <w:jc w:val="center"/>
        <w:rPr>
          <w:rFonts w:ascii="Times New Roman" w:hAnsi="Times New Roman" w:cs="Times New Roman"/>
          <w:b/>
          <w:sz w:val="28"/>
          <w:szCs w:val="28"/>
          <w:lang w:val="uk-UA"/>
        </w:rPr>
      </w:pPr>
    </w:p>
    <w:p w14:paraId="2558EF0F" w14:textId="77777777" w:rsidR="00536EDA" w:rsidRDefault="00536EDA" w:rsidP="008B543A">
      <w:pPr>
        <w:jc w:val="center"/>
        <w:rPr>
          <w:rFonts w:ascii="Times New Roman" w:hAnsi="Times New Roman" w:cs="Times New Roman"/>
          <w:b/>
          <w:sz w:val="28"/>
          <w:szCs w:val="28"/>
          <w:lang w:val="uk-UA"/>
        </w:rPr>
      </w:pPr>
    </w:p>
    <w:p w14:paraId="7793E9D4" w14:textId="77777777" w:rsidR="00536EDA" w:rsidRDefault="00536EDA" w:rsidP="008B543A">
      <w:pPr>
        <w:jc w:val="center"/>
        <w:rPr>
          <w:rFonts w:ascii="Times New Roman" w:hAnsi="Times New Roman" w:cs="Times New Roman"/>
          <w:b/>
          <w:sz w:val="28"/>
          <w:szCs w:val="28"/>
          <w:lang w:val="uk-UA"/>
        </w:rPr>
      </w:pPr>
    </w:p>
    <w:p w14:paraId="0C08A02B" w14:textId="77777777" w:rsidR="00536EDA" w:rsidRDefault="00536EDA" w:rsidP="008B543A">
      <w:pPr>
        <w:jc w:val="center"/>
        <w:rPr>
          <w:rFonts w:ascii="Times New Roman" w:hAnsi="Times New Roman" w:cs="Times New Roman"/>
          <w:b/>
          <w:sz w:val="28"/>
          <w:szCs w:val="28"/>
          <w:lang w:val="uk-UA"/>
        </w:rPr>
      </w:pPr>
    </w:p>
    <w:p w14:paraId="78015D6B" w14:textId="77777777" w:rsidR="00536EDA" w:rsidRDefault="00536EDA" w:rsidP="008B543A">
      <w:pPr>
        <w:jc w:val="center"/>
        <w:rPr>
          <w:rFonts w:ascii="Times New Roman" w:hAnsi="Times New Roman" w:cs="Times New Roman"/>
          <w:b/>
          <w:sz w:val="28"/>
          <w:szCs w:val="28"/>
          <w:lang w:val="uk-UA"/>
        </w:rPr>
      </w:pPr>
    </w:p>
    <w:p w14:paraId="6084E1E5" w14:textId="77777777" w:rsidR="00536EDA" w:rsidRDefault="00536EDA" w:rsidP="008B543A">
      <w:pPr>
        <w:jc w:val="center"/>
        <w:rPr>
          <w:rFonts w:ascii="Times New Roman" w:hAnsi="Times New Roman" w:cs="Times New Roman"/>
          <w:b/>
          <w:sz w:val="28"/>
          <w:szCs w:val="28"/>
          <w:lang w:val="uk-UA"/>
        </w:rPr>
      </w:pPr>
    </w:p>
    <w:p w14:paraId="4972A23F" w14:textId="6769CA5B" w:rsidR="008B543A" w:rsidRPr="00DA3FE7"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b/>
          <w:sz w:val="28"/>
          <w:szCs w:val="28"/>
          <w:lang w:val="uk-UA"/>
        </w:rPr>
        <w:t>СИЛАБУС НАВЧАЛЬНОЇ ДИСЦИПЛІНИ</w:t>
      </w:r>
    </w:p>
    <w:p w14:paraId="4DC733B6" w14:textId="1E4E6385" w:rsidR="008B543A" w:rsidRPr="00DA3FE7" w:rsidRDefault="00F55301" w:rsidP="00B73D20">
      <w:pPr>
        <w:spacing w:after="0" w:line="240" w:lineRule="auto"/>
        <w:jc w:val="center"/>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Охорона праці в галузі правоохоронної діяльності</w:t>
      </w:r>
    </w:p>
    <w:p w14:paraId="6E17AB60" w14:textId="77777777" w:rsidR="00721D66" w:rsidRPr="00DA3FE7" w:rsidRDefault="00721D66" w:rsidP="00721D66">
      <w:pPr>
        <w:spacing w:after="0" w:line="240" w:lineRule="auto"/>
        <w:ind w:left="567" w:right="565"/>
        <w:jc w:val="center"/>
        <w:rPr>
          <w:rFonts w:ascii="Times New Roman" w:hAnsi="Times New Roman" w:cs="Times New Roman"/>
          <w:b/>
          <w:bCs/>
          <w:sz w:val="14"/>
          <w:szCs w:val="14"/>
          <w:lang w:val="uk-UA"/>
        </w:rPr>
      </w:pPr>
      <w:r w:rsidRPr="00DA3FE7">
        <w:rPr>
          <w:rFonts w:ascii="Times New Roman" w:hAnsi="Times New Roman" w:cs="Times New Roman"/>
          <w:b/>
          <w:bCs/>
          <w:sz w:val="14"/>
          <w:szCs w:val="14"/>
          <w:lang w:val="uk-UA"/>
        </w:rPr>
        <w:t>(назва навчальної дисципліни)</w:t>
      </w:r>
    </w:p>
    <w:p w14:paraId="1D166F0C" w14:textId="77777777" w:rsidR="00721D66" w:rsidRPr="00DA3FE7" w:rsidRDefault="00721D66" w:rsidP="002B0109">
      <w:pPr>
        <w:spacing w:after="0" w:line="240" w:lineRule="auto"/>
        <w:jc w:val="center"/>
        <w:rPr>
          <w:rFonts w:ascii="Times New Roman" w:hAnsi="Times New Roman" w:cs="Times New Roman"/>
          <w:b/>
          <w:sz w:val="24"/>
          <w:szCs w:val="24"/>
          <w:lang w:val="uk-UA"/>
        </w:rPr>
      </w:pPr>
    </w:p>
    <w:p w14:paraId="7BF4E031" w14:textId="77777777" w:rsidR="00980269" w:rsidRDefault="008B543A" w:rsidP="00BF4A0F">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 xml:space="preserve">Освітня програма: </w:t>
      </w:r>
      <w:r w:rsidR="00980269" w:rsidRPr="00DA3FE7">
        <w:rPr>
          <w:rFonts w:ascii="Times New Roman" w:hAnsi="Times New Roman" w:cs="Times New Roman"/>
          <w:sz w:val="24"/>
          <w:szCs w:val="24"/>
          <w:u w:val="single"/>
          <w:lang w:val="uk-UA"/>
        </w:rPr>
        <w:t>Правоохоронна діяльність</w:t>
      </w:r>
      <w:r w:rsidR="00BF4A0F">
        <w:rPr>
          <w:rFonts w:ascii="Times New Roman" w:hAnsi="Times New Roman" w:cs="Times New Roman"/>
          <w:bCs/>
          <w:sz w:val="14"/>
          <w:szCs w:val="14"/>
          <w:lang w:val="uk-UA"/>
        </w:rPr>
        <w:t xml:space="preserve">                                                     </w:t>
      </w:r>
    </w:p>
    <w:p w14:paraId="519B4238" w14:textId="7B1BFE3A" w:rsidR="00721D66" w:rsidRPr="00DA3FE7" w:rsidRDefault="00BF4A0F" w:rsidP="00BF4A0F">
      <w:pPr>
        <w:spacing w:after="0" w:line="240" w:lineRule="auto"/>
        <w:jc w:val="center"/>
        <w:rPr>
          <w:rFonts w:ascii="Times New Roman" w:hAnsi="Times New Roman" w:cs="Times New Roman"/>
          <w:bCs/>
          <w:sz w:val="14"/>
          <w:szCs w:val="14"/>
          <w:lang w:val="uk-UA"/>
        </w:rPr>
      </w:pPr>
      <w:r>
        <w:rPr>
          <w:rFonts w:ascii="Times New Roman" w:hAnsi="Times New Roman" w:cs="Times New Roman"/>
          <w:bCs/>
          <w:sz w:val="14"/>
          <w:szCs w:val="14"/>
          <w:lang w:val="uk-UA"/>
        </w:rPr>
        <w:t xml:space="preserve"> </w:t>
      </w:r>
      <w:r w:rsidR="00721D66" w:rsidRPr="00DA3FE7">
        <w:rPr>
          <w:rFonts w:ascii="Times New Roman" w:hAnsi="Times New Roman" w:cs="Times New Roman"/>
          <w:bCs/>
          <w:sz w:val="14"/>
          <w:szCs w:val="14"/>
          <w:lang w:val="uk-UA"/>
        </w:rPr>
        <w:t>(назва освітньої програми)</w:t>
      </w:r>
    </w:p>
    <w:p w14:paraId="4C483C61" w14:textId="77777777" w:rsidR="00721D66" w:rsidRPr="00DA3FE7" w:rsidRDefault="00721D66" w:rsidP="002B0109">
      <w:pPr>
        <w:spacing w:after="0" w:line="240" w:lineRule="auto"/>
        <w:jc w:val="center"/>
        <w:rPr>
          <w:rFonts w:ascii="Times New Roman" w:hAnsi="Times New Roman" w:cs="Times New Roman"/>
          <w:sz w:val="24"/>
          <w:szCs w:val="24"/>
          <w:lang w:val="uk-UA"/>
        </w:rPr>
      </w:pPr>
    </w:p>
    <w:p w14:paraId="7199BE21" w14:textId="77777777" w:rsidR="00980269" w:rsidRDefault="008B543A"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 xml:space="preserve">Спеціальність: </w:t>
      </w:r>
      <w:r w:rsidR="00980269" w:rsidRPr="00DA3FE7">
        <w:rPr>
          <w:rFonts w:ascii="Times New Roman" w:hAnsi="Times New Roman" w:cs="Times New Roman"/>
          <w:sz w:val="24"/>
          <w:szCs w:val="24"/>
          <w:u w:val="single"/>
          <w:lang w:val="uk-UA"/>
        </w:rPr>
        <w:t>262 – Правоохоронна діяльність</w:t>
      </w:r>
      <w:r w:rsidR="00980269" w:rsidRPr="00DA3FE7">
        <w:rPr>
          <w:rFonts w:ascii="Times New Roman" w:hAnsi="Times New Roman" w:cs="Times New Roman"/>
          <w:bCs/>
          <w:sz w:val="14"/>
          <w:szCs w:val="14"/>
          <w:lang w:val="uk-UA"/>
        </w:rPr>
        <w:t xml:space="preserve"> </w:t>
      </w:r>
    </w:p>
    <w:p w14:paraId="033352DF" w14:textId="4C624910" w:rsidR="002B0109" w:rsidRPr="00DA3FE7" w:rsidRDefault="002B0109"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спеціальності)</w:t>
      </w:r>
    </w:p>
    <w:p w14:paraId="62FEE125"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6618A089" w14:textId="77777777" w:rsidR="00980269" w:rsidRDefault="008B543A"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Галузь знань:</w:t>
      </w:r>
      <w:r w:rsidR="00B73D20" w:rsidRPr="00DA3FE7">
        <w:rPr>
          <w:rFonts w:ascii="Times New Roman" w:hAnsi="Times New Roman" w:cs="Times New Roman"/>
          <w:sz w:val="24"/>
          <w:szCs w:val="24"/>
          <w:lang w:val="uk-UA"/>
        </w:rPr>
        <w:t xml:space="preserve"> </w:t>
      </w:r>
      <w:r w:rsidR="00980269" w:rsidRPr="00DA3FE7">
        <w:rPr>
          <w:rFonts w:ascii="Times New Roman" w:hAnsi="Times New Roman" w:cs="Times New Roman"/>
          <w:sz w:val="24"/>
          <w:szCs w:val="24"/>
          <w:u w:val="single"/>
          <w:lang w:val="uk-UA"/>
        </w:rPr>
        <w:t>26 – Цивільна безпека</w:t>
      </w:r>
      <w:r w:rsidR="00980269" w:rsidRPr="00DA3FE7">
        <w:rPr>
          <w:rFonts w:ascii="Times New Roman" w:hAnsi="Times New Roman" w:cs="Times New Roman"/>
          <w:bCs/>
          <w:sz w:val="14"/>
          <w:szCs w:val="14"/>
          <w:lang w:val="uk-UA"/>
        </w:rPr>
        <w:t xml:space="preserve"> </w:t>
      </w:r>
    </w:p>
    <w:p w14:paraId="70EBEDBC" w14:textId="24F8566F" w:rsidR="002B0109" w:rsidRPr="00DA3FE7" w:rsidRDefault="002B0109"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галузі знань)</w:t>
      </w:r>
    </w:p>
    <w:p w14:paraId="260C3278"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3CF8F219" w14:textId="27813916" w:rsidR="002B0109" w:rsidRPr="00DA3FE7" w:rsidRDefault="002B0109" w:rsidP="002721AF">
      <w:pPr>
        <w:spacing w:after="0" w:line="240" w:lineRule="auto"/>
        <w:jc w:val="center"/>
        <w:rPr>
          <w:rFonts w:ascii="Times New Roman" w:hAnsi="Times New Roman" w:cs="Times New Roman"/>
          <w:sz w:val="24"/>
          <w:szCs w:val="24"/>
          <w:u w:val="single"/>
          <w:lang w:val="uk-UA"/>
        </w:rPr>
      </w:pPr>
      <w:r w:rsidRPr="00DA3FE7">
        <w:rPr>
          <w:rFonts w:ascii="Times New Roman" w:hAnsi="Times New Roman" w:cs="Times New Roman"/>
          <w:sz w:val="24"/>
          <w:szCs w:val="24"/>
          <w:lang w:val="uk-UA"/>
        </w:rPr>
        <w:t xml:space="preserve">Ступінь вищої освіти: </w:t>
      </w:r>
      <w:r w:rsidR="008172B6">
        <w:rPr>
          <w:rFonts w:ascii="Times New Roman" w:hAnsi="Times New Roman" w:cs="Times New Roman"/>
          <w:sz w:val="24"/>
          <w:szCs w:val="24"/>
          <w:u w:val="single"/>
          <w:lang w:val="uk-UA"/>
        </w:rPr>
        <w:t>бакалавр</w:t>
      </w:r>
    </w:p>
    <w:p w14:paraId="356C6E04" w14:textId="77777777" w:rsidR="002B0109" w:rsidRPr="00DA3FE7" w:rsidRDefault="002B0109" w:rsidP="002721AF">
      <w:pPr>
        <w:spacing w:after="0" w:line="240" w:lineRule="auto"/>
        <w:ind w:left="1985" w:right="-2"/>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(назва ступеня вищої освіти)</w:t>
      </w:r>
    </w:p>
    <w:p w14:paraId="1BC56D7E"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7D183F45" w14:textId="77777777" w:rsidR="00536EDA" w:rsidRPr="00DA3FE7" w:rsidRDefault="00536EDA" w:rsidP="00536ED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Викладач к.ю</w:t>
      </w:r>
      <w:r>
        <w:rPr>
          <w:rFonts w:ascii="Times New Roman" w:hAnsi="Times New Roman" w:cs="Times New Roman"/>
          <w:sz w:val="24"/>
          <w:szCs w:val="24"/>
          <w:u w:val="single"/>
          <w:lang w:val="uk-UA"/>
        </w:rPr>
        <w:t>.н., доцент _</w:t>
      </w:r>
      <w:r>
        <w:rPr>
          <w:rFonts w:ascii="Times New Roman" w:hAnsi="Times New Roman" w:cs="Times New Roman"/>
          <w:b/>
          <w:bCs/>
          <w:sz w:val="24"/>
          <w:szCs w:val="24"/>
          <w:u w:val="single"/>
          <w:lang w:val="uk-UA"/>
        </w:rPr>
        <w:t>Смолярова Марина Леонідівна</w:t>
      </w:r>
      <w:r>
        <w:rPr>
          <w:rFonts w:ascii="Times New Roman" w:hAnsi="Times New Roman" w:cs="Times New Roman"/>
          <w:sz w:val="24"/>
          <w:szCs w:val="24"/>
          <w:u w:val="single"/>
          <w:lang w:val="uk-UA"/>
        </w:rPr>
        <w:t>____________</w:t>
      </w:r>
    </w:p>
    <w:p w14:paraId="26402BCF" w14:textId="77777777" w:rsidR="00536EDA" w:rsidRPr="00DA3FE7" w:rsidRDefault="00536EDA" w:rsidP="00536EDA">
      <w:pPr>
        <w:rPr>
          <w:rFonts w:ascii="Times New Roman" w:hAnsi="Times New Roman" w:cs="Times New Roman"/>
          <w:sz w:val="24"/>
          <w:szCs w:val="24"/>
          <w:lang w:val="uk-UA"/>
        </w:rPr>
      </w:pPr>
    </w:p>
    <w:p w14:paraId="00062CAE" w14:textId="77777777" w:rsidR="008B543A" w:rsidRPr="00DA3FE7" w:rsidRDefault="008B543A" w:rsidP="008B543A">
      <w:pPr>
        <w:rPr>
          <w:rFonts w:ascii="Times New Roman" w:hAnsi="Times New Roman" w:cs="Times New Roman"/>
          <w:sz w:val="24"/>
          <w:szCs w:val="24"/>
          <w:lang w:val="uk-UA"/>
        </w:rPr>
      </w:pPr>
    </w:p>
    <w:p w14:paraId="07ECC1A4" w14:textId="77777777" w:rsidR="008B543A" w:rsidRPr="00DA3FE7" w:rsidRDefault="008B543A" w:rsidP="008B543A">
      <w:pPr>
        <w:rPr>
          <w:rFonts w:ascii="Times New Roman" w:hAnsi="Times New Roman" w:cs="Times New Roman"/>
          <w:sz w:val="24"/>
          <w:szCs w:val="24"/>
          <w:lang w:val="uk-UA"/>
        </w:rPr>
      </w:pPr>
    </w:p>
    <w:p w14:paraId="20CD6D6C" w14:textId="77777777" w:rsidR="008B543A" w:rsidRPr="00DA3FE7" w:rsidRDefault="008B543A" w:rsidP="008B543A">
      <w:pPr>
        <w:rPr>
          <w:rFonts w:ascii="Times New Roman" w:hAnsi="Times New Roman" w:cs="Times New Roman"/>
          <w:sz w:val="24"/>
          <w:szCs w:val="24"/>
          <w:lang w:val="uk-UA"/>
        </w:rPr>
      </w:pPr>
    </w:p>
    <w:p w14:paraId="03EB9C40" w14:textId="77777777" w:rsidR="008B543A" w:rsidRPr="00DA3FE7" w:rsidRDefault="008B543A" w:rsidP="008B543A">
      <w:pPr>
        <w:rPr>
          <w:rFonts w:ascii="Times New Roman" w:hAnsi="Times New Roman" w:cs="Times New Roman"/>
          <w:sz w:val="24"/>
          <w:szCs w:val="24"/>
          <w:lang w:val="uk-UA"/>
        </w:rPr>
      </w:pPr>
    </w:p>
    <w:p w14:paraId="00D6069D" w14:textId="77777777" w:rsidR="008B543A" w:rsidRPr="00DA3FE7" w:rsidRDefault="008B543A" w:rsidP="008B543A">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B543A" w:rsidRPr="00DA3FE7" w14:paraId="7DB34F9A" w14:textId="77777777" w:rsidTr="00704144">
        <w:tc>
          <w:tcPr>
            <w:tcW w:w="4785" w:type="dxa"/>
          </w:tcPr>
          <w:p w14:paraId="2DC873D4" w14:textId="77777777" w:rsidR="008B543A" w:rsidRPr="00DA3FE7" w:rsidRDefault="008B543A" w:rsidP="00704144">
            <w:pPr>
              <w:rPr>
                <w:rFonts w:ascii="Times New Roman" w:hAnsi="Times New Roman" w:cs="Times New Roman"/>
                <w:sz w:val="24"/>
                <w:szCs w:val="24"/>
                <w:lang w:val="uk-UA"/>
              </w:rPr>
            </w:pPr>
          </w:p>
        </w:tc>
        <w:tc>
          <w:tcPr>
            <w:tcW w:w="4785" w:type="dxa"/>
          </w:tcPr>
          <w:p w14:paraId="5E65AD39" w14:textId="0DB7DAE1" w:rsidR="008B543A" w:rsidRPr="00DA3FE7" w:rsidRDefault="008B543A" w:rsidP="00D06830">
            <w:pPr>
              <w:rPr>
                <w:rFonts w:ascii="Times New Roman" w:hAnsi="Times New Roman" w:cs="Times New Roman"/>
                <w:sz w:val="24"/>
                <w:szCs w:val="24"/>
                <w:lang w:val="uk-UA"/>
              </w:rPr>
            </w:pPr>
          </w:p>
        </w:tc>
      </w:tr>
    </w:tbl>
    <w:p w14:paraId="6301B65D" w14:textId="77777777" w:rsidR="008B543A" w:rsidRPr="00DA3FE7" w:rsidRDefault="008B543A" w:rsidP="008B543A">
      <w:pPr>
        <w:rPr>
          <w:rFonts w:ascii="Times New Roman" w:hAnsi="Times New Roman" w:cs="Times New Roman"/>
          <w:sz w:val="24"/>
          <w:szCs w:val="24"/>
          <w:lang w:val="uk-UA"/>
        </w:rPr>
      </w:pPr>
    </w:p>
    <w:p w14:paraId="033B8784" w14:textId="38A5FB9D" w:rsidR="008B543A" w:rsidRPr="00DA3FE7" w:rsidRDefault="008B543A" w:rsidP="00536EDA">
      <w:pPr>
        <w:jc w:val="center"/>
        <w:rPr>
          <w:rFonts w:ascii="Times New Roman" w:hAnsi="Times New Roman" w:cs="Times New Roman"/>
          <w:b/>
          <w:sz w:val="28"/>
          <w:szCs w:val="28"/>
          <w:lang w:val="uk-UA"/>
        </w:rPr>
      </w:pPr>
      <w:r w:rsidRPr="00DA3FE7">
        <w:rPr>
          <w:rFonts w:ascii="Times New Roman" w:hAnsi="Times New Roman" w:cs="Times New Roman"/>
          <w:sz w:val="24"/>
          <w:szCs w:val="24"/>
          <w:lang w:val="uk-UA"/>
        </w:rPr>
        <w:t>м.</w:t>
      </w:r>
      <w:r w:rsidR="002B0109" w:rsidRPr="00DA3FE7">
        <w:rPr>
          <w:rFonts w:ascii="Times New Roman" w:hAnsi="Times New Roman" w:cs="Times New Roman"/>
          <w:sz w:val="24"/>
          <w:szCs w:val="24"/>
          <w:lang w:val="uk-UA"/>
        </w:rPr>
        <w:t xml:space="preserve"> </w:t>
      </w:r>
      <w:r w:rsidRPr="00DA3FE7">
        <w:rPr>
          <w:rFonts w:ascii="Times New Roman" w:hAnsi="Times New Roman" w:cs="Times New Roman"/>
          <w:sz w:val="24"/>
          <w:szCs w:val="24"/>
          <w:lang w:val="uk-UA"/>
        </w:rPr>
        <w:t xml:space="preserve">Запоріжжя </w:t>
      </w:r>
      <w:r w:rsidR="00D06830" w:rsidRPr="00DA3FE7">
        <w:rPr>
          <w:rFonts w:ascii="Times New Roman" w:hAnsi="Times New Roman" w:cs="Times New Roman"/>
          <w:sz w:val="24"/>
          <w:szCs w:val="24"/>
          <w:lang w:val="uk-UA"/>
        </w:rPr>
        <w:t>202</w:t>
      </w:r>
      <w:r w:rsidR="00536EDA">
        <w:rPr>
          <w:rFonts w:ascii="Times New Roman" w:hAnsi="Times New Roman" w:cs="Times New Roman"/>
          <w:sz w:val="24"/>
          <w:szCs w:val="24"/>
          <w:lang w:val="uk-UA"/>
        </w:rPr>
        <w:t>2</w:t>
      </w:r>
      <w:r w:rsidR="00036CD1" w:rsidRPr="00DA3FE7">
        <w:rPr>
          <w:rFonts w:ascii="Times New Roman" w:hAnsi="Times New Roman" w:cs="Times New Roman"/>
          <w:b/>
          <w:sz w:val="28"/>
          <w:szCs w:val="28"/>
          <w:lang w:val="uk-UA"/>
        </w:rPr>
        <w:t xml:space="preserve"> </w:t>
      </w:r>
      <w:r w:rsidRPr="00DA3FE7">
        <w:rPr>
          <w:rFonts w:ascii="Times New Roman" w:hAnsi="Times New Roman" w:cs="Times New Roman"/>
          <w:b/>
          <w:sz w:val="28"/>
          <w:szCs w:val="28"/>
          <w:lang w:val="uk-UA"/>
        </w:rPr>
        <w:br w:type="page"/>
      </w:r>
    </w:p>
    <w:tbl>
      <w:tblPr>
        <w:tblStyle w:val="a3"/>
        <w:tblW w:w="0" w:type="auto"/>
        <w:tblLook w:val="04A0" w:firstRow="1" w:lastRow="0" w:firstColumn="1" w:lastColumn="0" w:noHBand="0" w:noVBand="1"/>
      </w:tblPr>
      <w:tblGrid>
        <w:gridCol w:w="1906"/>
        <w:gridCol w:w="1208"/>
        <w:gridCol w:w="1472"/>
        <w:gridCol w:w="3425"/>
        <w:gridCol w:w="2126"/>
      </w:tblGrid>
      <w:tr w:rsidR="00F92B58" w:rsidRPr="00DA3FE7" w14:paraId="7BE7AEE7" w14:textId="77777777" w:rsidTr="00D50C22">
        <w:tc>
          <w:tcPr>
            <w:tcW w:w="10137" w:type="dxa"/>
            <w:gridSpan w:val="5"/>
          </w:tcPr>
          <w:p w14:paraId="1DCA7B44"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Загальна інформація</w:t>
            </w:r>
          </w:p>
        </w:tc>
      </w:tr>
      <w:tr w:rsidR="00F92B58" w:rsidRPr="00DA3FE7" w14:paraId="2658D2D5" w14:textId="77777777" w:rsidTr="001279E0">
        <w:tc>
          <w:tcPr>
            <w:tcW w:w="3149" w:type="dxa"/>
            <w:gridSpan w:val="2"/>
          </w:tcPr>
          <w:p w14:paraId="022DC48A" w14:textId="77777777"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дисципліни</w:t>
            </w:r>
          </w:p>
        </w:tc>
        <w:tc>
          <w:tcPr>
            <w:tcW w:w="6988" w:type="dxa"/>
            <w:gridSpan w:val="3"/>
          </w:tcPr>
          <w:p w14:paraId="30D995E9" w14:textId="1ACAE289" w:rsidR="00F92B58" w:rsidRPr="00DA3FE7" w:rsidRDefault="00D50C22" w:rsidP="00A24BED">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ВК</w:t>
            </w:r>
            <w:r w:rsidR="00A24BED" w:rsidRPr="00DA3FE7">
              <w:rPr>
                <w:rFonts w:ascii="Times New Roman" w:hAnsi="Times New Roman" w:cs="Times New Roman"/>
                <w:i/>
                <w:sz w:val="24"/>
                <w:szCs w:val="24"/>
                <w:lang w:val="uk-UA"/>
              </w:rPr>
              <w:t xml:space="preserve"> </w:t>
            </w:r>
            <w:r w:rsidR="00F55301">
              <w:rPr>
                <w:rFonts w:ascii="Times New Roman" w:hAnsi="Times New Roman" w:cs="Times New Roman"/>
                <w:i/>
                <w:sz w:val="24"/>
                <w:szCs w:val="24"/>
                <w:lang w:val="uk-UA"/>
              </w:rPr>
              <w:t xml:space="preserve">Охорона праці в галузі правоохоронної діяльності </w:t>
            </w:r>
            <w:r w:rsidR="00DA3FE7" w:rsidRPr="00DA3FE7">
              <w:rPr>
                <w:rFonts w:ascii="Times New Roman" w:hAnsi="Times New Roman" w:cs="Times New Roman"/>
                <w:i/>
                <w:sz w:val="24"/>
                <w:szCs w:val="24"/>
                <w:lang w:val="uk-UA"/>
              </w:rPr>
              <w:t>(</w:t>
            </w:r>
            <w:r w:rsidR="00D06830" w:rsidRPr="00DA3FE7">
              <w:rPr>
                <w:rFonts w:ascii="Times New Roman" w:hAnsi="Times New Roman" w:cs="Times New Roman"/>
                <w:i/>
                <w:sz w:val="24"/>
                <w:szCs w:val="24"/>
                <w:lang w:val="uk-UA"/>
              </w:rPr>
              <w:t>вибіркова частина</w:t>
            </w:r>
            <w:r w:rsidR="00DA3FE7" w:rsidRPr="00DA3FE7">
              <w:rPr>
                <w:rFonts w:ascii="Times New Roman" w:hAnsi="Times New Roman" w:cs="Times New Roman"/>
                <w:i/>
                <w:sz w:val="24"/>
                <w:szCs w:val="24"/>
                <w:lang w:val="uk-UA"/>
              </w:rPr>
              <w:t>)</w:t>
            </w:r>
          </w:p>
        </w:tc>
      </w:tr>
      <w:tr w:rsidR="00EA2C2A" w:rsidRPr="00DA3FE7" w14:paraId="079D90F8" w14:textId="77777777" w:rsidTr="001279E0">
        <w:tc>
          <w:tcPr>
            <w:tcW w:w="3149" w:type="dxa"/>
            <w:gridSpan w:val="2"/>
          </w:tcPr>
          <w:p w14:paraId="389CEEED" w14:textId="77777777" w:rsidR="00EA2C2A" w:rsidRPr="00DA3FE7" w:rsidRDefault="00EA2C2A"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Рівень вищої освіти</w:t>
            </w:r>
          </w:p>
        </w:tc>
        <w:tc>
          <w:tcPr>
            <w:tcW w:w="6988" w:type="dxa"/>
            <w:gridSpan w:val="3"/>
          </w:tcPr>
          <w:p w14:paraId="7786C0C1" w14:textId="610A2BA8" w:rsidR="00EA2C2A" w:rsidRPr="00DA3FE7" w:rsidRDefault="008172B6" w:rsidP="00F92B58">
            <w:pPr>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Перший </w:t>
            </w:r>
            <w:r w:rsidR="00EA2C2A"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бакалавр</w:t>
            </w:r>
            <w:r w:rsidR="00EA2C2A" w:rsidRPr="00DA3FE7">
              <w:rPr>
                <w:rFonts w:ascii="Times New Roman" w:hAnsi="Times New Roman" w:cs="Times New Roman"/>
                <w:i/>
                <w:sz w:val="24"/>
                <w:szCs w:val="24"/>
                <w:lang w:val="uk-UA"/>
              </w:rPr>
              <w:t>ський) рівень</w:t>
            </w:r>
          </w:p>
        </w:tc>
      </w:tr>
      <w:tr w:rsidR="00F92B58" w:rsidRPr="00DA3FE7" w14:paraId="26625AF5" w14:textId="77777777" w:rsidTr="001279E0">
        <w:tc>
          <w:tcPr>
            <w:tcW w:w="3149" w:type="dxa"/>
            <w:gridSpan w:val="2"/>
          </w:tcPr>
          <w:p w14:paraId="42CF4074" w14:textId="77777777"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Викладач</w:t>
            </w:r>
          </w:p>
        </w:tc>
        <w:tc>
          <w:tcPr>
            <w:tcW w:w="6988" w:type="dxa"/>
            <w:gridSpan w:val="3"/>
          </w:tcPr>
          <w:p w14:paraId="23E86B1F" w14:textId="7DCAD8DC" w:rsidR="00F92B58" w:rsidRPr="00DA3FE7" w:rsidRDefault="00BF4A0F" w:rsidP="00D06830">
            <w:pPr>
              <w:jc w:val="both"/>
              <w:rPr>
                <w:rFonts w:ascii="Times New Roman" w:hAnsi="Times New Roman" w:cs="Times New Roman"/>
                <w:i/>
                <w:sz w:val="24"/>
                <w:szCs w:val="24"/>
                <w:lang w:val="uk-UA"/>
              </w:rPr>
            </w:pPr>
            <w:r>
              <w:rPr>
                <w:rFonts w:ascii="Times New Roman" w:hAnsi="Times New Roman" w:cs="Times New Roman"/>
                <w:i/>
                <w:sz w:val="24"/>
                <w:szCs w:val="24"/>
                <w:lang w:val="uk-UA"/>
              </w:rPr>
              <w:t>Смолярова Марина Леонідівна</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кандидат</w:t>
            </w:r>
            <w:r w:rsidR="00D06830" w:rsidRPr="00DA3FE7">
              <w:rPr>
                <w:rFonts w:ascii="Times New Roman" w:hAnsi="Times New Roman" w:cs="Times New Roman"/>
                <w:i/>
                <w:sz w:val="24"/>
                <w:szCs w:val="24"/>
                <w:lang w:val="uk-UA"/>
              </w:rPr>
              <w:t xml:space="preserve"> юридичних наук,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кафедри конституційного, адміністративного та трудового права</w:t>
            </w:r>
            <w:r w:rsidR="00D8629C" w:rsidRPr="00DA3FE7">
              <w:rPr>
                <w:rFonts w:ascii="Times New Roman" w:hAnsi="Times New Roman" w:cs="Times New Roman"/>
                <w:i/>
                <w:sz w:val="24"/>
                <w:szCs w:val="24"/>
                <w:lang w:val="uk-UA"/>
              </w:rPr>
              <w:t>;</w:t>
            </w:r>
          </w:p>
        </w:tc>
      </w:tr>
      <w:tr w:rsidR="00D873C9" w:rsidRPr="00DA3FE7" w14:paraId="2C863998" w14:textId="77777777" w:rsidTr="001279E0">
        <w:tc>
          <w:tcPr>
            <w:tcW w:w="3149" w:type="dxa"/>
            <w:gridSpan w:val="2"/>
          </w:tcPr>
          <w:p w14:paraId="2648228D" w14:textId="77777777" w:rsidR="00D873C9" w:rsidRPr="00DA3FE7" w:rsidRDefault="00D873C9"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Контактна інформація викладача</w:t>
            </w:r>
          </w:p>
        </w:tc>
        <w:tc>
          <w:tcPr>
            <w:tcW w:w="6988" w:type="dxa"/>
            <w:gridSpan w:val="3"/>
          </w:tcPr>
          <w:p w14:paraId="386241E1" w14:textId="6B305F86" w:rsidR="00D873C9" w:rsidRPr="00BF4A0F" w:rsidRDefault="00BF4A0F" w:rsidP="00150361">
            <w:pPr>
              <w:jc w:val="both"/>
              <w:rPr>
                <w:rFonts w:ascii="Times New Roman" w:hAnsi="Times New Roman" w:cs="Times New Roman"/>
                <w:i/>
                <w:sz w:val="24"/>
                <w:szCs w:val="24"/>
                <w:lang w:val="en-US"/>
              </w:rPr>
            </w:pPr>
            <w:r>
              <w:rPr>
                <w:rFonts w:ascii="Times New Roman" w:hAnsi="Times New Roman" w:cs="Times New Roman"/>
                <w:i/>
                <w:sz w:val="24"/>
                <w:szCs w:val="24"/>
                <w:lang w:val="en-US"/>
              </w:rPr>
              <w:t>Smolyarova@i.ua</w:t>
            </w:r>
          </w:p>
        </w:tc>
      </w:tr>
      <w:tr w:rsidR="00F92B58" w:rsidRPr="00AD5B7A" w14:paraId="41FDD24C" w14:textId="77777777" w:rsidTr="001279E0">
        <w:tc>
          <w:tcPr>
            <w:tcW w:w="3149" w:type="dxa"/>
            <w:gridSpan w:val="2"/>
          </w:tcPr>
          <w:p w14:paraId="345C426D" w14:textId="77777777" w:rsidR="00F92B58" w:rsidRPr="00DA3FE7" w:rsidRDefault="00D8629C"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Час і місце проведення навчальної дисципліни</w:t>
            </w:r>
          </w:p>
        </w:tc>
        <w:tc>
          <w:tcPr>
            <w:tcW w:w="6988" w:type="dxa"/>
            <w:gridSpan w:val="3"/>
          </w:tcPr>
          <w:p w14:paraId="52B9E42E" w14:textId="4DB34372" w:rsidR="00F92B58" w:rsidRDefault="00570FAE" w:rsidP="00AD5B7A">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 xml:space="preserve">Згідно </w:t>
            </w:r>
            <w:r w:rsidR="00AD5B7A">
              <w:rPr>
                <w:rFonts w:ascii="Times New Roman" w:hAnsi="Times New Roman" w:cs="Times New Roman"/>
                <w:i/>
                <w:sz w:val="24"/>
                <w:szCs w:val="24"/>
                <w:lang w:val="uk-UA"/>
              </w:rPr>
              <w:t>до</w:t>
            </w:r>
            <w:r w:rsidRPr="00DA3FE7">
              <w:rPr>
                <w:rFonts w:ascii="Times New Roman" w:hAnsi="Times New Roman" w:cs="Times New Roman"/>
                <w:i/>
                <w:sz w:val="24"/>
                <w:szCs w:val="24"/>
                <w:lang w:val="uk-UA"/>
              </w:rPr>
              <w:t xml:space="preserve"> розклад</w:t>
            </w:r>
            <w:r w:rsidR="00AD5B7A">
              <w:rPr>
                <w:rFonts w:ascii="Times New Roman" w:hAnsi="Times New Roman" w:cs="Times New Roman"/>
                <w:i/>
                <w:sz w:val="24"/>
                <w:szCs w:val="24"/>
                <w:lang w:val="uk-UA"/>
              </w:rPr>
              <w:t>у</w:t>
            </w:r>
            <w:r w:rsidRPr="00DA3FE7">
              <w:rPr>
                <w:rFonts w:ascii="Times New Roman" w:hAnsi="Times New Roman" w:cs="Times New Roman"/>
                <w:i/>
                <w:sz w:val="24"/>
                <w:szCs w:val="24"/>
                <w:lang w:val="uk-UA"/>
              </w:rPr>
              <w:t xml:space="preserve"> занять</w:t>
            </w:r>
            <w:r w:rsidR="00AD5B7A">
              <w:rPr>
                <w:rFonts w:ascii="Times New Roman" w:hAnsi="Times New Roman" w:cs="Times New Roman"/>
                <w:i/>
                <w:sz w:val="24"/>
                <w:szCs w:val="24"/>
                <w:lang w:val="uk-UA"/>
              </w:rPr>
              <w:t xml:space="preserve"> </w:t>
            </w:r>
            <w:r w:rsidR="00AD5B7A">
              <w:rPr>
                <w:rFonts w:ascii="Times New Roman" w:hAnsi="Times New Roman" w:cs="Times New Roman"/>
                <w:sz w:val="24"/>
                <w:szCs w:val="24"/>
              </w:rPr>
              <w:t>–</w:t>
            </w:r>
            <w:r w:rsidR="009F333E">
              <w:t xml:space="preserve"> </w:t>
            </w:r>
            <w:hyperlink r:id="rId8"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p w14:paraId="526D3101" w14:textId="318B9BE7" w:rsidR="00AD5B7A" w:rsidRPr="00AD5B7A" w:rsidRDefault="00AD5B7A" w:rsidP="00AD5B7A">
            <w:pPr>
              <w:jc w:val="both"/>
              <w:rPr>
                <w:rFonts w:ascii="Times New Roman" w:hAnsi="Times New Roman" w:cs="Times New Roman"/>
                <w:sz w:val="24"/>
                <w:szCs w:val="24"/>
                <w:lang w:val="uk-UA"/>
              </w:rPr>
            </w:pPr>
            <w:r w:rsidRPr="00AD5B7A">
              <w:rPr>
                <w:rFonts w:ascii="Times New Roman" w:hAnsi="Times New Roman" w:cs="Times New Roman"/>
                <w:i/>
                <w:iCs/>
                <w:sz w:val="24"/>
                <w:szCs w:val="24"/>
                <w:lang w:val="uk-UA"/>
              </w:rPr>
              <w:t>дистанційне навчання –</w:t>
            </w:r>
            <w:r w:rsidR="008A6F8D" w:rsidRPr="008A6F8D">
              <w:t>https://moodle.zp.edu.ua/course/view.php?id=3017</w:t>
            </w:r>
          </w:p>
        </w:tc>
      </w:tr>
      <w:tr w:rsidR="00F92B58" w:rsidRPr="00DA3FE7" w14:paraId="5A942B67" w14:textId="77777777" w:rsidTr="001279E0">
        <w:tc>
          <w:tcPr>
            <w:tcW w:w="3149" w:type="dxa"/>
            <w:gridSpan w:val="2"/>
          </w:tcPr>
          <w:p w14:paraId="41798CC5" w14:textId="77777777"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Обсяг дисципліни</w:t>
            </w:r>
          </w:p>
        </w:tc>
        <w:tc>
          <w:tcPr>
            <w:tcW w:w="6988" w:type="dxa"/>
            <w:gridSpan w:val="3"/>
          </w:tcPr>
          <w:p w14:paraId="002BC8BE" w14:textId="34E4E507" w:rsidR="00BF5B9D" w:rsidRPr="00E61C47" w:rsidRDefault="0085562B"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6</w:t>
            </w:r>
            <w:r w:rsidR="00BF5B9D" w:rsidRPr="00E61C47">
              <w:rPr>
                <w:rFonts w:ascii="Times New Roman" w:hAnsi="Times New Roman" w:cs="Times New Roman"/>
                <w:i/>
                <w:iCs/>
                <w:sz w:val="24"/>
                <w:szCs w:val="24"/>
                <w:lang w:val="uk-UA"/>
              </w:rPr>
              <w:t xml:space="preserve"> кредит</w:t>
            </w:r>
            <w:r>
              <w:rPr>
                <w:rFonts w:ascii="Times New Roman" w:hAnsi="Times New Roman" w:cs="Times New Roman"/>
                <w:i/>
                <w:iCs/>
                <w:sz w:val="24"/>
                <w:szCs w:val="24"/>
                <w:lang w:val="uk-UA"/>
              </w:rPr>
              <w:t>ів</w:t>
            </w:r>
            <w:r w:rsidR="00BF5B9D" w:rsidRPr="00E61C47">
              <w:rPr>
                <w:rFonts w:ascii="Times New Roman" w:hAnsi="Times New Roman" w:cs="Times New Roman"/>
                <w:i/>
                <w:iCs/>
                <w:sz w:val="24"/>
                <w:szCs w:val="24"/>
                <w:lang w:val="uk-UA"/>
              </w:rPr>
              <w:t xml:space="preserve"> ЕКТС</w:t>
            </w:r>
          </w:p>
          <w:p w14:paraId="2AC0CF41" w14:textId="77777777" w:rsidR="00BF5B9D" w:rsidRPr="00E61C47" w:rsidRDefault="00BF5B9D" w:rsidP="00BF5B9D">
            <w:pPr>
              <w:jc w:val="both"/>
              <w:rPr>
                <w:rFonts w:ascii="Times New Roman" w:hAnsi="Times New Roman" w:cs="Times New Roman"/>
                <w:i/>
                <w:iCs/>
                <w:sz w:val="24"/>
                <w:szCs w:val="24"/>
                <w:lang w:val="uk-UA"/>
              </w:rPr>
            </w:pPr>
            <w:r w:rsidRPr="00E61C47">
              <w:rPr>
                <w:rFonts w:ascii="Times New Roman" w:hAnsi="Times New Roman" w:cs="Times New Roman"/>
                <w:b/>
                <w:i/>
                <w:iCs/>
                <w:sz w:val="24"/>
                <w:szCs w:val="24"/>
                <w:lang w:val="uk-UA"/>
              </w:rPr>
              <w:t>розподіл годин</w:t>
            </w:r>
            <w:r w:rsidRPr="00E61C47">
              <w:rPr>
                <w:rFonts w:ascii="Times New Roman" w:hAnsi="Times New Roman" w:cs="Times New Roman"/>
                <w:i/>
                <w:iCs/>
                <w:sz w:val="24"/>
                <w:szCs w:val="24"/>
                <w:lang w:val="uk-UA"/>
              </w:rPr>
              <w:t xml:space="preserve">: </w:t>
            </w:r>
          </w:p>
          <w:p w14:paraId="41DBCD3A" w14:textId="4A5A4C96" w:rsidR="00BF5B9D" w:rsidRPr="00E61C47" w:rsidRDefault="0085562B"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28</w:t>
            </w:r>
            <w:r w:rsidR="00BF5B9D" w:rsidRPr="00E61C47">
              <w:rPr>
                <w:rFonts w:ascii="Times New Roman" w:hAnsi="Times New Roman" w:cs="Times New Roman"/>
                <w:i/>
                <w:iCs/>
                <w:sz w:val="24"/>
                <w:szCs w:val="24"/>
                <w:lang w:val="uk-UA"/>
              </w:rPr>
              <w:t xml:space="preserve"> годин лекційних, </w:t>
            </w:r>
          </w:p>
          <w:p w14:paraId="285CFF6A" w14:textId="0B215D7D" w:rsidR="00BF5B9D" w:rsidRPr="00E61C47" w:rsidRDefault="0085562B"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28</w:t>
            </w:r>
            <w:r w:rsidR="00BF5B9D" w:rsidRPr="00E61C47">
              <w:rPr>
                <w:rFonts w:ascii="Times New Roman" w:hAnsi="Times New Roman" w:cs="Times New Roman"/>
                <w:i/>
                <w:iCs/>
                <w:sz w:val="24"/>
                <w:szCs w:val="24"/>
                <w:lang w:val="uk-UA"/>
              </w:rPr>
              <w:t xml:space="preserve"> годин </w:t>
            </w:r>
            <w:r w:rsidR="00F4747C">
              <w:rPr>
                <w:rFonts w:ascii="Times New Roman" w:hAnsi="Times New Roman" w:cs="Times New Roman"/>
                <w:i/>
                <w:iCs/>
                <w:sz w:val="24"/>
                <w:szCs w:val="24"/>
                <w:lang w:val="uk-UA"/>
              </w:rPr>
              <w:t>практичних</w:t>
            </w:r>
            <w:r w:rsidR="00C45CCA">
              <w:rPr>
                <w:rFonts w:ascii="Times New Roman" w:hAnsi="Times New Roman" w:cs="Times New Roman"/>
                <w:i/>
                <w:iCs/>
                <w:sz w:val="24"/>
                <w:szCs w:val="24"/>
                <w:lang w:val="uk-UA"/>
              </w:rPr>
              <w:t xml:space="preserve"> занять</w:t>
            </w:r>
            <w:r w:rsidR="00BF5B9D" w:rsidRPr="00E61C47">
              <w:rPr>
                <w:rFonts w:ascii="Times New Roman" w:hAnsi="Times New Roman" w:cs="Times New Roman"/>
                <w:i/>
                <w:iCs/>
                <w:sz w:val="24"/>
                <w:szCs w:val="24"/>
                <w:lang w:val="uk-UA"/>
              </w:rPr>
              <w:t xml:space="preserve">, </w:t>
            </w:r>
          </w:p>
          <w:p w14:paraId="12BF5B14" w14:textId="0AB9E08D" w:rsidR="00BF5B9D" w:rsidRPr="00E61C47" w:rsidRDefault="00293606"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100</w:t>
            </w:r>
            <w:r w:rsidR="00BF5B9D" w:rsidRPr="00E61C47">
              <w:rPr>
                <w:rFonts w:ascii="Times New Roman" w:hAnsi="Times New Roman" w:cs="Times New Roman"/>
                <w:i/>
                <w:iCs/>
                <w:sz w:val="24"/>
                <w:szCs w:val="24"/>
                <w:lang w:val="uk-UA"/>
              </w:rPr>
              <w:t xml:space="preserve"> годин самостійна робота, </w:t>
            </w:r>
          </w:p>
          <w:p w14:paraId="5215D260" w14:textId="47E95D15" w:rsidR="00BF5B9D" w:rsidRPr="00E61C47" w:rsidRDefault="00BF5B9D" w:rsidP="00BF5B9D">
            <w:pPr>
              <w:jc w:val="both"/>
              <w:rPr>
                <w:rFonts w:ascii="Times New Roman" w:hAnsi="Times New Roman" w:cs="Times New Roman"/>
                <w:i/>
                <w:iCs/>
                <w:sz w:val="24"/>
                <w:szCs w:val="24"/>
                <w:lang w:val="uk-UA"/>
              </w:rPr>
            </w:pPr>
            <w:r w:rsidRPr="00E61C47">
              <w:rPr>
                <w:rFonts w:ascii="Times New Roman" w:hAnsi="Times New Roman" w:cs="Times New Roman"/>
                <w:i/>
                <w:iCs/>
                <w:sz w:val="24"/>
                <w:szCs w:val="24"/>
                <w:lang w:val="uk-UA"/>
              </w:rPr>
              <w:t>2</w:t>
            </w:r>
            <w:r w:rsidR="00536EDA">
              <w:rPr>
                <w:rFonts w:ascii="Times New Roman" w:hAnsi="Times New Roman" w:cs="Times New Roman"/>
                <w:i/>
                <w:iCs/>
                <w:sz w:val="24"/>
                <w:szCs w:val="24"/>
                <w:lang w:val="uk-UA"/>
              </w:rPr>
              <w:t>4</w:t>
            </w:r>
            <w:r w:rsidRPr="00E61C47">
              <w:rPr>
                <w:rFonts w:ascii="Times New Roman" w:hAnsi="Times New Roman" w:cs="Times New Roman"/>
                <w:i/>
                <w:iCs/>
                <w:sz w:val="24"/>
                <w:szCs w:val="24"/>
                <w:lang w:val="uk-UA"/>
              </w:rPr>
              <w:t xml:space="preserve"> годин індивідуальна робота,</w:t>
            </w:r>
          </w:p>
          <w:p w14:paraId="6F1A2F44" w14:textId="6218DA20" w:rsidR="00F92B58" w:rsidRPr="00576303" w:rsidRDefault="00BF5B9D" w:rsidP="00BF5B9D">
            <w:pPr>
              <w:jc w:val="both"/>
              <w:rPr>
                <w:rFonts w:ascii="Times New Roman" w:hAnsi="Times New Roman" w:cs="Times New Roman"/>
                <w:i/>
                <w:sz w:val="24"/>
                <w:szCs w:val="24"/>
                <w:lang w:val="uk-UA"/>
              </w:rPr>
            </w:pPr>
            <w:r w:rsidRPr="00E61C47">
              <w:rPr>
                <w:rFonts w:ascii="Times New Roman" w:hAnsi="Times New Roman" w:cs="Times New Roman"/>
                <w:b/>
                <w:i/>
                <w:iCs/>
                <w:sz w:val="24"/>
                <w:szCs w:val="24"/>
                <w:lang w:val="uk-UA"/>
              </w:rPr>
              <w:t>вид контролю</w:t>
            </w:r>
            <w:r w:rsidRPr="00E61C47">
              <w:rPr>
                <w:rFonts w:ascii="Times New Roman" w:hAnsi="Times New Roman" w:cs="Times New Roman"/>
                <w:i/>
                <w:iCs/>
                <w:sz w:val="24"/>
                <w:szCs w:val="24"/>
                <w:lang w:val="uk-UA"/>
              </w:rPr>
              <w:t xml:space="preserve"> </w:t>
            </w:r>
            <w:r w:rsidR="00AD5B7A" w:rsidRPr="00E61C47">
              <w:rPr>
                <w:rFonts w:ascii="Times New Roman" w:hAnsi="Times New Roman" w:cs="Times New Roman"/>
                <w:i/>
                <w:iCs/>
                <w:sz w:val="24"/>
                <w:szCs w:val="24"/>
                <w:lang w:val="uk-UA"/>
              </w:rPr>
              <w:t>–</w:t>
            </w:r>
            <w:r w:rsidR="0021592F" w:rsidRPr="00E61C47">
              <w:rPr>
                <w:rFonts w:ascii="Times New Roman" w:hAnsi="Times New Roman" w:cs="Times New Roman"/>
                <w:i/>
                <w:iCs/>
                <w:sz w:val="24"/>
                <w:szCs w:val="24"/>
                <w:lang w:val="uk-UA"/>
              </w:rPr>
              <w:t xml:space="preserve"> </w:t>
            </w:r>
            <w:r w:rsidR="00FC41FB">
              <w:rPr>
                <w:rFonts w:ascii="Times New Roman" w:hAnsi="Times New Roman" w:cs="Times New Roman"/>
                <w:i/>
                <w:iCs/>
                <w:sz w:val="24"/>
                <w:szCs w:val="24"/>
                <w:lang w:val="uk-UA"/>
              </w:rPr>
              <w:t>залік</w:t>
            </w:r>
          </w:p>
        </w:tc>
      </w:tr>
      <w:tr w:rsidR="00F92B58" w:rsidRPr="00DA3FE7" w14:paraId="11DD5CD5" w14:textId="77777777" w:rsidTr="001279E0">
        <w:tc>
          <w:tcPr>
            <w:tcW w:w="3149" w:type="dxa"/>
            <w:gridSpan w:val="2"/>
          </w:tcPr>
          <w:p w14:paraId="0151F73F" w14:textId="77777777"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Консультації</w:t>
            </w:r>
          </w:p>
        </w:tc>
        <w:tc>
          <w:tcPr>
            <w:tcW w:w="6988" w:type="dxa"/>
            <w:gridSpan w:val="3"/>
          </w:tcPr>
          <w:p w14:paraId="4086E3C9" w14:textId="5828EC36" w:rsidR="00F92B58" w:rsidRPr="00DA3FE7" w:rsidRDefault="008B543A" w:rsidP="00F92B58">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Згідно з графіком консультацій</w:t>
            </w:r>
            <w:r w:rsidR="00AD5B7A">
              <w:rPr>
                <w:rFonts w:ascii="Times New Roman" w:hAnsi="Times New Roman" w:cs="Times New Roman"/>
                <w:i/>
                <w:sz w:val="24"/>
                <w:szCs w:val="24"/>
                <w:lang w:val="uk-UA"/>
              </w:rPr>
              <w:t xml:space="preserve"> </w:t>
            </w:r>
            <w:r w:rsidR="00DB538A">
              <w:rPr>
                <w:rFonts w:ascii="Times New Roman" w:hAnsi="Times New Roman" w:cs="Times New Roman"/>
                <w:i/>
                <w:sz w:val="24"/>
                <w:szCs w:val="24"/>
                <w:lang w:val="uk-UA"/>
              </w:rPr>
              <w:t xml:space="preserve"> </w:t>
            </w:r>
            <w:r w:rsidR="00DB538A">
              <w:rPr>
                <w:rFonts w:ascii="Times New Roman" w:hAnsi="Times New Roman" w:cs="Times New Roman"/>
                <w:sz w:val="24"/>
                <w:szCs w:val="24"/>
              </w:rPr>
              <w:t>–</w:t>
            </w:r>
            <w:r w:rsidR="00DB538A">
              <w:t xml:space="preserve"> </w:t>
            </w:r>
            <w:hyperlink r:id="rId9"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tc>
      </w:tr>
      <w:tr w:rsidR="00086275" w:rsidRPr="00DA3FE7" w14:paraId="31458898" w14:textId="77777777" w:rsidTr="00D50C22">
        <w:tc>
          <w:tcPr>
            <w:tcW w:w="10137" w:type="dxa"/>
            <w:gridSpan w:val="5"/>
          </w:tcPr>
          <w:p w14:paraId="743F08E7" w14:textId="77777777" w:rsidR="00086275" w:rsidRPr="00DA3FE7"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r w:rsidRPr="00DA3FE7">
              <w:rPr>
                <w:rFonts w:ascii="Times New Roman" w:hAnsi="Times New Roman" w:cs="Times New Roman"/>
                <w:b/>
                <w:color w:val="000000"/>
                <w:sz w:val="24"/>
                <w:szCs w:val="24"/>
                <w:lang w:val="uk-UA"/>
              </w:rPr>
              <w:t>Пререквізіти і постреквізіти навчальної дисципліни</w:t>
            </w:r>
          </w:p>
        </w:tc>
      </w:tr>
      <w:tr w:rsidR="00086275" w:rsidRPr="00DA3FE7" w14:paraId="3CA4649B" w14:textId="77777777" w:rsidTr="00D50C22">
        <w:tc>
          <w:tcPr>
            <w:tcW w:w="10137" w:type="dxa"/>
            <w:gridSpan w:val="5"/>
          </w:tcPr>
          <w:p w14:paraId="539600AA" w14:textId="796E21CF" w:rsidR="00086275" w:rsidRPr="00056C67" w:rsidRDefault="00570FAE" w:rsidP="00DA3FE7">
            <w:pPr>
              <w:shd w:val="clear" w:color="auto" w:fill="FFFFFF"/>
              <w:jc w:val="both"/>
              <w:rPr>
                <w:rFonts w:ascii="Times New Roman" w:hAnsi="Times New Roman" w:cs="Times New Roman"/>
                <w:i/>
                <w:sz w:val="24"/>
                <w:szCs w:val="24"/>
                <w:lang w:val="uk-UA"/>
              </w:rPr>
            </w:pPr>
            <w:r w:rsidRPr="00056C67">
              <w:rPr>
                <w:rFonts w:ascii="Times New Roman" w:hAnsi="Times New Roman" w:cs="Times New Roman"/>
                <w:i/>
                <w:sz w:val="24"/>
                <w:szCs w:val="24"/>
                <w:lang w:val="uk-UA"/>
              </w:rPr>
              <w:t>Пререквізити – фундаментальні юридичні дисципліни -</w:t>
            </w:r>
            <w:r w:rsidR="001C4113" w:rsidRPr="00056C67">
              <w:rPr>
                <w:rFonts w:ascii="Times New Roman" w:hAnsi="Times New Roman" w:cs="Times New Roman"/>
                <w:i/>
                <w:sz w:val="24"/>
                <w:szCs w:val="24"/>
                <w:lang w:val="uk-UA"/>
              </w:rPr>
              <w:t xml:space="preserve"> Теорія держави і права</w:t>
            </w:r>
            <w:r w:rsidR="00A24BED" w:rsidRPr="00056C67">
              <w:rPr>
                <w:rFonts w:ascii="Times New Roman" w:hAnsi="Times New Roman" w:cs="Times New Roman"/>
                <w:i/>
                <w:sz w:val="24"/>
                <w:szCs w:val="24"/>
                <w:lang w:val="uk-UA"/>
              </w:rPr>
              <w:t>,</w:t>
            </w:r>
            <w:r w:rsidR="00576303" w:rsidRPr="00056C67">
              <w:rPr>
                <w:rFonts w:ascii="Times New Roman" w:hAnsi="Times New Roman" w:cs="Times New Roman"/>
                <w:i/>
                <w:sz w:val="24"/>
                <w:szCs w:val="24"/>
                <w:lang w:val="uk-UA"/>
              </w:rPr>
              <w:t xml:space="preserve">   </w:t>
            </w:r>
            <w:r w:rsidR="00C45CCA">
              <w:rPr>
                <w:rFonts w:ascii="Times New Roman" w:hAnsi="Times New Roman" w:cs="Times New Roman"/>
                <w:i/>
                <w:sz w:val="24"/>
                <w:szCs w:val="24"/>
                <w:lang w:val="uk-UA"/>
              </w:rPr>
              <w:t xml:space="preserve">адміністративне </w:t>
            </w:r>
            <w:r w:rsidR="00576303" w:rsidRPr="00056C67">
              <w:rPr>
                <w:rFonts w:ascii="Times New Roman" w:hAnsi="Times New Roman" w:cs="Times New Roman"/>
                <w:i/>
                <w:sz w:val="24"/>
                <w:szCs w:val="24"/>
                <w:lang w:val="uk-UA"/>
              </w:rPr>
              <w:t>право,</w:t>
            </w:r>
            <w:r w:rsidR="008172B6">
              <w:rPr>
                <w:rFonts w:ascii="Times New Roman" w:hAnsi="Times New Roman" w:cs="Times New Roman"/>
                <w:i/>
                <w:sz w:val="24"/>
                <w:szCs w:val="24"/>
                <w:lang w:val="uk-UA"/>
              </w:rPr>
              <w:t xml:space="preserve"> цивільне право</w:t>
            </w:r>
            <w:r w:rsidR="00F55301">
              <w:rPr>
                <w:rFonts w:ascii="Times New Roman" w:hAnsi="Times New Roman" w:cs="Times New Roman"/>
                <w:i/>
                <w:sz w:val="24"/>
                <w:szCs w:val="24"/>
                <w:lang w:val="uk-UA"/>
              </w:rPr>
              <w:t xml:space="preserve">; </w:t>
            </w:r>
            <w:r w:rsidRPr="00056C67">
              <w:rPr>
                <w:rFonts w:ascii="Times New Roman" w:hAnsi="Times New Roman" w:cs="Times New Roman"/>
                <w:i/>
                <w:sz w:val="24"/>
                <w:szCs w:val="24"/>
                <w:lang w:val="uk-UA"/>
              </w:rPr>
              <w:t xml:space="preserve">постреквізити –  </w:t>
            </w:r>
            <w:r w:rsidR="000F7F76" w:rsidRPr="00056C67">
              <w:rPr>
                <w:rFonts w:ascii="Times New Roman" w:hAnsi="Times New Roman" w:cs="Times New Roman"/>
                <w:i/>
                <w:sz w:val="24"/>
                <w:szCs w:val="24"/>
                <w:lang w:val="uk-UA"/>
              </w:rPr>
              <w:t>практика по отриманню професійних вмінь та досвіду професійної діяльності</w:t>
            </w:r>
          </w:p>
        </w:tc>
      </w:tr>
      <w:tr w:rsidR="00F92B58" w:rsidRPr="00DA3FE7" w14:paraId="69290A2E" w14:textId="77777777" w:rsidTr="00D50C22">
        <w:tc>
          <w:tcPr>
            <w:tcW w:w="10137" w:type="dxa"/>
            <w:gridSpan w:val="5"/>
          </w:tcPr>
          <w:p w14:paraId="09B468E7" w14:textId="77777777" w:rsidR="00F92B58" w:rsidRPr="00DA3FE7" w:rsidRDefault="00034DCB" w:rsidP="00F92B58">
            <w:pPr>
              <w:pStyle w:val="Default"/>
              <w:numPr>
                <w:ilvl w:val="0"/>
                <w:numId w:val="1"/>
              </w:numPr>
              <w:jc w:val="center"/>
              <w:rPr>
                <w:b/>
                <w:lang w:val="uk-UA"/>
              </w:rPr>
            </w:pPr>
            <w:r w:rsidRPr="00DA3FE7">
              <w:rPr>
                <w:b/>
                <w:lang w:val="uk-UA"/>
              </w:rPr>
              <w:t>Характеристика навчальної дисципліни</w:t>
            </w:r>
          </w:p>
        </w:tc>
      </w:tr>
      <w:tr w:rsidR="00F92B58" w:rsidRPr="009E7782" w14:paraId="1F0F8E7D" w14:textId="77777777" w:rsidTr="00D50C22">
        <w:tc>
          <w:tcPr>
            <w:tcW w:w="10137" w:type="dxa"/>
            <w:gridSpan w:val="5"/>
          </w:tcPr>
          <w:tbl>
            <w:tblPr>
              <w:tblW w:w="0" w:type="auto"/>
              <w:tblBorders>
                <w:top w:val="nil"/>
                <w:left w:val="nil"/>
                <w:bottom w:val="nil"/>
                <w:right w:val="nil"/>
              </w:tblBorders>
              <w:tblLook w:val="0000" w:firstRow="0" w:lastRow="0" w:firstColumn="0" w:lastColumn="0" w:noHBand="0" w:noVBand="0"/>
            </w:tblPr>
            <w:tblGrid>
              <w:gridCol w:w="9921"/>
            </w:tblGrid>
            <w:tr w:rsidR="00566251" w:rsidRPr="009E7782" w14:paraId="385E165F" w14:textId="77777777">
              <w:trPr>
                <w:trHeight w:val="1213"/>
              </w:trPr>
              <w:tc>
                <w:tcPr>
                  <w:tcW w:w="0" w:type="auto"/>
                </w:tcPr>
                <w:p w14:paraId="19C1044A" w14:textId="62F12420" w:rsidR="008A02E3" w:rsidRPr="008A02E3" w:rsidRDefault="00566251" w:rsidP="00A014D3">
                  <w:pPr>
                    <w:spacing w:after="0" w:line="240" w:lineRule="auto"/>
                    <w:ind w:firstLine="709"/>
                    <w:jc w:val="both"/>
                    <w:rPr>
                      <w:rFonts w:ascii="Times New Roman" w:eastAsia="Times New Roman" w:hAnsi="Times New Roman" w:cs="Times New Roman"/>
                      <w:b/>
                      <w:sz w:val="24"/>
                      <w:szCs w:val="24"/>
                      <w:lang w:val="uk-UA" w:eastAsia="ru-RU"/>
                    </w:rPr>
                  </w:pPr>
                  <w:r w:rsidRPr="00F55301">
                    <w:rPr>
                      <w:rFonts w:ascii="Times New Roman" w:hAnsi="Times New Roman" w:cs="Times New Roman"/>
                      <w:sz w:val="24"/>
                      <w:szCs w:val="24"/>
                      <w:lang w:val="uk-UA"/>
                    </w:rPr>
                    <w:t xml:space="preserve">Навчальна дисципліна </w:t>
                  </w:r>
                  <w:r w:rsidRPr="00F55301">
                    <w:rPr>
                      <w:rFonts w:ascii="Times New Roman" w:hAnsi="Times New Roman" w:cs="Times New Roman"/>
                      <w:b/>
                      <w:bCs/>
                      <w:sz w:val="24"/>
                      <w:szCs w:val="24"/>
                      <w:lang w:val="uk-UA"/>
                    </w:rPr>
                    <w:t>«</w:t>
                  </w:r>
                  <w:r w:rsidR="00F55301" w:rsidRPr="00F55301">
                    <w:rPr>
                      <w:rFonts w:ascii="Times New Roman" w:hAnsi="Times New Roman" w:cs="Times New Roman"/>
                      <w:b/>
                      <w:bCs/>
                      <w:iCs/>
                      <w:sz w:val="24"/>
                      <w:szCs w:val="24"/>
                      <w:lang w:val="uk-UA"/>
                    </w:rPr>
                    <w:t>Охорона праці в галузі правоохоронної діяльності</w:t>
                  </w:r>
                  <w:r w:rsidR="000F7F76" w:rsidRPr="00F55301">
                    <w:rPr>
                      <w:rFonts w:ascii="Times New Roman" w:hAnsi="Times New Roman" w:cs="Times New Roman"/>
                      <w:b/>
                      <w:bCs/>
                      <w:sz w:val="24"/>
                      <w:szCs w:val="24"/>
                      <w:lang w:val="uk-UA"/>
                    </w:rPr>
                    <w:t>» у</w:t>
                  </w:r>
                  <w:r w:rsidRPr="00F55301">
                    <w:rPr>
                      <w:rFonts w:ascii="Times New Roman" w:hAnsi="Times New Roman" w:cs="Times New Roman"/>
                      <w:sz w:val="24"/>
                      <w:szCs w:val="24"/>
                      <w:lang w:val="uk-UA"/>
                    </w:rPr>
                    <w:t xml:space="preserve">кладена відповідно до освітньої програми </w:t>
                  </w:r>
                  <w:r w:rsidR="00C45CCA" w:rsidRPr="00F55301">
                    <w:rPr>
                      <w:rFonts w:ascii="Times New Roman" w:hAnsi="Times New Roman" w:cs="Times New Roman"/>
                      <w:sz w:val="24"/>
                      <w:szCs w:val="24"/>
                      <w:lang w:val="uk-UA"/>
                    </w:rPr>
                    <w:t xml:space="preserve">підготовки </w:t>
                  </w:r>
                  <w:r w:rsidR="008172B6" w:rsidRPr="00F55301">
                    <w:rPr>
                      <w:rFonts w:ascii="Times New Roman" w:hAnsi="Times New Roman" w:cs="Times New Roman"/>
                      <w:sz w:val="24"/>
                      <w:szCs w:val="24"/>
                      <w:lang w:val="uk-UA"/>
                    </w:rPr>
                    <w:t>бакалавра</w:t>
                  </w:r>
                  <w:r w:rsidR="00C45CCA" w:rsidRPr="00F55301">
                    <w:rPr>
                      <w:rFonts w:ascii="Times New Roman" w:hAnsi="Times New Roman" w:cs="Times New Roman"/>
                      <w:sz w:val="24"/>
                      <w:szCs w:val="24"/>
                      <w:lang w:val="uk-UA"/>
                    </w:rPr>
                    <w:t xml:space="preserve"> з галузі знань 26 Цивільна безпека, за спеціальністю 262 Правоохоронна діяльність </w:t>
                  </w:r>
                  <w:r w:rsidRPr="00F55301">
                    <w:rPr>
                      <w:rFonts w:ascii="Times New Roman" w:hAnsi="Times New Roman" w:cs="Times New Roman"/>
                      <w:sz w:val="24"/>
                      <w:szCs w:val="24"/>
                      <w:lang w:val="uk-UA"/>
                    </w:rPr>
                    <w:t xml:space="preserve">і охоплює </w:t>
                  </w:r>
                  <w:r w:rsidR="00F55301" w:rsidRPr="00F55301">
                    <w:rPr>
                      <w:rFonts w:ascii="Times New Roman" w:hAnsi="Times New Roman" w:cs="Times New Roman"/>
                      <w:sz w:val="24"/>
                      <w:szCs w:val="24"/>
                      <w:lang w:val="uk-UA"/>
                    </w:rPr>
                    <w:t xml:space="preserve">основні </w:t>
                  </w:r>
                  <w:r w:rsidR="00F55301">
                    <w:rPr>
                      <w:rFonts w:ascii="Times New Roman" w:hAnsi="Times New Roman" w:cs="Times New Roman"/>
                      <w:sz w:val="24"/>
                      <w:szCs w:val="24"/>
                      <w:lang w:val="uk-UA"/>
                    </w:rPr>
                    <w:t xml:space="preserve">положення </w:t>
                  </w:r>
                  <w:r w:rsidR="00F55301" w:rsidRPr="00F55301">
                    <w:rPr>
                      <w:rFonts w:ascii="Times New Roman" w:hAnsi="Times New Roman" w:cs="Times New Roman"/>
                      <w:sz w:val="24"/>
                      <w:szCs w:val="24"/>
                      <w:lang w:val="uk-UA"/>
                    </w:rPr>
                    <w:t xml:space="preserve"> охорони праці у галузі правоохоронної діяльності.</w:t>
                  </w:r>
                  <w:r w:rsidR="00F55301">
                    <w:rPr>
                      <w:rFonts w:ascii="Times New Roman" w:eastAsia="Times New Roman" w:hAnsi="Times New Roman" w:cs="Times New Roman"/>
                      <w:sz w:val="24"/>
                      <w:szCs w:val="24"/>
                      <w:lang w:val="uk-UA"/>
                    </w:rPr>
                    <w:t xml:space="preserve"> </w:t>
                  </w:r>
                  <w:r w:rsidR="00AD5B7A" w:rsidRPr="008A02E3">
                    <w:rPr>
                      <w:rFonts w:ascii="Times New Roman" w:eastAsia="Times New Roman" w:hAnsi="Times New Roman" w:cs="Times New Roman"/>
                      <w:sz w:val="24"/>
                      <w:szCs w:val="24"/>
                      <w:lang w:val="uk-UA"/>
                    </w:rPr>
                    <w:t>Вивчення навчальної дисциплін «</w:t>
                  </w:r>
                  <w:r w:rsidR="00F55301" w:rsidRPr="00F55301">
                    <w:rPr>
                      <w:rFonts w:ascii="Times New Roman" w:hAnsi="Times New Roman" w:cs="Times New Roman"/>
                      <w:iCs/>
                      <w:sz w:val="24"/>
                      <w:szCs w:val="24"/>
                      <w:lang w:val="uk-UA"/>
                    </w:rPr>
                    <w:t>Охорона праці в галузі правоохоронної діяльності</w:t>
                  </w:r>
                  <w:r w:rsidR="00AD5B7A" w:rsidRPr="008A02E3">
                    <w:rPr>
                      <w:rFonts w:ascii="Times New Roman" w:eastAsia="Times New Roman" w:hAnsi="Times New Roman" w:cs="Times New Roman"/>
                      <w:sz w:val="24"/>
                      <w:szCs w:val="24"/>
                      <w:lang w:val="uk-UA"/>
                    </w:rPr>
                    <w:t xml:space="preserve">» дозволить студентові </w:t>
                  </w:r>
                  <w:r w:rsidR="00AD5B7A" w:rsidRPr="008A02E3">
                    <w:rPr>
                      <w:rFonts w:ascii="Times New Roman" w:hAnsi="Times New Roman" w:cs="Times New Roman"/>
                      <w:color w:val="000000"/>
                      <w:sz w:val="24"/>
                      <w:szCs w:val="24"/>
                      <w:lang w:val="uk-UA"/>
                    </w:rPr>
                    <w:t>вивчити основні поняття та ключові положення у сфері</w:t>
                  </w:r>
                  <w:r w:rsidR="006E4AF2">
                    <w:rPr>
                      <w:rFonts w:ascii="Times New Roman" w:hAnsi="Times New Roman" w:cs="Times New Roman"/>
                      <w:color w:val="000000"/>
                      <w:sz w:val="24"/>
                      <w:szCs w:val="24"/>
                      <w:lang w:val="uk-UA"/>
                    </w:rPr>
                    <w:t xml:space="preserve"> </w:t>
                  </w:r>
                  <w:r w:rsidR="00AD5B7A" w:rsidRPr="008A02E3">
                    <w:rPr>
                      <w:rFonts w:ascii="Times New Roman" w:hAnsi="Times New Roman" w:cs="Times New Roman"/>
                      <w:color w:val="000000"/>
                      <w:sz w:val="24"/>
                      <w:szCs w:val="24"/>
                      <w:lang w:val="uk-UA"/>
                    </w:rPr>
                    <w:t>правово</w:t>
                  </w:r>
                  <w:r w:rsidR="006E4AF2">
                    <w:rPr>
                      <w:rFonts w:ascii="Times New Roman" w:hAnsi="Times New Roman" w:cs="Times New Roman"/>
                      <w:color w:val="000000"/>
                      <w:sz w:val="24"/>
                      <w:szCs w:val="24"/>
                      <w:lang w:val="uk-UA"/>
                    </w:rPr>
                    <w:t>ї</w:t>
                  </w:r>
                  <w:r w:rsidR="00AD5B7A" w:rsidRPr="008A02E3">
                    <w:rPr>
                      <w:rFonts w:ascii="Times New Roman" w:hAnsi="Times New Roman" w:cs="Times New Roman"/>
                      <w:color w:val="000000"/>
                      <w:sz w:val="24"/>
                      <w:szCs w:val="24"/>
                      <w:lang w:val="uk-UA"/>
                    </w:rPr>
                    <w:t xml:space="preserve"> </w:t>
                  </w:r>
                  <w:r w:rsidR="006E4AF2">
                    <w:rPr>
                      <w:rFonts w:ascii="Times New Roman" w:hAnsi="Times New Roman" w:cs="Times New Roman"/>
                      <w:color w:val="000000"/>
                      <w:sz w:val="24"/>
                      <w:szCs w:val="24"/>
                      <w:lang w:val="uk-UA"/>
                    </w:rPr>
                    <w:t>регламентації</w:t>
                  </w:r>
                  <w:r w:rsidR="0064337F">
                    <w:rPr>
                      <w:lang w:val="uk-UA"/>
                    </w:rPr>
                    <w:t xml:space="preserve"> </w:t>
                  </w:r>
                  <w:r w:rsidR="006E4AF2" w:rsidRPr="006E4AF2">
                    <w:rPr>
                      <w:rFonts w:ascii="Times New Roman" w:hAnsi="Times New Roman" w:cs="Times New Roman"/>
                      <w:color w:val="000000"/>
                      <w:sz w:val="24"/>
                      <w:szCs w:val="24"/>
                      <w:lang w:val="uk-UA"/>
                    </w:rPr>
                    <w:t xml:space="preserve">організаційних питань охорони праці у галузі </w:t>
                  </w:r>
                  <w:r w:rsidR="006E4AF2">
                    <w:rPr>
                      <w:rFonts w:ascii="Times New Roman" w:hAnsi="Times New Roman" w:cs="Times New Roman"/>
                      <w:color w:val="000000"/>
                      <w:sz w:val="24"/>
                      <w:szCs w:val="24"/>
                      <w:lang w:val="uk-UA"/>
                    </w:rPr>
                    <w:t xml:space="preserve">правоохоронної діяльності, питань </w:t>
                  </w:r>
                  <w:r w:rsidR="006E4AF2" w:rsidRPr="006E4AF2">
                    <w:rPr>
                      <w:rFonts w:ascii="Times New Roman" w:hAnsi="Times New Roman" w:cs="Times New Roman"/>
                      <w:color w:val="000000"/>
                      <w:sz w:val="24"/>
                      <w:szCs w:val="24"/>
                      <w:lang w:val="uk-UA"/>
                    </w:rPr>
                    <w:t>з основ фізіолог</w:t>
                  </w:r>
                  <w:r w:rsidR="006E4AF2">
                    <w:rPr>
                      <w:rFonts w:ascii="Times New Roman" w:hAnsi="Times New Roman" w:cs="Times New Roman"/>
                      <w:color w:val="000000"/>
                      <w:sz w:val="24"/>
                      <w:szCs w:val="24"/>
                      <w:lang w:val="uk-UA"/>
                    </w:rPr>
                    <w:t>ії,</w:t>
                  </w:r>
                  <w:r w:rsidR="006E4AF2" w:rsidRPr="006E4AF2">
                    <w:rPr>
                      <w:rFonts w:ascii="Times New Roman" w:hAnsi="Times New Roman" w:cs="Times New Roman"/>
                      <w:color w:val="000000"/>
                      <w:sz w:val="24"/>
                      <w:szCs w:val="24"/>
                      <w:lang w:val="uk-UA"/>
                    </w:rPr>
                    <w:t xml:space="preserve"> гігієни праці, виробничої санітарії, техніки безпеки та пожежної безпеки, цивільного захисту та основ домедичної допомоги</w:t>
                  </w:r>
                  <w:r w:rsidR="00AD5B7A" w:rsidRPr="008A02E3">
                    <w:rPr>
                      <w:rFonts w:ascii="Times New Roman" w:hAnsi="Times New Roman" w:cs="Times New Roman"/>
                      <w:color w:val="000000"/>
                      <w:sz w:val="24"/>
                      <w:szCs w:val="24"/>
                      <w:lang w:val="uk-UA"/>
                    </w:rPr>
                    <w:t xml:space="preserve">, отримати практичні навички </w:t>
                  </w:r>
                  <w:r w:rsidR="00AD5B7A" w:rsidRPr="008A02E3">
                    <w:rPr>
                      <w:rFonts w:ascii="Times New Roman" w:hAnsi="Times New Roman" w:cs="Times New Roman"/>
                      <w:sz w:val="24"/>
                      <w:szCs w:val="24"/>
                      <w:lang w:val="uk-UA"/>
                    </w:rPr>
                    <w:t>щодо аналізу правових актів та інших документів за допомогою різних наукових методів та здобути вміння застосувати теоретичні і практичні знання, отримані в процесі вивчення дисципліни на практиці. У результаті вивчення навчальної дисципліни студент отримає</w:t>
                  </w:r>
                  <w:r w:rsidR="008A02E3" w:rsidRPr="008A02E3">
                    <w:rPr>
                      <w:rFonts w:ascii="Times New Roman" w:eastAsia="Times New Roman" w:hAnsi="Times New Roman" w:cs="Times New Roman"/>
                      <w:b/>
                      <w:sz w:val="24"/>
                      <w:szCs w:val="24"/>
                      <w:lang w:val="uk-UA" w:eastAsia="ru-RU"/>
                    </w:rPr>
                    <w:t xml:space="preserve"> </w:t>
                  </w:r>
                </w:p>
                <w:p w14:paraId="3FCF99A4" w14:textId="33C7F9A5" w:rsidR="008A02E3" w:rsidRPr="00B06C5B" w:rsidRDefault="008A02E3" w:rsidP="00A014D3">
                  <w:pPr>
                    <w:spacing w:after="0" w:line="240" w:lineRule="auto"/>
                    <w:ind w:firstLine="709"/>
                    <w:jc w:val="both"/>
                    <w:rPr>
                      <w:rFonts w:ascii="Times New Roman" w:eastAsia="Times New Roman" w:hAnsi="Times New Roman" w:cs="Times New Roman"/>
                      <w:b/>
                      <w:sz w:val="24"/>
                      <w:szCs w:val="24"/>
                      <w:lang w:val="uk-UA" w:eastAsia="ru-RU"/>
                    </w:rPr>
                  </w:pPr>
                  <w:r w:rsidRPr="00B06C5B">
                    <w:rPr>
                      <w:rFonts w:ascii="Times New Roman" w:eastAsia="Times New Roman" w:hAnsi="Times New Roman" w:cs="Times New Roman"/>
                      <w:b/>
                      <w:sz w:val="24"/>
                      <w:szCs w:val="24"/>
                      <w:lang w:val="uk-UA" w:eastAsia="ru-RU"/>
                    </w:rPr>
                    <w:t xml:space="preserve">загальні компетентності : </w:t>
                  </w:r>
                </w:p>
                <w:p w14:paraId="178DE6C1" w14:textId="005E2C5F" w:rsidR="00AD5B7A" w:rsidRPr="00DC6521" w:rsidRDefault="00DC6521" w:rsidP="00A014D3">
                  <w:pPr>
                    <w:spacing w:after="0" w:line="240" w:lineRule="auto"/>
                    <w:ind w:firstLine="709"/>
                    <w:jc w:val="both"/>
                    <w:rPr>
                      <w:rFonts w:ascii="Times New Roman" w:hAnsi="Times New Roman" w:cs="Times New Roman"/>
                      <w:sz w:val="24"/>
                      <w:szCs w:val="24"/>
                      <w:lang w:val="uk-UA"/>
                    </w:rPr>
                  </w:pPr>
                  <w:r w:rsidRPr="00DC6521">
                    <w:rPr>
                      <w:rFonts w:ascii="Times New Roman" w:hAnsi="Times New Roman" w:cs="Times New Roman"/>
                      <w:sz w:val="24"/>
                      <w:szCs w:val="24"/>
                      <w:lang w:val="uk-UA"/>
                    </w:rPr>
                    <w:t>з</w:t>
                  </w:r>
                  <w:r w:rsidR="008172B6" w:rsidRPr="00DC6521">
                    <w:rPr>
                      <w:rFonts w:ascii="Times New Roman" w:hAnsi="Times New Roman" w:cs="Times New Roman"/>
                      <w:sz w:val="24"/>
                      <w:szCs w:val="24"/>
                      <w:lang w:val="uk-UA"/>
                    </w:rPr>
                    <w:t xml:space="preserve">датність застосовувати знання у практичних ситуаціях </w:t>
                  </w:r>
                  <w:r w:rsidR="008A6F8D" w:rsidRPr="00DC6521">
                    <w:rPr>
                      <w:rFonts w:ascii="Times New Roman" w:hAnsi="Times New Roman" w:cs="Times New Roman"/>
                      <w:sz w:val="24"/>
                      <w:szCs w:val="24"/>
                      <w:lang w:val="uk-UA"/>
                    </w:rPr>
                    <w:t>(ЗК1)</w:t>
                  </w:r>
                  <w:r w:rsidR="008A02E3" w:rsidRPr="00DC6521">
                    <w:rPr>
                      <w:rFonts w:ascii="Times New Roman" w:hAnsi="Times New Roman" w:cs="Times New Roman"/>
                      <w:sz w:val="24"/>
                      <w:szCs w:val="24"/>
                      <w:lang w:val="uk-UA"/>
                    </w:rPr>
                    <w:t>;</w:t>
                  </w:r>
                </w:p>
                <w:p w14:paraId="38EC8622" w14:textId="1943AAAE" w:rsidR="008A02E3" w:rsidRPr="00DC6521" w:rsidRDefault="00DC6521" w:rsidP="00A014D3">
                  <w:pPr>
                    <w:spacing w:after="0" w:line="240" w:lineRule="auto"/>
                    <w:ind w:firstLine="709"/>
                    <w:jc w:val="both"/>
                    <w:rPr>
                      <w:rFonts w:ascii="Times New Roman" w:hAnsi="Times New Roman" w:cs="Times New Roman"/>
                      <w:sz w:val="24"/>
                      <w:szCs w:val="24"/>
                      <w:lang w:val="uk-UA"/>
                    </w:rPr>
                  </w:pPr>
                  <w:r w:rsidRPr="00DC6521">
                    <w:rPr>
                      <w:rFonts w:ascii="Times New Roman" w:hAnsi="Times New Roman" w:cs="Times New Roman"/>
                      <w:sz w:val="24"/>
                      <w:szCs w:val="24"/>
                      <w:lang w:val="uk-UA"/>
                    </w:rPr>
                    <w:t>з</w:t>
                  </w:r>
                  <w:r w:rsidR="008172B6" w:rsidRPr="00DC6521">
                    <w:rPr>
                      <w:rFonts w:ascii="Times New Roman" w:hAnsi="Times New Roman" w:cs="Times New Roman"/>
                      <w:sz w:val="24"/>
                      <w:szCs w:val="24"/>
                      <w:lang w:val="uk-UA"/>
                    </w:rPr>
                    <w:t>нання та розуміння предметної області та розуміння професійної діяльності</w:t>
                  </w:r>
                  <w:r w:rsidRPr="00DC6521">
                    <w:rPr>
                      <w:rFonts w:ascii="Times New Roman" w:hAnsi="Times New Roman" w:cs="Times New Roman"/>
                      <w:sz w:val="24"/>
                      <w:szCs w:val="24"/>
                      <w:lang w:val="uk-UA"/>
                    </w:rPr>
                    <w:t xml:space="preserve"> </w:t>
                  </w:r>
                  <w:r w:rsidR="008A6F8D" w:rsidRPr="00DC6521">
                    <w:rPr>
                      <w:rFonts w:ascii="Times New Roman" w:hAnsi="Times New Roman" w:cs="Times New Roman"/>
                      <w:sz w:val="24"/>
                      <w:szCs w:val="24"/>
                      <w:lang w:val="uk-UA"/>
                    </w:rPr>
                    <w:t>(ЗК2);</w:t>
                  </w:r>
                </w:p>
                <w:p w14:paraId="6BAC25AA" w14:textId="5B20EFA6" w:rsidR="008A02E3" w:rsidRPr="00DC6521" w:rsidRDefault="00DC6521" w:rsidP="00A014D3">
                  <w:pPr>
                    <w:pStyle w:val="Default"/>
                    <w:ind w:firstLine="709"/>
                    <w:jc w:val="both"/>
                    <w:rPr>
                      <w:lang w:val="uk-UA"/>
                    </w:rPr>
                  </w:pPr>
                  <w:r w:rsidRPr="00DC6521">
                    <w:rPr>
                      <w:lang w:val="uk-UA"/>
                    </w:rPr>
                    <w:t xml:space="preserve">здатність вчитися і оволодівати сучасними знаннями </w:t>
                  </w:r>
                  <w:r w:rsidR="008A6F8D" w:rsidRPr="00DC6521">
                    <w:rPr>
                      <w:lang w:val="uk-UA"/>
                    </w:rPr>
                    <w:t>(ЗК</w:t>
                  </w:r>
                  <w:r w:rsidRPr="00DC6521">
                    <w:rPr>
                      <w:lang w:val="uk-UA"/>
                    </w:rPr>
                    <w:t>5</w:t>
                  </w:r>
                  <w:r w:rsidR="008A6F8D" w:rsidRPr="00DC6521">
                    <w:rPr>
                      <w:lang w:val="uk-UA"/>
                    </w:rPr>
                    <w:t>);</w:t>
                  </w:r>
                  <w:r w:rsidR="008A02E3" w:rsidRPr="00DC6521">
                    <w:rPr>
                      <w:lang w:val="uk-UA"/>
                    </w:rPr>
                    <w:t xml:space="preserve"> </w:t>
                  </w:r>
                </w:p>
                <w:p w14:paraId="01C0F682" w14:textId="43D086A7" w:rsidR="008A02E3" w:rsidRPr="00DC6521" w:rsidRDefault="00DC6521" w:rsidP="00A014D3">
                  <w:pPr>
                    <w:pStyle w:val="Default"/>
                    <w:ind w:firstLine="709"/>
                    <w:jc w:val="both"/>
                    <w:rPr>
                      <w:lang w:val="uk-UA"/>
                    </w:rPr>
                  </w:pPr>
                  <w:r w:rsidRPr="00DC6521">
                    <w:rPr>
                      <w:lang w:val="uk-UA"/>
                    </w:rPr>
                    <w:t xml:space="preserve">здатність до адаптації та дії в новій ситуації </w:t>
                  </w:r>
                  <w:r w:rsidR="008A6F8D" w:rsidRPr="00DC6521">
                    <w:rPr>
                      <w:lang w:val="uk-UA"/>
                    </w:rPr>
                    <w:t>(ЗК</w:t>
                  </w:r>
                  <w:r w:rsidRPr="00DC6521">
                    <w:rPr>
                      <w:lang w:val="uk-UA"/>
                    </w:rPr>
                    <w:t>7</w:t>
                  </w:r>
                  <w:r w:rsidR="008A6F8D" w:rsidRPr="00DC6521">
                    <w:rPr>
                      <w:lang w:val="uk-UA"/>
                    </w:rPr>
                    <w:t>);</w:t>
                  </w:r>
                </w:p>
                <w:p w14:paraId="27574DCA" w14:textId="09AE5D47" w:rsidR="008A02E3" w:rsidRDefault="00DC6521" w:rsidP="00A014D3">
                  <w:pPr>
                    <w:pStyle w:val="Default"/>
                    <w:ind w:firstLine="709"/>
                    <w:jc w:val="both"/>
                    <w:rPr>
                      <w:lang w:val="uk-UA"/>
                    </w:rPr>
                  </w:pPr>
                  <w:r w:rsidRPr="00DC6521">
                    <w:rPr>
                      <w:lang w:val="uk-UA"/>
                    </w:rPr>
                    <w:t xml:space="preserve">здатність приймати обґрунтовані рішення </w:t>
                  </w:r>
                  <w:r w:rsidR="008A6F8D" w:rsidRPr="00DC6521">
                    <w:rPr>
                      <w:lang w:val="uk-UA"/>
                    </w:rPr>
                    <w:t>(ЗК</w:t>
                  </w:r>
                  <w:r w:rsidRPr="00DC6521">
                    <w:rPr>
                      <w:lang w:val="uk-UA"/>
                    </w:rPr>
                    <w:t>8</w:t>
                  </w:r>
                  <w:r w:rsidR="008A6F8D" w:rsidRPr="00DC6521">
                    <w:rPr>
                      <w:lang w:val="uk-UA"/>
                    </w:rPr>
                    <w:t>);</w:t>
                  </w:r>
                </w:p>
                <w:p w14:paraId="24D7E664" w14:textId="100650D3" w:rsidR="006E4AF2" w:rsidRPr="00DC6521" w:rsidRDefault="006E4AF2" w:rsidP="006E4AF2">
                  <w:pPr>
                    <w:pStyle w:val="Default"/>
                    <w:ind w:firstLine="709"/>
                    <w:jc w:val="both"/>
                    <w:rPr>
                      <w:lang w:val="uk-UA"/>
                    </w:rPr>
                  </w:pPr>
                  <w:r>
                    <w:rPr>
                      <w:lang w:val="uk-UA"/>
                    </w:rPr>
                    <w:t>з</w:t>
                  </w:r>
                  <w:r w:rsidRPr="006E4AF2">
                    <w:rPr>
                      <w:lang w:val="uk-UA"/>
                    </w:rPr>
                    <w:t>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9E7782">
                    <w:rPr>
                      <w:lang w:val="uk-UA"/>
                    </w:rPr>
                    <w:t xml:space="preserve"> </w:t>
                  </w:r>
                  <w:r w:rsidRPr="00DC6521">
                    <w:rPr>
                      <w:lang w:val="uk-UA"/>
                    </w:rPr>
                    <w:t>(ЗК</w:t>
                  </w:r>
                  <w:r>
                    <w:rPr>
                      <w:lang w:val="uk-UA"/>
                    </w:rPr>
                    <w:t>11</w:t>
                  </w:r>
                  <w:r w:rsidRPr="00DC6521">
                    <w:rPr>
                      <w:lang w:val="uk-UA"/>
                    </w:rPr>
                    <w:t>)</w:t>
                  </w:r>
                  <w:r w:rsidRPr="006E4AF2">
                    <w:rPr>
                      <w:lang w:val="uk-UA"/>
                    </w:rPr>
                    <w:t>.</w:t>
                  </w:r>
                </w:p>
                <w:p w14:paraId="6D5225C1" w14:textId="77777777" w:rsidR="00A014D3" w:rsidRPr="00B06C5B" w:rsidRDefault="00A014D3" w:rsidP="00A014D3">
                  <w:pPr>
                    <w:spacing w:after="0" w:line="240" w:lineRule="auto"/>
                    <w:ind w:firstLine="709"/>
                    <w:jc w:val="both"/>
                    <w:rPr>
                      <w:rFonts w:ascii="Times New Roman" w:hAnsi="Times New Roman" w:cs="Times New Roman"/>
                      <w:b/>
                      <w:sz w:val="24"/>
                      <w:szCs w:val="24"/>
                      <w:lang w:val="uk-UA"/>
                    </w:rPr>
                  </w:pPr>
                  <w:r w:rsidRPr="00B06C5B">
                    <w:rPr>
                      <w:rFonts w:ascii="Times New Roman" w:hAnsi="Times New Roman" w:cs="Times New Roman"/>
                      <w:b/>
                      <w:sz w:val="24"/>
                      <w:szCs w:val="24"/>
                      <w:lang w:val="uk-UA"/>
                    </w:rPr>
                    <w:t>фахові компетентності:</w:t>
                  </w:r>
                </w:p>
                <w:p w14:paraId="26EF0796" w14:textId="4A066BE0" w:rsidR="00A014D3" w:rsidRPr="00B06C5B" w:rsidRDefault="008A02E3" w:rsidP="00A014D3">
                  <w:pPr>
                    <w:pStyle w:val="Default"/>
                    <w:ind w:firstLine="709"/>
                    <w:jc w:val="both"/>
                    <w:rPr>
                      <w:lang w:val="uk-UA"/>
                    </w:rPr>
                  </w:pPr>
                  <w:r w:rsidRPr="00B06C5B">
                    <w:rPr>
                      <w:lang w:val="uk-UA"/>
                    </w:rPr>
                    <w:t xml:space="preserve"> </w:t>
                  </w:r>
                  <w:r w:rsidR="00572AB3">
                    <w:rPr>
                      <w:lang w:val="uk-UA"/>
                    </w:rPr>
                    <w:t>у</w:t>
                  </w:r>
                  <w:r w:rsidR="00DC6521" w:rsidRPr="00DC6521">
                    <w:rPr>
                      <w:lang w:val="uk-UA"/>
                    </w:rPr>
                    <w:t>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w:t>
                  </w:r>
                  <w:r w:rsidR="00DC6521">
                    <w:rPr>
                      <w:lang w:val="uk-UA"/>
                    </w:rPr>
                    <w:t xml:space="preserve"> </w:t>
                  </w:r>
                  <w:r w:rsidR="00CB4A2A">
                    <w:rPr>
                      <w:lang w:val="uk-UA"/>
                    </w:rPr>
                    <w:t>(</w:t>
                  </w:r>
                  <w:r w:rsidR="00DC6521">
                    <w:rPr>
                      <w:lang w:val="uk-UA"/>
                    </w:rPr>
                    <w:t>С</w:t>
                  </w:r>
                  <w:r w:rsidR="00CB4A2A" w:rsidRPr="009C60A3">
                    <w:rPr>
                      <w:lang w:val="uk-UA"/>
                    </w:rPr>
                    <w:t>К1</w:t>
                  </w:r>
                  <w:r w:rsidR="00CB4A2A">
                    <w:rPr>
                      <w:lang w:val="uk-UA"/>
                    </w:rPr>
                    <w:t>)</w:t>
                  </w:r>
                  <w:r w:rsidR="00A014D3" w:rsidRPr="00B06C5B">
                    <w:rPr>
                      <w:lang w:val="uk-UA"/>
                    </w:rPr>
                    <w:t>;</w:t>
                  </w:r>
                </w:p>
                <w:p w14:paraId="6E3D2C6E" w14:textId="73653E73" w:rsidR="00A014D3" w:rsidRPr="00572AB3" w:rsidRDefault="00572AB3" w:rsidP="00A014D3">
                  <w:pPr>
                    <w:pStyle w:val="Default"/>
                    <w:ind w:firstLine="709"/>
                    <w:jc w:val="both"/>
                    <w:rPr>
                      <w:lang w:val="uk-UA"/>
                    </w:rPr>
                  </w:pPr>
                  <w:r w:rsidRPr="00572AB3">
                    <w:rPr>
                      <w:lang w:val="uk-UA"/>
                    </w:rPr>
                    <w:t>з</w:t>
                  </w:r>
                  <w:r w:rsidR="00DC6521" w:rsidRPr="00572AB3">
                    <w:rPr>
                      <w:lang w:val="uk-UA"/>
                    </w:rPr>
                    <w:t xml:space="preserve">датність професійно оперувати категоріальнопонятійним апаратом права і правоохоронної діяльності </w:t>
                  </w:r>
                  <w:r w:rsidR="00CB4A2A" w:rsidRPr="00572AB3">
                    <w:rPr>
                      <w:lang w:val="uk-UA"/>
                    </w:rPr>
                    <w:t>(</w:t>
                  </w:r>
                  <w:r w:rsidR="00DC6521" w:rsidRPr="00572AB3">
                    <w:rPr>
                      <w:lang w:val="uk-UA"/>
                    </w:rPr>
                    <w:t>С</w:t>
                  </w:r>
                  <w:r w:rsidR="00CB4A2A" w:rsidRPr="00572AB3">
                    <w:rPr>
                      <w:lang w:val="uk-UA"/>
                    </w:rPr>
                    <w:t>К</w:t>
                  </w:r>
                  <w:r w:rsidR="00DC6521" w:rsidRPr="00572AB3">
                    <w:rPr>
                      <w:lang w:val="uk-UA"/>
                    </w:rPr>
                    <w:t>3</w:t>
                  </w:r>
                  <w:r w:rsidR="00CB4A2A" w:rsidRPr="00572AB3">
                    <w:rPr>
                      <w:lang w:val="uk-UA"/>
                    </w:rPr>
                    <w:t>)</w:t>
                  </w:r>
                  <w:r w:rsidR="00A014D3" w:rsidRPr="00572AB3">
                    <w:rPr>
                      <w:lang w:val="uk-UA"/>
                    </w:rPr>
                    <w:t>;</w:t>
                  </w:r>
                </w:p>
                <w:p w14:paraId="3FC34ED5" w14:textId="4FE0BC98" w:rsidR="00DC6521" w:rsidRPr="00572AB3" w:rsidRDefault="00572AB3" w:rsidP="006E4AF2">
                  <w:pPr>
                    <w:pStyle w:val="Default"/>
                    <w:ind w:firstLine="709"/>
                    <w:jc w:val="both"/>
                    <w:rPr>
                      <w:lang w:val="uk-UA"/>
                    </w:rPr>
                  </w:pPr>
                  <w:r w:rsidRPr="00572AB3">
                    <w:rPr>
                      <w:lang w:val="uk-UA"/>
                    </w:rPr>
                    <w:t>з</w:t>
                  </w:r>
                  <w:r w:rsidR="00DC6521" w:rsidRPr="00572AB3">
                    <w:rPr>
                      <w:lang w:val="uk-UA"/>
                    </w:rPr>
                    <w:t xml:space="preserve">датність до критичного та системного аналізу правових явищ і застосування набутих </w:t>
                  </w:r>
                  <w:r w:rsidR="00DC6521" w:rsidRPr="00572AB3">
                    <w:rPr>
                      <w:lang w:val="uk-UA"/>
                    </w:rPr>
                    <w:lastRenderedPageBreak/>
                    <w:t>знань та навичок у професійній діяльності (СК</w:t>
                  </w:r>
                  <w:r w:rsidRPr="00572AB3">
                    <w:rPr>
                      <w:lang w:val="uk-UA"/>
                    </w:rPr>
                    <w:t>4</w:t>
                  </w:r>
                  <w:r w:rsidR="00DC6521" w:rsidRPr="00572AB3">
                    <w:rPr>
                      <w:lang w:val="uk-UA"/>
                    </w:rPr>
                    <w:t>);</w:t>
                  </w:r>
                </w:p>
                <w:p w14:paraId="27262A1F" w14:textId="02D49F8A" w:rsidR="006E4AF2" w:rsidRDefault="00DC6521" w:rsidP="00420721">
                  <w:pPr>
                    <w:pStyle w:val="Default"/>
                    <w:ind w:firstLine="709"/>
                    <w:jc w:val="both"/>
                    <w:rPr>
                      <w:lang w:val="uk-UA"/>
                    </w:rPr>
                  </w:pPr>
                  <w:r w:rsidRPr="00572AB3">
                    <w:rPr>
                      <w:lang w:val="uk-UA"/>
                    </w:rPr>
                    <w:t xml:space="preserve"> </w:t>
                  </w:r>
                  <w:r w:rsidR="00572AB3" w:rsidRPr="00572AB3">
                    <w:rPr>
                      <w:lang w:val="uk-UA"/>
                    </w:rPr>
                    <w:t>з</w:t>
                  </w:r>
                  <w:r w:rsidRPr="00572AB3">
                    <w:rPr>
                      <w:lang w:val="uk-UA"/>
                    </w:rPr>
                    <w:t>датність аналізувати та систематизувати одержані результати, формулювати аргументовані висновки та рекомендації</w:t>
                  </w:r>
                  <w:r w:rsidR="00420721">
                    <w:rPr>
                      <w:lang w:val="uk-UA"/>
                    </w:rPr>
                    <w:t xml:space="preserve"> </w:t>
                  </w:r>
                  <w:r w:rsidR="00420721" w:rsidRPr="00572AB3">
                    <w:rPr>
                      <w:lang w:val="uk-UA"/>
                    </w:rPr>
                    <w:t>(СК</w:t>
                  </w:r>
                  <w:r w:rsidR="00420721">
                    <w:rPr>
                      <w:lang w:val="uk-UA"/>
                    </w:rPr>
                    <w:t>6</w:t>
                  </w:r>
                  <w:r w:rsidR="00420721" w:rsidRPr="00572AB3">
                    <w:rPr>
                      <w:lang w:val="uk-UA"/>
                    </w:rPr>
                    <w:t>);</w:t>
                  </w:r>
                </w:p>
                <w:p w14:paraId="559BF67A" w14:textId="24DE21CE" w:rsidR="00A014D3" w:rsidRPr="00572AB3" w:rsidRDefault="00A014D3" w:rsidP="00A014D3">
                  <w:pPr>
                    <w:pStyle w:val="Default"/>
                    <w:ind w:firstLine="709"/>
                    <w:jc w:val="both"/>
                    <w:rPr>
                      <w:lang w:val="uk-UA"/>
                    </w:rPr>
                  </w:pPr>
                  <w:r w:rsidRPr="00572AB3">
                    <w:rPr>
                      <w:lang w:val="uk-UA"/>
                    </w:rPr>
                    <w:t xml:space="preserve"> </w:t>
                  </w:r>
                  <w:r w:rsidR="00420721">
                    <w:rPr>
                      <w:lang w:val="uk-UA"/>
                    </w:rPr>
                    <w:t>з</w:t>
                  </w:r>
                  <w:r w:rsidR="00420721" w:rsidRPr="00420721">
                    <w:rPr>
                      <w:lang w:val="uk-UA"/>
                    </w:rPr>
                    <w:t xml:space="preserve">датність ефективно застосовувати сучасні техніку і технології захисту людини, матеріальних цінностей і суспільних відносин від проявів криміногенної обстановки та обґрунтовувати вибір засобів та систем захисту людини і суспільних відносин </w:t>
                  </w:r>
                  <w:r w:rsidR="00CB4A2A" w:rsidRPr="00572AB3">
                    <w:rPr>
                      <w:lang w:val="uk-UA"/>
                    </w:rPr>
                    <w:t>(</w:t>
                  </w:r>
                  <w:r w:rsidR="00572AB3" w:rsidRPr="00572AB3">
                    <w:rPr>
                      <w:lang w:val="uk-UA"/>
                    </w:rPr>
                    <w:t>С</w:t>
                  </w:r>
                  <w:r w:rsidR="00CB4A2A" w:rsidRPr="00572AB3">
                    <w:rPr>
                      <w:lang w:val="uk-UA"/>
                    </w:rPr>
                    <w:t>К</w:t>
                  </w:r>
                  <w:r w:rsidR="00420721">
                    <w:rPr>
                      <w:lang w:val="uk-UA"/>
                    </w:rPr>
                    <w:t>9</w:t>
                  </w:r>
                  <w:r w:rsidR="00CB4A2A" w:rsidRPr="00572AB3">
                    <w:rPr>
                      <w:lang w:val="uk-UA"/>
                    </w:rPr>
                    <w:t>)</w:t>
                  </w:r>
                  <w:r w:rsidRPr="00572AB3">
                    <w:rPr>
                      <w:lang w:val="uk-UA"/>
                    </w:rPr>
                    <w:t xml:space="preserve">; </w:t>
                  </w:r>
                </w:p>
                <w:p w14:paraId="5E166601" w14:textId="35C6C0C5" w:rsidR="00B06C5B" w:rsidRDefault="00572AB3" w:rsidP="00A014D3">
                  <w:pPr>
                    <w:pStyle w:val="Default"/>
                    <w:ind w:firstLine="709"/>
                    <w:jc w:val="both"/>
                    <w:rPr>
                      <w:lang w:val="uk-UA"/>
                    </w:rPr>
                  </w:pPr>
                  <w:r w:rsidRPr="00572AB3">
                    <w:rPr>
                      <w:lang w:val="uk-UA"/>
                    </w:rPr>
                    <w:t>здатність визначати належні та придатні для юридичного аналізу факти</w:t>
                  </w:r>
                  <w:r w:rsidR="00CB4A2A">
                    <w:rPr>
                      <w:szCs w:val="28"/>
                      <w:lang w:val="uk-UA"/>
                    </w:rPr>
                    <w:t xml:space="preserve"> </w:t>
                  </w:r>
                  <w:r w:rsidR="00CB4A2A">
                    <w:rPr>
                      <w:lang w:val="uk-UA"/>
                    </w:rPr>
                    <w:t>(</w:t>
                  </w:r>
                  <w:r>
                    <w:rPr>
                      <w:lang w:val="uk-UA"/>
                    </w:rPr>
                    <w:t>С</w:t>
                  </w:r>
                  <w:r w:rsidR="00CB4A2A" w:rsidRPr="009C60A3">
                    <w:rPr>
                      <w:lang w:val="uk-UA"/>
                    </w:rPr>
                    <w:t>К</w:t>
                  </w:r>
                  <w:r>
                    <w:rPr>
                      <w:lang w:val="uk-UA"/>
                    </w:rPr>
                    <w:t>10</w:t>
                  </w:r>
                  <w:r w:rsidR="00CB4A2A">
                    <w:rPr>
                      <w:lang w:val="uk-UA"/>
                    </w:rPr>
                    <w:t>)</w:t>
                  </w:r>
                  <w:r w:rsidR="00A014D3" w:rsidRPr="00B06C5B">
                    <w:rPr>
                      <w:lang w:val="uk-UA"/>
                    </w:rPr>
                    <w:t>;</w:t>
                  </w:r>
                </w:p>
                <w:p w14:paraId="434F1F32" w14:textId="0230B7CC" w:rsidR="00420721" w:rsidRDefault="00420721" w:rsidP="00420721">
                  <w:pPr>
                    <w:pStyle w:val="Default"/>
                    <w:ind w:firstLine="709"/>
                    <w:jc w:val="both"/>
                    <w:rPr>
                      <w:lang w:val="uk-UA"/>
                    </w:rPr>
                  </w:pPr>
                  <w:r>
                    <w:rPr>
                      <w:lang w:val="uk-UA"/>
                    </w:rPr>
                    <w:t>з</w:t>
                  </w:r>
                  <w:r w:rsidRPr="00420721">
                    <w:rPr>
                      <w:lang w:val="uk-UA"/>
                    </w:rPr>
                    <w:t>датність забезпечувати охорону об’єктів державної власності, державну охорону органів державної влади України та безпеку взятих під захист осіб, охорону фізичних осіб та об’єктів приватної і комунальної власності</w:t>
                  </w:r>
                  <w:r>
                    <w:rPr>
                      <w:lang w:val="uk-UA"/>
                    </w:rPr>
                    <w:t xml:space="preserve"> (С</w:t>
                  </w:r>
                  <w:r w:rsidRPr="009C60A3">
                    <w:rPr>
                      <w:lang w:val="uk-UA"/>
                    </w:rPr>
                    <w:t>К</w:t>
                  </w:r>
                  <w:r>
                    <w:rPr>
                      <w:lang w:val="uk-UA"/>
                    </w:rPr>
                    <w:t>13)</w:t>
                  </w:r>
                  <w:r w:rsidRPr="00B06C5B">
                    <w:rPr>
                      <w:lang w:val="uk-UA"/>
                    </w:rPr>
                    <w:t>;</w:t>
                  </w:r>
                </w:p>
                <w:p w14:paraId="7D274FE6" w14:textId="0EBB7311" w:rsidR="00420721" w:rsidRDefault="00420721" w:rsidP="00420721">
                  <w:pPr>
                    <w:pStyle w:val="Default"/>
                    <w:ind w:firstLine="709"/>
                    <w:jc w:val="both"/>
                    <w:rPr>
                      <w:lang w:val="uk-UA"/>
                    </w:rPr>
                  </w:pPr>
                  <w:r>
                    <w:rPr>
                      <w:lang w:val="uk-UA"/>
                    </w:rPr>
                    <w:t>з</w:t>
                  </w:r>
                  <w:r w:rsidRPr="00420721">
                    <w:rPr>
                      <w:lang w:val="uk-UA"/>
                    </w:rPr>
                    <w:t>датність у передбачених законом випадках застосовувати засоби фізичного впливу, спеціальні засоби та вогнепальну зброю, тактичні прийоми під час службової діяльності в разі отримання інформації чи безпосереднього виявлення ознак правопорушення перебуваючи на місці події та в інших службових ситуаціях, а також здатність надавати домедичну допомогу</w:t>
                  </w:r>
                  <w:r>
                    <w:rPr>
                      <w:lang w:val="uk-UA"/>
                    </w:rPr>
                    <w:t> (С</w:t>
                  </w:r>
                  <w:r w:rsidRPr="009C60A3">
                    <w:rPr>
                      <w:lang w:val="uk-UA"/>
                    </w:rPr>
                    <w:t>К</w:t>
                  </w:r>
                  <w:r>
                    <w:rPr>
                      <w:lang w:val="uk-UA"/>
                    </w:rPr>
                    <w:t>13)</w:t>
                  </w:r>
                  <w:r w:rsidRPr="00B06C5B">
                    <w:rPr>
                      <w:lang w:val="uk-UA"/>
                    </w:rPr>
                    <w:t>;</w:t>
                  </w:r>
                </w:p>
                <w:p w14:paraId="6F0BCA40" w14:textId="7DBAE2A3" w:rsidR="00420721" w:rsidRPr="00420721" w:rsidRDefault="00420721" w:rsidP="00420721">
                  <w:pPr>
                    <w:pStyle w:val="Default"/>
                    <w:ind w:firstLine="709"/>
                    <w:jc w:val="both"/>
                    <w:rPr>
                      <w:lang w:val="uk-UA"/>
                    </w:rPr>
                  </w:pPr>
                  <w:r w:rsidRPr="00420721">
                    <w:rPr>
                      <w:lang w:val="uk-UA"/>
                    </w:rPr>
                    <w:t xml:space="preserve"> </w:t>
                  </w:r>
                  <w:r>
                    <w:rPr>
                      <w:lang w:val="uk-UA"/>
                    </w:rPr>
                    <w:t>з</w:t>
                  </w:r>
                  <w:r w:rsidRPr="00420721">
                    <w:rPr>
                      <w:lang w:val="uk-UA"/>
                    </w:rPr>
                    <w:t xml:space="preserve">датність здійснювати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боєприпасів, вибухових речовин і матеріалів, інших предметів, матеріалів і речовин, на які поширюється дозвільна система </w:t>
                  </w:r>
                  <w:r>
                    <w:rPr>
                      <w:lang w:val="uk-UA"/>
                    </w:rPr>
                    <w:t>(</w:t>
                  </w:r>
                  <w:r w:rsidRPr="00420721">
                    <w:rPr>
                      <w:lang w:val="uk-UA"/>
                    </w:rPr>
                    <w:t>СК17</w:t>
                  </w:r>
                  <w:r>
                    <w:rPr>
                      <w:lang w:val="uk-UA"/>
                    </w:rPr>
                    <w:t>).</w:t>
                  </w:r>
                </w:p>
                <w:p w14:paraId="08508BEB" w14:textId="15146787" w:rsidR="00B06C5B" w:rsidRDefault="00B06C5B" w:rsidP="00B06C5B">
                  <w:pPr>
                    <w:spacing w:after="0" w:line="240" w:lineRule="auto"/>
                    <w:ind w:firstLine="567"/>
                    <w:jc w:val="both"/>
                    <w:rPr>
                      <w:rFonts w:ascii="Times New Roman" w:hAnsi="Times New Roman" w:cs="Times New Roman"/>
                      <w:b/>
                      <w:sz w:val="24"/>
                      <w:szCs w:val="24"/>
                      <w:lang w:val="uk-UA"/>
                    </w:rPr>
                  </w:pPr>
                  <w:r w:rsidRPr="00B06C5B">
                    <w:rPr>
                      <w:rFonts w:ascii="Times New Roman" w:hAnsi="Times New Roman" w:cs="Times New Roman"/>
                      <w:b/>
                      <w:sz w:val="24"/>
                      <w:szCs w:val="24"/>
                      <w:lang w:val="uk-UA"/>
                    </w:rPr>
                    <w:t>очікувані програмні результати навчання:</w:t>
                  </w:r>
                </w:p>
                <w:p w14:paraId="09619A2B" w14:textId="2180A41D" w:rsidR="00B06C5B" w:rsidRPr="003D34AF" w:rsidRDefault="003D34AF" w:rsidP="00B06C5B">
                  <w:pPr>
                    <w:pStyle w:val="Default"/>
                    <w:ind w:firstLine="709"/>
                    <w:jc w:val="both"/>
                    <w:rPr>
                      <w:lang w:val="uk-UA"/>
                    </w:rPr>
                  </w:pPr>
                  <w:r w:rsidRPr="003D34AF">
                    <w:rPr>
                      <w:lang w:val="uk-UA"/>
                    </w:rPr>
                    <w:t>з</w:t>
                  </w:r>
                  <w:r w:rsidR="00992A80" w:rsidRPr="003D34AF">
                    <w:rPr>
                      <w:lang w:val="uk-UA"/>
                    </w:rPr>
                    <w:t>бирати необхідну інформацію з різних джерел, аналізувати і оцінювати її</w:t>
                  </w:r>
                  <w:r w:rsidR="00992A80" w:rsidRPr="003D34AF">
                    <w:rPr>
                      <w:szCs w:val="28"/>
                      <w:lang w:val="uk-UA"/>
                    </w:rPr>
                    <w:t xml:space="preserve"> </w:t>
                  </w:r>
                  <w:r w:rsidR="00CB4A2A" w:rsidRPr="003D34AF">
                    <w:rPr>
                      <w:szCs w:val="28"/>
                      <w:lang w:val="uk-UA"/>
                    </w:rPr>
                    <w:t>(РН</w:t>
                  </w:r>
                  <w:r w:rsidR="00D25DF4" w:rsidRPr="003D34AF">
                    <w:rPr>
                      <w:szCs w:val="28"/>
                      <w:lang w:val="uk-UA"/>
                    </w:rPr>
                    <w:t>3</w:t>
                  </w:r>
                  <w:r w:rsidR="00CB4A2A" w:rsidRPr="003D34AF">
                    <w:rPr>
                      <w:szCs w:val="28"/>
                      <w:lang w:val="uk-UA"/>
                    </w:rPr>
                    <w:t>)</w:t>
                  </w:r>
                  <w:r w:rsidR="00B06C5B" w:rsidRPr="003D34AF">
                    <w:rPr>
                      <w:lang w:val="uk-UA"/>
                    </w:rPr>
                    <w:t xml:space="preserve">; </w:t>
                  </w:r>
                </w:p>
                <w:p w14:paraId="72C95BB5" w14:textId="0FB3367C" w:rsidR="00B06C5B" w:rsidRDefault="00B06C5B" w:rsidP="00B06C5B">
                  <w:pPr>
                    <w:pStyle w:val="Default"/>
                    <w:ind w:firstLine="709"/>
                    <w:jc w:val="both"/>
                    <w:rPr>
                      <w:lang w:val="uk-UA"/>
                    </w:rPr>
                  </w:pPr>
                  <w:r w:rsidRPr="003D34AF">
                    <w:rPr>
                      <w:lang w:val="uk-UA"/>
                    </w:rPr>
                    <w:t xml:space="preserve"> </w:t>
                  </w:r>
                  <w:r w:rsidR="003D34AF" w:rsidRPr="003D34AF">
                    <w:rPr>
                      <w:lang w:val="uk-UA"/>
                    </w:rPr>
                    <w:t>ф</w:t>
                  </w:r>
                  <w:r w:rsidR="00D25DF4" w:rsidRPr="003D34AF">
                    <w:rPr>
                      <w:lang w:val="uk-UA"/>
                    </w:rPr>
                    <w:t>ормулювати і перевіряти гіпотези, аргументувати висновки</w:t>
                  </w:r>
                  <w:r w:rsidR="00D25DF4" w:rsidRPr="003D34AF">
                    <w:rPr>
                      <w:szCs w:val="28"/>
                      <w:lang w:val="uk-UA"/>
                    </w:rPr>
                    <w:t xml:space="preserve"> </w:t>
                  </w:r>
                  <w:r w:rsidR="00CB4A2A" w:rsidRPr="003D34AF">
                    <w:rPr>
                      <w:szCs w:val="28"/>
                      <w:lang w:val="uk-UA"/>
                    </w:rPr>
                    <w:t>(РН</w:t>
                  </w:r>
                  <w:r w:rsidR="00D25DF4" w:rsidRPr="003D34AF">
                    <w:rPr>
                      <w:szCs w:val="28"/>
                      <w:lang w:val="uk-UA"/>
                    </w:rPr>
                    <w:t>4</w:t>
                  </w:r>
                  <w:r w:rsidR="00CB4A2A" w:rsidRPr="003D34AF">
                    <w:rPr>
                      <w:szCs w:val="28"/>
                      <w:lang w:val="uk-UA"/>
                    </w:rPr>
                    <w:t>)</w:t>
                  </w:r>
                  <w:r w:rsidR="00CB4A2A" w:rsidRPr="003D34AF">
                    <w:rPr>
                      <w:lang w:val="uk-UA"/>
                    </w:rPr>
                    <w:t>;</w:t>
                  </w:r>
                </w:p>
                <w:p w14:paraId="693DFCC6" w14:textId="2CD1BA9A" w:rsidR="00120FE1" w:rsidRPr="003D34AF" w:rsidRDefault="00120FE1" w:rsidP="009E7782">
                  <w:pPr>
                    <w:pStyle w:val="Default"/>
                    <w:ind w:firstLine="709"/>
                    <w:jc w:val="both"/>
                    <w:rPr>
                      <w:lang w:val="uk-UA"/>
                    </w:rPr>
                  </w:pPr>
                  <w:r>
                    <w:rPr>
                      <w:lang w:val="uk-UA"/>
                    </w:rPr>
                    <w:t>з</w:t>
                  </w:r>
                  <w:r w:rsidRPr="00120FE1">
                    <w:rPr>
                      <w:lang w:val="uk-UA"/>
                    </w:rPr>
                    <w:t>дійснювати координацію діяльності суб’єктів забезпечення публічної безпеки і порядку, а також комунікацію з фізичними та юридичними особами з метою своєчасного реагування на кримінальні злочини, адміністративні правопорушення та події</w:t>
                  </w:r>
                  <w:r w:rsidR="009E7782">
                    <w:rPr>
                      <w:lang w:val="uk-UA"/>
                    </w:rPr>
                    <w:t xml:space="preserve"> </w:t>
                  </w:r>
                  <w:r w:rsidR="009E7782" w:rsidRPr="003D34AF">
                    <w:rPr>
                      <w:szCs w:val="28"/>
                      <w:lang w:val="uk-UA"/>
                    </w:rPr>
                    <w:t>(РН</w:t>
                  </w:r>
                  <w:r w:rsidR="009E7782">
                    <w:rPr>
                      <w:szCs w:val="28"/>
                      <w:lang w:val="uk-UA"/>
                    </w:rPr>
                    <w:t>7</w:t>
                  </w:r>
                  <w:r w:rsidR="009E7782" w:rsidRPr="003D34AF">
                    <w:rPr>
                      <w:szCs w:val="28"/>
                      <w:lang w:val="uk-UA"/>
                    </w:rPr>
                    <w:t>)</w:t>
                  </w:r>
                  <w:r w:rsidR="009E7782" w:rsidRPr="003D34AF">
                    <w:rPr>
                      <w:lang w:val="uk-UA"/>
                    </w:rPr>
                    <w:t>;</w:t>
                  </w:r>
                </w:p>
                <w:p w14:paraId="4D2AF4A3" w14:textId="62C05A05" w:rsidR="003D34AF" w:rsidRPr="003D34AF" w:rsidRDefault="003D34AF" w:rsidP="00B06C5B">
                  <w:pPr>
                    <w:pStyle w:val="Default"/>
                    <w:ind w:firstLine="709"/>
                    <w:jc w:val="both"/>
                    <w:rPr>
                      <w:lang w:val="uk-UA"/>
                    </w:rPr>
                  </w:pPr>
                  <w:r w:rsidRPr="003D34AF">
                    <w:rPr>
                      <w:lang w:val="uk-UA"/>
                    </w:rPr>
                    <w:t>з</w:t>
                  </w:r>
                  <w:r w:rsidR="00D25DF4" w:rsidRPr="003D34AF">
                    <w:rPr>
                      <w:lang w:val="uk-UA"/>
                    </w:rPr>
                    <w:t>дійснювати пошук інформації у доступних джерелах для повного та всебічного встановлення необхідних обставин</w:t>
                  </w:r>
                  <w:r w:rsidRPr="003D34AF">
                    <w:rPr>
                      <w:lang w:val="uk-UA"/>
                    </w:rPr>
                    <w:t xml:space="preserve"> </w:t>
                  </w:r>
                  <w:r w:rsidRPr="003D34AF">
                    <w:rPr>
                      <w:szCs w:val="28"/>
                      <w:lang w:val="uk-UA"/>
                    </w:rPr>
                    <w:t>(РН8)</w:t>
                  </w:r>
                  <w:r w:rsidRPr="003D34AF">
                    <w:rPr>
                      <w:lang w:val="uk-UA"/>
                    </w:rPr>
                    <w:t>;</w:t>
                  </w:r>
                </w:p>
                <w:p w14:paraId="78E74A62" w14:textId="07B2B427" w:rsidR="00B06C5B" w:rsidRPr="003D34AF" w:rsidRDefault="003D34AF" w:rsidP="00B06C5B">
                  <w:pPr>
                    <w:pStyle w:val="Default"/>
                    <w:ind w:firstLine="709"/>
                    <w:jc w:val="both"/>
                    <w:rPr>
                      <w:lang w:val="uk-UA"/>
                    </w:rPr>
                  </w:pPr>
                  <w:r w:rsidRPr="003D34AF">
                    <w:rPr>
                      <w:lang w:val="uk-UA"/>
                    </w:rPr>
                    <w:t>виокремлювати юридично значущі факти і формувати обґрунтовані правові висновки</w:t>
                  </w:r>
                  <w:r>
                    <w:rPr>
                      <w:lang w:val="uk-UA"/>
                    </w:rPr>
                    <w:t> </w:t>
                  </w:r>
                  <w:r w:rsidR="00CB4A2A" w:rsidRPr="003D34AF">
                    <w:rPr>
                      <w:szCs w:val="28"/>
                      <w:lang w:val="uk-UA"/>
                    </w:rPr>
                    <w:t>(РН</w:t>
                  </w:r>
                  <w:r w:rsidRPr="003D34AF">
                    <w:rPr>
                      <w:szCs w:val="28"/>
                      <w:lang w:val="uk-UA"/>
                    </w:rPr>
                    <w:t>10</w:t>
                  </w:r>
                  <w:r w:rsidR="00CB4A2A" w:rsidRPr="003D34AF">
                    <w:rPr>
                      <w:szCs w:val="28"/>
                      <w:lang w:val="uk-UA"/>
                    </w:rPr>
                    <w:t>)</w:t>
                  </w:r>
                  <w:r w:rsidR="00CB4A2A" w:rsidRPr="003D34AF">
                    <w:rPr>
                      <w:lang w:val="uk-UA"/>
                    </w:rPr>
                    <w:t>;</w:t>
                  </w:r>
                  <w:r w:rsidR="00B06C5B" w:rsidRPr="003D34AF">
                    <w:rPr>
                      <w:lang w:val="uk-UA"/>
                    </w:rPr>
                    <w:t xml:space="preserve"> </w:t>
                  </w:r>
                </w:p>
                <w:p w14:paraId="19723A5D" w14:textId="59444445" w:rsidR="00B06C5B" w:rsidRPr="003D34AF" w:rsidRDefault="003D34AF" w:rsidP="00B06C5B">
                  <w:pPr>
                    <w:pStyle w:val="Default"/>
                    <w:ind w:firstLine="709"/>
                    <w:jc w:val="both"/>
                    <w:rPr>
                      <w:lang w:val="uk-UA"/>
                    </w:rPr>
                  </w:pPr>
                  <w:r w:rsidRPr="003D34AF">
                    <w:rPr>
                      <w:lang w:val="uk-UA"/>
                    </w:rPr>
                    <w:t>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w:t>
                  </w:r>
                  <w:r w:rsidRPr="003D34AF">
                    <w:rPr>
                      <w:szCs w:val="28"/>
                      <w:lang w:val="uk-UA"/>
                    </w:rPr>
                    <w:t xml:space="preserve"> </w:t>
                  </w:r>
                  <w:r w:rsidR="00CB4A2A" w:rsidRPr="003D34AF">
                    <w:rPr>
                      <w:szCs w:val="28"/>
                      <w:lang w:val="uk-UA"/>
                    </w:rPr>
                    <w:t>(РН</w:t>
                  </w:r>
                  <w:r w:rsidRPr="003D34AF">
                    <w:rPr>
                      <w:szCs w:val="28"/>
                      <w:lang w:val="uk-UA"/>
                    </w:rPr>
                    <w:t>14</w:t>
                  </w:r>
                  <w:r w:rsidR="00CB4A2A" w:rsidRPr="003D34AF">
                    <w:rPr>
                      <w:szCs w:val="28"/>
                      <w:lang w:val="uk-UA"/>
                    </w:rPr>
                    <w:t>)</w:t>
                  </w:r>
                  <w:r w:rsidR="00CB4A2A" w:rsidRPr="003D34AF">
                    <w:rPr>
                      <w:lang w:val="uk-UA"/>
                    </w:rPr>
                    <w:t>;</w:t>
                  </w:r>
                  <w:r w:rsidR="00B06C5B" w:rsidRPr="003D34AF">
                    <w:rPr>
                      <w:lang w:val="uk-UA"/>
                    </w:rPr>
                    <w:t xml:space="preserve"> </w:t>
                  </w:r>
                </w:p>
                <w:p w14:paraId="422C3480" w14:textId="77777777" w:rsidR="00AD5B7A" w:rsidRDefault="009E7782" w:rsidP="003D34AF">
                  <w:pPr>
                    <w:pStyle w:val="Default"/>
                    <w:ind w:firstLine="709"/>
                    <w:jc w:val="both"/>
                    <w:rPr>
                      <w:lang w:val="uk-UA"/>
                    </w:rPr>
                  </w:pPr>
                  <w:r>
                    <w:rPr>
                      <w:lang w:val="uk-UA"/>
                    </w:rPr>
                    <w:t>з</w:t>
                  </w:r>
                  <w:r w:rsidRPr="009E7782">
                    <w:rPr>
                      <w:lang w:val="uk-UA"/>
                    </w:rPr>
                    <w:t>астосовувати заходи, спрямовані на усунення загрози життю та здоров’ю фізичних осіб і публічній безпеці, що виникли внаслідок учинення кримінального злочину чи адміністративного правопорушення</w:t>
                  </w:r>
                  <w:r w:rsidRPr="003D34AF">
                    <w:rPr>
                      <w:szCs w:val="28"/>
                      <w:lang w:val="uk-UA"/>
                    </w:rPr>
                    <w:t xml:space="preserve"> </w:t>
                  </w:r>
                  <w:r w:rsidR="00CB4A2A" w:rsidRPr="003D34AF">
                    <w:rPr>
                      <w:szCs w:val="28"/>
                      <w:lang w:val="uk-UA"/>
                    </w:rPr>
                    <w:t>(РН1</w:t>
                  </w:r>
                  <w:r>
                    <w:rPr>
                      <w:szCs w:val="28"/>
                      <w:lang w:val="uk-UA"/>
                    </w:rPr>
                    <w:t>6</w:t>
                  </w:r>
                  <w:r w:rsidR="00CB4A2A" w:rsidRPr="003D34AF">
                    <w:rPr>
                      <w:szCs w:val="28"/>
                      <w:lang w:val="uk-UA"/>
                    </w:rPr>
                    <w:t>)</w:t>
                  </w:r>
                  <w:r>
                    <w:rPr>
                      <w:lang w:val="uk-UA"/>
                    </w:rPr>
                    <w:t>;</w:t>
                  </w:r>
                </w:p>
                <w:p w14:paraId="6678839D" w14:textId="56DA4E9A" w:rsidR="009E7782" w:rsidRPr="009E7782" w:rsidRDefault="009E7782" w:rsidP="009E7782">
                  <w:pPr>
                    <w:pStyle w:val="Default"/>
                    <w:ind w:firstLine="709"/>
                    <w:jc w:val="both"/>
                    <w:rPr>
                      <w:lang w:val="uk-UA"/>
                    </w:rPr>
                  </w:pPr>
                  <w:r w:rsidRPr="009E7782">
                    <w:rPr>
                      <w:lang w:val="uk-UA"/>
                    </w:rPr>
                    <w:t>вміти застосовувати процедури надання першої медичної допомоги</w:t>
                  </w:r>
                  <w:r>
                    <w:rPr>
                      <w:lang w:val="uk-UA"/>
                    </w:rPr>
                    <w:t xml:space="preserve"> (</w:t>
                  </w:r>
                  <w:r w:rsidRPr="003D34AF">
                    <w:rPr>
                      <w:szCs w:val="28"/>
                      <w:lang w:val="uk-UA"/>
                    </w:rPr>
                    <w:t>РН1</w:t>
                  </w:r>
                  <w:r>
                    <w:rPr>
                      <w:szCs w:val="28"/>
                      <w:lang w:val="uk-UA"/>
                    </w:rPr>
                    <w:t>9</w:t>
                  </w:r>
                  <w:r w:rsidRPr="003D34AF">
                    <w:rPr>
                      <w:szCs w:val="28"/>
                      <w:lang w:val="uk-UA"/>
                    </w:rPr>
                    <w:t>)</w:t>
                  </w:r>
                  <w:r>
                    <w:rPr>
                      <w:lang w:val="uk-UA"/>
                    </w:rPr>
                    <w:t>.</w:t>
                  </w:r>
                </w:p>
              </w:tc>
            </w:tr>
          </w:tbl>
          <w:p w14:paraId="7BC3BBFB" w14:textId="44D5E4E3" w:rsidR="00034DCB" w:rsidRPr="00DA3FE7" w:rsidRDefault="00034DCB" w:rsidP="00713FA7">
            <w:pPr>
              <w:pStyle w:val="2"/>
              <w:spacing w:after="0" w:line="240" w:lineRule="auto"/>
              <w:ind w:left="0" w:firstLine="709"/>
              <w:jc w:val="both"/>
              <w:rPr>
                <w:lang w:val="uk-UA"/>
              </w:rPr>
            </w:pPr>
          </w:p>
        </w:tc>
      </w:tr>
      <w:tr w:rsidR="00F92B58" w:rsidRPr="00DA3FE7" w14:paraId="73B1EAD6" w14:textId="77777777" w:rsidTr="00D50C22">
        <w:tc>
          <w:tcPr>
            <w:tcW w:w="10137" w:type="dxa"/>
            <w:gridSpan w:val="5"/>
          </w:tcPr>
          <w:p w14:paraId="32DA1705"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Мета вивчення навчальної дисципліни</w:t>
            </w:r>
          </w:p>
        </w:tc>
      </w:tr>
      <w:tr w:rsidR="00F92B58" w:rsidRPr="00DA3FE7" w14:paraId="717D7D2D" w14:textId="77777777" w:rsidTr="00D50C22">
        <w:tc>
          <w:tcPr>
            <w:tcW w:w="10137" w:type="dxa"/>
            <w:gridSpan w:val="5"/>
          </w:tcPr>
          <w:p w14:paraId="0B8B13A6" w14:textId="7F538D52" w:rsidR="00A63B57" w:rsidRPr="00DA3FE7" w:rsidRDefault="00570FAE" w:rsidP="00840BB0">
            <w:pPr>
              <w:pStyle w:val="11"/>
              <w:spacing w:after="0"/>
              <w:rPr>
                <w:rFonts w:cs="Times New Roman"/>
              </w:rPr>
            </w:pPr>
            <w:r w:rsidRPr="00DA3FE7">
              <w:rPr>
                <w:rFonts w:cs="Times New Roman"/>
                <w:b/>
                <w:color w:val="000000"/>
              </w:rPr>
              <w:t>Метою</w:t>
            </w:r>
            <w:r w:rsidRPr="00DA3FE7">
              <w:rPr>
                <w:rFonts w:cs="Times New Roman"/>
                <w:color w:val="000000"/>
              </w:rPr>
              <w:t xml:space="preserve"> навчальної дисципліни </w:t>
            </w:r>
            <w:r w:rsidRPr="00DA3FE7">
              <w:rPr>
                <w:rFonts w:cs="Times New Roman"/>
              </w:rPr>
              <w:t>є</w:t>
            </w:r>
            <w:r w:rsidR="00DA3FE7" w:rsidRPr="00DA3FE7">
              <w:rPr>
                <w:rFonts w:cs="Times New Roman"/>
              </w:rPr>
              <w:t xml:space="preserve"> </w:t>
            </w:r>
            <w:r w:rsidR="00A91E15" w:rsidRPr="00A91E15">
              <w:rPr>
                <w:rFonts w:cs="Times New Roman"/>
                <w:color w:val="000000"/>
              </w:rPr>
              <w:t>формування у майбутніх фахівців необхідного в їхній подальшій професійній діяльності рівня знань та умінь з правових і організаційних питань охорони праці у галузі</w:t>
            </w:r>
            <w:r w:rsidR="00A91E15">
              <w:rPr>
                <w:rFonts w:cs="Times New Roman"/>
                <w:color w:val="000000"/>
              </w:rPr>
              <w:t>,</w:t>
            </w:r>
            <w:r w:rsidR="00A91E15" w:rsidRPr="00A91E15">
              <w:rPr>
                <w:rFonts w:cs="Times New Roman"/>
                <w:color w:val="000000"/>
              </w:rPr>
              <w:t xml:space="preserve"> з основ фізіології, питань гігієни праці, виробничої санітарії, техніки безпеки та пожежної безпеки, цивільного захисту та основ домедичної допомоги, визначеного відповідними державними стандартами освіти</w:t>
            </w:r>
            <w:r w:rsidR="00A91E15">
              <w:rPr>
                <w:rFonts w:cs="Times New Roman"/>
                <w:color w:val="000000"/>
              </w:rPr>
              <w:t>.</w:t>
            </w:r>
          </w:p>
        </w:tc>
      </w:tr>
      <w:tr w:rsidR="00F92B58" w:rsidRPr="00DA3FE7" w14:paraId="6104D88E" w14:textId="77777777" w:rsidTr="00D50C22">
        <w:tc>
          <w:tcPr>
            <w:tcW w:w="10137" w:type="dxa"/>
            <w:gridSpan w:val="5"/>
          </w:tcPr>
          <w:p w14:paraId="76381830"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xml:space="preserve"> Завдання вивчення дисципліни</w:t>
            </w:r>
          </w:p>
        </w:tc>
      </w:tr>
      <w:tr w:rsidR="00F92B58" w:rsidRPr="0025359D" w14:paraId="4784D267" w14:textId="77777777" w:rsidTr="00D50C22">
        <w:tc>
          <w:tcPr>
            <w:tcW w:w="10137" w:type="dxa"/>
            <w:gridSpan w:val="5"/>
          </w:tcPr>
          <w:p w14:paraId="536A8ECC" w14:textId="0AF8B223" w:rsidR="002E6B2C" w:rsidRDefault="002E6B2C" w:rsidP="002E6B2C">
            <w:pPr>
              <w:pStyle w:val="11"/>
              <w:spacing w:after="0"/>
              <w:rPr>
                <w:rFonts w:cs="Times New Roman"/>
                <w:b/>
              </w:rPr>
            </w:pPr>
            <w:r>
              <w:rPr>
                <w:rFonts w:cs="Times New Roman"/>
                <w:b/>
                <w:bCs/>
              </w:rPr>
              <w:t>Пізнавальні</w:t>
            </w:r>
            <w:r>
              <w:rPr>
                <w:rFonts w:cs="Times New Roman"/>
                <w:bCs/>
              </w:rPr>
              <w:t xml:space="preserve"> – </w:t>
            </w:r>
            <w:r>
              <w:rPr>
                <w:rFonts w:cs="Times New Roman"/>
                <w:color w:val="000000"/>
              </w:rPr>
              <w:t>навчити основним поняттям та ключовим положенням</w:t>
            </w:r>
            <w:r w:rsidR="00A91E15">
              <w:rPr>
                <w:rFonts w:cs="Times New Roman"/>
                <w:color w:val="000000"/>
              </w:rPr>
              <w:t xml:space="preserve"> охорони праці в галузі правоохоронної діяльності</w:t>
            </w:r>
            <w:r>
              <w:t>.</w:t>
            </w:r>
            <w:r>
              <w:rPr>
                <w:rFonts w:cs="Times New Roman"/>
                <w:b/>
              </w:rPr>
              <w:t xml:space="preserve"> </w:t>
            </w:r>
          </w:p>
          <w:p w14:paraId="51E489BC" w14:textId="478EFC1C" w:rsidR="00F92B58" w:rsidRPr="00DA3FE7" w:rsidRDefault="002E6B2C" w:rsidP="002E6B2C">
            <w:pPr>
              <w:pStyle w:val="11"/>
              <w:spacing w:after="0"/>
              <w:rPr>
                <w:rFonts w:cs="Times New Roman"/>
              </w:rPr>
            </w:pPr>
            <w:r>
              <w:rPr>
                <w:rFonts w:cs="Times New Roman"/>
                <w:b/>
              </w:rPr>
              <w:t>Практичні</w:t>
            </w:r>
            <w:r>
              <w:rPr>
                <w:rFonts w:cs="Times New Roman"/>
              </w:rPr>
              <w:t xml:space="preserve"> – с</w:t>
            </w:r>
            <w:r>
              <w:rPr>
                <w:rFonts w:cs="Times New Roman"/>
                <w:color w:val="000000"/>
              </w:rPr>
              <w:t xml:space="preserve">формувати практичні навички </w:t>
            </w:r>
            <w:r>
              <w:rPr>
                <w:rFonts w:cs="Times New Roman"/>
              </w:rPr>
              <w:t>щодо аналізу правових актів та інших документів за допомогою різних наукових методів та вміння застосувати теоретичні і практичні знання, отримані в процесі вивчення дисципліни на практиці</w:t>
            </w:r>
            <w:r>
              <w:rPr>
                <w:szCs w:val="28"/>
              </w:rPr>
              <w:t>.</w:t>
            </w:r>
          </w:p>
        </w:tc>
      </w:tr>
      <w:tr w:rsidR="00F92B58" w:rsidRPr="00DA3FE7" w14:paraId="0DDC01C1" w14:textId="77777777" w:rsidTr="00D50C22">
        <w:tc>
          <w:tcPr>
            <w:tcW w:w="10137" w:type="dxa"/>
            <w:gridSpan w:val="5"/>
          </w:tcPr>
          <w:p w14:paraId="4D88A2D7"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Зміст навчальної дисципліни</w:t>
            </w:r>
          </w:p>
        </w:tc>
      </w:tr>
      <w:tr w:rsidR="00F92B58" w:rsidRPr="00DA3FE7" w14:paraId="12FC1E63" w14:textId="77777777" w:rsidTr="00D50C22">
        <w:tc>
          <w:tcPr>
            <w:tcW w:w="10137" w:type="dxa"/>
            <w:gridSpan w:val="5"/>
          </w:tcPr>
          <w:p w14:paraId="4ED79DD0" w14:textId="77777777" w:rsidR="00A91E15" w:rsidRDefault="0064337F" w:rsidP="00A91E15">
            <w:pPr>
              <w:jc w:val="both"/>
              <w:rPr>
                <w:rFonts w:ascii="Times New Roman" w:hAnsi="Times New Roman" w:cs="Times New Roman"/>
                <w:b/>
                <w:lang w:val="uk-UA"/>
              </w:rPr>
            </w:pPr>
            <w:r w:rsidRPr="0091153B">
              <w:rPr>
                <w:rFonts w:ascii="Times New Roman" w:hAnsi="Times New Roman" w:cs="Times New Roman"/>
                <w:b/>
                <w:bCs/>
                <w:lang w:val="uk-UA"/>
              </w:rPr>
              <w:t xml:space="preserve">Змістовий модуль 1. </w:t>
            </w:r>
            <w:r w:rsidR="00A91E15" w:rsidRPr="00A91E15">
              <w:rPr>
                <w:rFonts w:ascii="Times New Roman" w:hAnsi="Times New Roman" w:cs="Times New Roman"/>
                <w:b/>
                <w:lang w:val="uk-UA"/>
              </w:rPr>
              <w:t>ПРАВОВІ ТА ОРГАНІЗАЦІЙНІ ПИТАННЯ ОХОРОНИ ПРАЦІ</w:t>
            </w:r>
          </w:p>
          <w:p w14:paraId="55231F67" w14:textId="2C3E1ABF" w:rsidR="0064337F" w:rsidRPr="00A91E15" w:rsidRDefault="0064337F" w:rsidP="004B34B4">
            <w:pPr>
              <w:ind w:firstLine="709"/>
              <w:jc w:val="both"/>
              <w:rPr>
                <w:rFonts w:ascii="Times New Roman" w:hAnsi="Times New Roman" w:cs="Times New Roman"/>
                <w:b/>
                <w:spacing w:val="-6"/>
                <w:lang w:val="uk-UA"/>
              </w:rPr>
            </w:pPr>
            <w:r w:rsidRPr="0091153B">
              <w:rPr>
                <w:rFonts w:ascii="Times New Roman" w:hAnsi="Times New Roman" w:cs="Times New Roman"/>
                <w:b/>
                <w:caps/>
                <w:lang w:val="uk-UA"/>
              </w:rPr>
              <w:t>Тема №1. </w:t>
            </w:r>
            <w:r w:rsidR="00A91E15" w:rsidRPr="00A91E15">
              <w:rPr>
                <w:rFonts w:ascii="Times New Roman" w:hAnsi="Times New Roman" w:cs="Times New Roman"/>
                <w:b/>
                <w:lang w:val="uk-UA"/>
              </w:rPr>
              <w:t>Поняття охорони праці та її правове забезпечення</w:t>
            </w:r>
          </w:p>
          <w:p w14:paraId="06801939" w14:textId="77777777" w:rsidR="00A91E15" w:rsidRPr="00297440" w:rsidRDefault="00A91E15" w:rsidP="004B34B4">
            <w:pPr>
              <w:shd w:val="clear" w:color="auto" w:fill="FFFFFF"/>
              <w:kinsoku w:val="0"/>
              <w:overflowPunct w:val="0"/>
              <w:ind w:firstLine="709"/>
              <w:jc w:val="both"/>
              <w:rPr>
                <w:rFonts w:ascii="Times New Roman" w:hAnsi="Times New Roman" w:cs="Times New Roman"/>
                <w:iCs/>
                <w:color w:val="000000"/>
                <w:lang w:val="uk-UA"/>
              </w:rPr>
            </w:pPr>
            <w:r w:rsidRPr="00297440">
              <w:rPr>
                <w:rFonts w:ascii="Times New Roman" w:hAnsi="Times New Roman" w:cs="Times New Roman"/>
                <w:bCs/>
                <w:color w:val="000000"/>
                <w:lang w:val="uk-UA"/>
              </w:rPr>
              <w:t xml:space="preserve">Поняття та значення охорони праці. Загальна характеристика законодавства про охорону праці. </w:t>
            </w:r>
            <w:r w:rsidRPr="00297440">
              <w:rPr>
                <w:rFonts w:ascii="Times New Roman" w:hAnsi="Times New Roman" w:cs="Times New Roman"/>
                <w:iCs/>
                <w:color w:val="000000"/>
                <w:lang w:val="uk-UA"/>
              </w:rPr>
              <w:t>Закон України «Про охорону праці».</w:t>
            </w:r>
            <w:r w:rsidRPr="00297440">
              <w:rPr>
                <w:rFonts w:ascii="Times New Roman" w:hAnsi="Times New Roman" w:cs="Times New Roman"/>
                <w:b/>
                <w:bCs/>
                <w:color w:val="000000"/>
                <w:lang w:val="uk-UA"/>
              </w:rPr>
              <w:t xml:space="preserve"> </w:t>
            </w:r>
            <w:r w:rsidRPr="00297440">
              <w:rPr>
                <w:rFonts w:ascii="Times New Roman" w:hAnsi="Times New Roman" w:cs="Times New Roman"/>
                <w:iCs/>
                <w:color w:val="000000"/>
                <w:lang w:val="uk-UA"/>
              </w:rPr>
              <w:t>Законодавство про працю України;</w:t>
            </w:r>
            <w:r w:rsidRPr="00297440">
              <w:rPr>
                <w:rFonts w:ascii="Times New Roman" w:hAnsi="Times New Roman" w:cs="Times New Roman"/>
                <w:bCs/>
                <w:iCs/>
                <w:color w:val="000000"/>
                <w:lang w:val="uk-UA"/>
              </w:rPr>
              <w:t xml:space="preserve"> Державне соціальне страхування. </w:t>
            </w:r>
            <w:r w:rsidRPr="00297440">
              <w:rPr>
                <w:rFonts w:ascii="Times New Roman" w:hAnsi="Times New Roman" w:cs="Times New Roman"/>
                <w:iCs/>
                <w:color w:val="000000"/>
                <w:lang w:val="uk-UA"/>
              </w:rPr>
              <w:t>Державні нормативні акти з охорони праці.</w:t>
            </w:r>
            <w:r w:rsidRPr="00297440">
              <w:rPr>
                <w:rFonts w:ascii="Times New Roman" w:hAnsi="Times New Roman" w:cs="Times New Roman"/>
                <w:b/>
                <w:bCs/>
                <w:color w:val="000000"/>
                <w:lang w:val="uk-UA"/>
              </w:rPr>
              <w:t xml:space="preserve"> </w:t>
            </w:r>
            <w:r w:rsidRPr="00297440">
              <w:rPr>
                <w:rFonts w:ascii="Times New Roman" w:hAnsi="Times New Roman" w:cs="Times New Roman"/>
                <w:iCs/>
                <w:color w:val="000000"/>
                <w:lang w:val="uk-UA"/>
              </w:rPr>
              <w:t>Відповідальність працівників за порушення законодавства та нормативних актів з охорони праці.</w:t>
            </w:r>
          </w:p>
          <w:p w14:paraId="7B5465E9" w14:textId="62ECAB88" w:rsidR="00A91E15" w:rsidRPr="00297440" w:rsidRDefault="00A91E15" w:rsidP="004B34B4">
            <w:pPr>
              <w:ind w:firstLine="709"/>
              <w:jc w:val="both"/>
              <w:rPr>
                <w:rStyle w:val="rvts0"/>
                <w:rFonts w:ascii="Times New Roman" w:hAnsi="Times New Roman" w:cs="Times New Roman"/>
                <w:b/>
                <w:lang w:val="uk-UA"/>
              </w:rPr>
            </w:pPr>
            <w:r w:rsidRPr="0091153B">
              <w:rPr>
                <w:rFonts w:ascii="Times New Roman" w:hAnsi="Times New Roman" w:cs="Times New Roman"/>
                <w:b/>
                <w:caps/>
                <w:lang w:val="uk-UA"/>
              </w:rPr>
              <w:t>Тема </w:t>
            </w:r>
            <w:r w:rsidRPr="00297440">
              <w:rPr>
                <w:rStyle w:val="rvts0"/>
                <w:rFonts w:ascii="Times New Roman" w:hAnsi="Times New Roman" w:cs="Times New Roman"/>
                <w:b/>
                <w:lang w:val="uk-UA"/>
              </w:rPr>
              <w:t xml:space="preserve"> </w:t>
            </w:r>
            <w:r>
              <w:rPr>
                <w:rStyle w:val="rvts0"/>
                <w:rFonts w:ascii="Times New Roman" w:hAnsi="Times New Roman" w:cs="Times New Roman"/>
                <w:b/>
                <w:lang w:val="uk-UA"/>
              </w:rPr>
              <w:t>№</w:t>
            </w:r>
            <w:r>
              <w:rPr>
                <w:rStyle w:val="rvts0"/>
                <w:lang w:val="uk-UA"/>
              </w:rPr>
              <w:t xml:space="preserve"> </w:t>
            </w:r>
            <w:r w:rsidRPr="00297440">
              <w:rPr>
                <w:rStyle w:val="rvts0"/>
                <w:rFonts w:ascii="Times New Roman" w:hAnsi="Times New Roman" w:cs="Times New Roman"/>
                <w:b/>
                <w:lang w:val="uk-UA"/>
              </w:rPr>
              <w:t>2. Державне управління охороною праці</w:t>
            </w:r>
          </w:p>
          <w:p w14:paraId="6FD6A369" w14:textId="7A8BBA8A" w:rsidR="00A91E15" w:rsidRDefault="00A91E15" w:rsidP="004B34B4">
            <w:pPr>
              <w:ind w:firstLine="709"/>
              <w:jc w:val="both"/>
              <w:rPr>
                <w:rStyle w:val="rvts0"/>
              </w:rPr>
            </w:pPr>
            <w:r w:rsidRPr="00297440">
              <w:rPr>
                <w:rStyle w:val="rvts0"/>
                <w:rFonts w:ascii="Times New Roman" w:hAnsi="Times New Roman" w:cs="Times New Roman"/>
                <w:lang w:val="uk-UA"/>
              </w:rPr>
              <w:lastRenderedPageBreak/>
              <w:t xml:space="preserve">Органи державного управління в галузі охорони праці. Компетенція Кабінету Міністрів України в галузі охорони праці. </w:t>
            </w:r>
            <w:r w:rsidRPr="00297440">
              <w:rPr>
                <w:rFonts w:ascii="Times New Roman" w:eastAsia="Times New Roman" w:hAnsi="Times New Roman" w:cs="Times New Roman"/>
                <w:lang w:val="uk-UA" w:eastAsia="ru-RU"/>
              </w:rPr>
              <w:t xml:space="preserve">Повноваження </w:t>
            </w:r>
            <w:r w:rsidRPr="00297440">
              <w:rPr>
                <w:rStyle w:val="af"/>
                <w:rFonts w:ascii="Times New Roman" w:hAnsi="Times New Roman" w:cs="Times New Roman"/>
                <w:b w:val="0"/>
                <w:bCs w:val="0"/>
                <w:lang w:val="uk-UA"/>
              </w:rPr>
              <w:t>Державної служби України з питань праці в галузі охорони праці</w:t>
            </w:r>
            <w:r w:rsidRPr="00297440">
              <w:rPr>
                <w:rStyle w:val="rvts0"/>
                <w:rFonts w:ascii="Times New Roman" w:hAnsi="Times New Roman" w:cs="Times New Roman"/>
                <w:lang w:val="uk-UA"/>
              </w:rPr>
              <w:t>. Повноваження міністерств та інших центральних органів виконавчої влади в галузі охорони праці. Повноваження місцевих державних адміністрацій та органів місцевого самоврядування в галузі охорони праці. Повноваження об'єднань підприємств в галузі охорони праці</w:t>
            </w:r>
            <w:r w:rsidR="003650AE">
              <w:rPr>
                <w:rStyle w:val="rvts0"/>
                <w:rFonts w:ascii="Times New Roman" w:hAnsi="Times New Roman" w:cs="Times New Roman"/>
                <w:lang w:val="uk-UA"/>
              </w:rPr>
              <w:t>.</w:t>
            </w:r>
          </w:p>
          <w:p w14:paraId="1A56AA68" w14:textId="77777777" w:rsidR="003650AE" w:rsidRPr="00297440" w:rsidRDefault="003650AE" w:rsidP="004B34B4">
            <w:pPr>
              <w:ind w:firstLine="709"/>
              <w:jc w:val="both"/>
              <w:rPr>
                <w:rFonts w:ascii="Times New Roman" w:hAnsi="Times New Roman" w:cs="Times New Roman"/>
                <w:lang w:val="uk-UA"/>
              </w:rPr>
            </w:pPr>
            <w:r w:rsidRPr="00297440">
              <w:rPr>
                <w:rFonts w:ascii="Times New Roman" w:hAnsi="Times New Roman" w:cs="Times New Roman"/>
                <w:lang w:val="uk-UA"/>
              </w:rPr>
              <w:t> Система управління охороною праці. Поняття, цілі та завдання системи управління охороною праці. Функції системи управління охороною праці. Суб’єкти управління охороною праці на виробничому рівні. Види суб’єктів управління охороною праці на виробничому рівні та їх повноваження. Служба охорони праці: функції та повноваження. Комісія з питань охорони праці: функції та повноваження</w:t>
            </w:r>
          </w:p>
          <w:p w14:paraId="6EDF4B3E" w14:textId="60B251E6" w:rsidR="009C2F7C" w:rsidRPr="004B34B4" w:rsidRDefault="009C2F7C" w:rsidP="004B34B4">
            <w:pPr>
              <w:shd w:val="clear" w:color="auto" w:fill="FFFFFF"/>
              <w:kinsoku w:val="0"/>
              <w:overflowPunct w:val="0"/>
              <w:ind w:firstLine="709"/>
              <w:jc w:val="both"/>
              <w:rPr>
                <w:rFonts w:asciiTheme="majorHAnsi" w:eastAsiaTheme="majorEastAsia" w:hAnsiTheme="majorHAnsi" w:cstheme="majorBidi"/>
                <w:color w:val="365F91" w:themeColor="accent1" w:themeShade="BF"/>
                <w:lang w:val="uk-UA" w:eastAsia="ru-RU"/>
              </w:rPr>
            </w:pPr>
            <w:r w:rsidRPr="0091153B">
              <w:rPr>
                <w:rFonts w:ascii="Times New Roman" w:hAnsi="Times New Roman" w:cs="Times New Roman"/>
                <w:b/>
                <w:lang w:val="uk-UA"/>
              </w:rPr>
              <w:t xml:space="preserve">ТЕМА №3. </w:t>
            </w:r>
            <w:r w:rsidR="004B34B4" w:rsidRPr="00700F4B">
              <w:rPr>
                <w:rStyle w:val="rvts0"/>
                <w:rFonts w:ascii="Times New Roman" w:hAnsi="Times New Roman" w:cs="Times New Roman"/>
                <w:b/>
                <w:lang w:val="uk-UA"/>
              </w:rPr>
              <w:t>Нагляд та контроль за охороною праці</w:t>
            </w:r>
            <w:r w:rsidR="004B34B4" w:rsidRPr="00700F4B">
              <w:rPr>
                <w:rStyle w:val="10"/>
                <w:rFonts w:ascii="Times New Roman" w:hAnsi="Times New Roman" w:cs="Times New Roman"/>
                <w:sz w:val="22"/>
                <w:szCs w:val="22"/>
              </w:rPr>
              <w:t xml:space="preserve"> </w:t>
            </w:r>
          </w:p>
          <w:p w14:paraId="0F51EF4B" w14:textId="3D91B3D9" w:rsidR="003650AE" w:rsidRPr="00297440" w:rsidRDefault="003650AE" w:rsidP="004B34B4">
            <w:pPr>
              <w:shd w:val="clear" w:color="auto" w:fill="FFFFFF"/>
              <w:kinsoku w:val="0"/>
              <w:overflowPunct w:val="0"/>
              <w:ind w:firstLine="709"/>
              <w:jc w:val="both"/>
              <w:rPr>
                <w:rStyle w:val="rvts0"/>
                <w:rFonts w:ascii="Times New Roman" w:hAnsi="Times New Roman" w:cs="Times New Roman"/>
                <w:lang w:val="uk-UA"/>
              </w:rPr>
            </w:pPr>
            <w:r w:rsidRPr="00297440">
              <w:rPr>
                <w:rStyle w:val="rvts0"/>
                <w:rFonts w:ascii="Times New Roman" w:hAnsi="Times New Roman" w:cs="Times New Roman"/>
                <w:lang w:val="uk-UA"/>
              </w:rPr>
              <w:t>Державний нагляд за охороною праці. Контроль за додержанням законодавства про охорону праці. Повноваження та права профспілок у галузі охорони праці. Уповноважені найманими працівниками особи з питань охорони праці</w:t>
            </w:r>
            <w:r w:rsidR="006C69D1">
              <w:rPr>
                <w:rStyle w:val="rvts0"/>
                <w:rFonts w:ascii="Times New Roman" w:hAnsi="Times New Roman" w:cs="Times New Roman"/>
                <w:lang w:val="uk-UA"/>
              </w:rPr>
              <w:t>.</w:t>
            </w:r>
          </w:p>
          <w:p w14:paraId="5555C37F" w14:textId="19AD7329" w:rsidR="003650AE" w:rsidRPr="00297440" w:rsidRDefault="003650AE" w:rsidP="004B34B4">
            <w:pPr>
              <w:ind w:firstLine="709"/>
              <w:jc w:val="both"/>
              <w:rPr>
                <w:rFonts w:ascii="Times New Roman" w:hAnsi="Times New Roman" w:cs="Times New Roman"/>
                <w:lang w:val="uk-UA"/>
              </w:rPr>
            </w:pPr>
            <w:r w:rsidRPr="00297440">
              <w:rPr>
                <w:rFonts w:ascii="Times New Roman" w:hAnsi="Times New Roman" w:cs="Times New Roman"/>
                <w:lang w:val="uk-UA"/>
              </w:rPr>
              <w:t>Загальні питання щодо з</w:t>
            </w:r>
            <w:r w:rsidRPr="00297440">
              <w:rPr>
                <w:rStyle w:val="rvts0"/>
                <w:rFonts w:ascii="Times New Roman" w:hAnsi="Times New Roman" w:cs="Times New Roman"/>
                <w:lang w:val="uk-UA"/>
              </w:rPr>
              <w:t xml:space="preserve">аходів державного </w:t>
            </w:r>
            <w:r w:rsidRPr="00297440">
              <w:rPr>
                <w:rFonts w:ascii="Times New Roman" w:hAnsi="Times New Roman" w:cs="Times New Roman"/>
                <w:lang w:val="uk-UA"/>
              </w:rPr>
              <w:t>нагляду</w:t>
            </w:r>
            <w:r w:rsidRPr="00297440">
              <w:rPr>
                <w:rStyle w:val="rvts0"/>
                <w:rFonts w:ascii="Times New Roman" w:hAnsi="Times New Roman" w:cs="Times New Roman"/>
                <w:lang w:val="uk-UA"/>
              </w:rPr>
              <w:t xml:space="preserve"> (контролю) за додержанням законодавства про працю</w:t>
            </w:r>
            <w:r w:rsidRPr="00297440">
              <w:rPr>
                <w:rFonts w:ascii="Times New Roman" w:hAnsi="Times New Roman" w:cs="Times New Roman"/>
                <w:b/>
                <w:lang w:val="uk-UA"/>
              </w:rPr>
              <w:t xml:space="preserve"> </w:t>
            </w:r>
            <w:r w:rsidRPr="00297440">
              <w:rPr>
                <w:rFonts w:ascii="Times New Roman" w:hAnsi="Times New Roman" w:cs="Times New Roman"/>
                <w:lang w:val="uk-UA"/>
              </w:rPr>
              <w:t>та охорону праці</w:t>
            </w:r>
            <w:r w:rsidRPr="00297440">
              <w:rPr>
                <w:rStyle w:val="rvts0"/>
                <w:rFonts w:ascii="Times New Roman" w:hAnsi="Times New Roman" w:cs="Times New Roman"/>
                <w:lang w:val="uk-UA"/>
              </w:rPr>
              <w:t xml:space="preserve">. </w:t>
            </w:r>
            <w:r w:rsidRPr="00297440">
              <w:rPr>
                <w:rStyle w:val="rvts15"/>
                <w:rFonts w:ascii="Times New Roman" w:hAnsi="Times New Roman" w:cs="Times New Roman"/>
                <w:lang w:val="uk-UA"/>
              </w:rPr>
              <w:t>Організація та проведення</w:t>
            </w:r>
            <w:r w:rsidRPr="00297440">
              <w:rPr>
                <w:rFonts w:ascii="Times New Roman" w:hAnsi="Times New Roman" w:cs="Times New Roman"/>
                <w:lang w:val="uk-UA"/>
              </w:rPr>
              <w:t xml:space="preserve"> планових та непланових заходів із здійснення державного нагляду (контролю). </w:t>
            </w:r>
            <w:r w:rsidRPr="00297440">
              <w:rPr>
                <w:rStyle w:val="rvts0"/>
                <w:rFonts w:ascii="Times New Roman" w:hAnsi="Times New Roman" w:cs="Times New Roman"/>
                <w:lang w:val="uk-UA"/>
              </w:rPr>
              <w:t>Повноваження та обов’язки органу державного нагляду (контролю).</w:t>
            </w:r>
            <w:r w:rsidRPr="00297440">
              <w:rPr>
                <w:rStyle w:val="rvts15"/>
                <w:rFonts w:ascii="Times New Roman" w:hAnsi="Times New Roman" w:cs="Times New Roman"/>
                <w:lang w:val="uk-UA"/>
              </w:rPr>
              <w:t xml:space="preserve"> Права та обов’язки суб’єктів господарювання. </w:t>
            </w:r>
            <w:r w:rsidRPr="00297440">
              <w:rPr>
                <w:rFonts w:ascii="Times New Roman" w:hAnsi="Times New Roman" w:cs="Times New Roman"/>
                <w:lang w:val="uk-UA"/>
              </w:rPr>
              <w:t>Відповідальність суб'єкта господарювання</w:t>
            </w:r>
            <w:r w:rsidR="006C69D1">
              <w:rPr>
                <w:rFonts w:ascii="Times New Roman" w:hAnsi="Times New Roman" w:cs="Times New Roman"/>
                <w:lang w:val="uk-UA"/>
              </w:rPr>
              <w:t>.</w:t>
            </w:r>
          </w:p>
          <w:p w14:paraId="13681116" w14:textId="77777777" w:rsidR="004B34B4" w:rsidRPr="00700F4B" w:rsidRDefault="009C2F7C" w:rsidP="004B34B4">
            <w:pPr>
              <w:ind w:firstLine="709"/>
              <w:jc w:val="both"/>
              <w:rPr>
                <w:rFonts w:ascii="Times New Roman" w:hAnsi="Times New Roman" w:cs="Times New Roman"/>
                <w:b/>
                <w:lang w:val="uk-UA"/>
              </w:rPr>
            </w:pPr>
            <w:r w:rsidRPr="0091153B">
              <w:rPr>
                <w:rFonts w:ascii="Times New Roman" w:hAnsi="Times New Roman" w:cs="Times New Roman"/>
                <w:b/>
                <w:color w:val="000000"/>
                <w:lang w:val="uk-UA"/>
              </w:rPr>
              <w:t xml:space="preserve">ТЕМА №4. </w:t>
            </w:r>
            <w:r w:rsidR="004B34B4" w:rsidRPr="00700F4B">
              <w:rPr>
                <w:rFonts w:ascii="Times New Roman" w:hAnsi="Times New Roman" w:cs="Times New Roman"/>
                <w:b/>
                <w:lang w:val="uk-UA"/>
              </w:rPr>
              <w:t>Правове регулювання здійснення окремих заходів і засобів з охорони праці</w:t>
            </w:r>
          </w:p>
          <w:p w14:paraId="1A643D2E" w14:textId="2E27B1E1" w:rsidR="004B34B4" w:rsidRPr="00700F4B" w:rsidRDefault="004B34B4" w:rsidP="004B34B4">
            <w:pPr>
              <w:ind w:firstLine="709"/>
              <w:jc w:val="both"/>
              <w:rPr>
                <w:rFonts w:ascii="Times New Roman" w:hAnsi="Times New Roman" w:cs="Times New Roman"/>
                <w:lang w:val="uk-UA"/>
              </w:rPr>
            </w:pPr>
            <w:r w:rsidRPr="00700F4B">
              <w:rPr>
                <w:rFonts w:ascii="Times New Roman" w:hAnsi="Times New Roman" w:cs="Times New Roman"/>
                <w:lang w:val="uk-UA"/>
              </w:rPr>
              <w:t> Додержання вимог з охорони праці при проєктуванні, будівництві (виготовленні) та реконструкції підприємств. Правове регулювання проведення атестації робочих місць за умовами праці. Правове регулювання проведення медичних оглядів. Правове забезпечення охорони праці при укладенні трудового договору. Правове регулювання тривалості робочого дня працівник</w:t>
            </w:r>
            <w:r w:rsidR="006C69D1">
              <w:rPr>
                <w:rFonts w:ascii="Times New Roman" w:hAnsi="Times New Roman" w:cs="Times New Roman"/>
                <w:lang w:val="uk-UA"/>
              </w:rPr>
              <w:t>ів</w:t>
            </w:r>
            <w:r w:rsidRPr="00700F4B">
              <w:rPr>
                <w:rFonts w:ascii="Times New Roman" w:hAnsi="Times New Roman" w:cs="Times New Roman"/>
                <w:lang w:val="uk-UA"/>
              </w:rPr>
              <w:t>. Правове регулювання відносин щодо охорони праці у Правилах внутрішнього трудового розпорядку. Правове регулювання планування та</w:t>
            </w:r>
            <w:r w:rsidRPr="00700F4B">
              <w:rPr>
                <w:rFonts w:ascii="Times New Roman" w:hAnsi="Times New Roman" w:cs="Times New Roman"/>
                <w:i/>
                <w:lang w:val="uk-UA"/>
              </w:rPr>
              <w:t xml:space="preserve"> </w:t>
            </w:r>
            <w:r w:rsidRPr="00700F4B">
              <w:rPr>
                <w:rFonts w:ascii="Times New Roman" w:hAnsi="Times New Roman" w:cs="Times New Roman"/>
                <w:lang w:val="uk-UA"/>
              </w:rPr>
              <w:t>фінансування заходів з охорони праці</w:t>
            </w:r>
            <w:r w:rsidR="006C69D1">
              <w:rPr>
                <w:rFonts w:ascii="Times New Roman" w:hAnsi="Times New Roman" w:cs="Times New Roman"/>
                <w:lang w:val="uk-UA"/>
              </w:rPr>
              <w:t>.</w:t>
            </w:r>
          </w:p>
          <w:p w14:paraId="128BCC6E" w14:textId="43DFD13D" w:rsidR="004B34B4" w:rsidRPr="00700F4B" w:rsidRDefault="004B34B4" w:rsidP="004B34B4">
            <w:pPr>
              <w:ind w:firstLine="709"/>
              <w:jc w:val="both"/>
              <w:rPr>
                <w:rStyle w:val="rvts15"/>
                <w:rFonts w:ascii="Times New Roman" w:hAnsi="Times New Roman" w:cs="Times New Roman"/>
                <w:lang w:val="uk-UA"/>
              </w:rPr>
            </w:pPr>
            <w:r w:rsidRPr="00700F4B">
              <w:rPr>
                <w:rFonts w:ascii="Times New Roman" w:hAnsi="Times New Roman" w:cs="Times New Roman"/>
                <w:lang w:val="uk-UA"/>
              </w:rPr>
              <w:t xml:space="preserve">Правове забезпечення </w:t>
            </w:r>
            <w:r w:rsidRPr="00700F4B">
              <w:rPr>
                <w:rStyle w:val="rvts0"/>
                <w:rFonts w:ascii="Times New Roman" w:hAnsi="Times New Roman" w:cs="Times New Roman"/>
                <w:lang w:val="uk-UA"/>
              </w:rPr>
              <w:t>організації п</w:t>
            </w:r>
            <w:r w:rsidRPr="00700F4B">
              <w:rPr>
                <w:rFonts w:ascii="Times New Roman" w:hAnsi="Times New Roman" w:cs="Times New Roman"/>
                <w:lang w:val="uk-UA"/>
              </w:rPr>
              <w:t>роведення навчання</w:t>
            </w:r>
            <w:r w:rsidRPr="00700F4B">
              <w:rPr>
                <w:rStyle w:val="rvts0"/>
                <w:rFonts w:ascii="Times New Roman" w:hAnsi="Times New Roman" w:cs="Times New Roman"/>
                <w:lang w:val="uk-UA"/>
              </w:rPr>
              <w:t xml:space="preserve"> з питань охорони праці</w:t>
            </w:r>
            <w:r w:rsidRPr="00700F4B">
              <w:rPr>
                <w:rFonts w:ascii="Times New Roman" w:hAnsi="Times New Roman" w:cs="Times New Roman"/>
                <w:lang w:val="uk-UA"/>
              </w:rPr>
              <w:t>.</w:t>
            </w:r>
            <w:r w:rsidRPr="00700F4B">
              <w:rPr>
                <w:rStyle w:val="rvts0"/>
                <w:rFonts w:ascii="Times New Roman" w:hAnsi="Times New Roman" w:cs="Times New Roman"/>
                <w:lang w:val="uk-UA"/>
              </w:rPr>
              <w:t xml:space="preserve"> Організація</w:t>
            </w:r>
            <w:r w:rsidRPr="00700F4B">
              <w:rPr>
                <w:rFonts w:ascii="Times New Roman" w:hAnsi="Times New Roman" w:cs="Times New Roman"/>
                <w:i/>
                <w:lang w:val="uk-UA"/>
              </w:rPr>
              <w:t xml:space="preserve"> </w:t>
            </w:r>
            <w:r w:rsidRPr="00700F4B">
              <w:rPr>
                <w:rFonts w:ascii="Times New Roman" w:hAnsi="Times New Roman" w:cs="Times New Roman"/>
                <w:lang w:val="uk-UA"/>
              </w:rPr>
              <w:t>проведення інструктажів</w:t>
            </w:r>
            <w:r w:rsidRPr="00700F4B">
              <w:rPr>
                <w:rFonts w:ascii="Times New Roman" w:hAnsi="Times New Roman" w:cs="Times New Roman"/>
                <w:i/>
                <w:lang w:val="uk-UA"/>
              </w:rPr>
              <w:t xml:space="preserve"> </w:t>
            </w:r>
            <w:r w:rsidRPr="00700F4B">
              <w:rPr>
                <w:rFonts w:ascii="Times New Roman" w:hAnsi="Times New Roman" w:cs="Times New Roman"/>
                <w:lang w:val="uk-UA"/>
              </w:rPr>
              <w:t>з охорони праці.</w:t>
            </w:r>
            <w:r w:rsidRPr="00700F4B">
              <w:rPr>
                <w:rFonts w:ascii="Times New Roman" w:hAnsi="Times New Roman" w:cs="Times New Roman"/>
                <w:i/>
                <w:lang w:val="uk-UA"/>
              </w:rPr>
              <w:t xml:space="preserve"> </w:t>
            </w:r>
            <w:r w:rsidRPr="00700F4B">
              <w:rPr>
                <w:rStyle w:val="rvts0"/>
                <w:rFonts w:ascii="Times New Roman" w:hAnsi="Times New Roman" w:cs="Times New Roman"/>
                <w:lang w:val="uk-UA"/>
              </w:rPr>
              <w:t>Організація</w:t>
            </w:r>
            <w:r w:rsidRPr="00700F4B">
              <w:rPr>
                <w:rFonts w:ascii="Times New Roman" w:hAnsi="Times New Roman" w:cs="Times New Roman"/>
                <w:i/>
                <w:lang w:val="uk-UA"/>
              </w:rPr>
              <w:t xml:space="preserve"> </w:t>
            </w:r>
            <w:r w:rsidRPr="00700F4B">
              <w:rPr>
                <w:rFonts w:ascii="Times New Roman" w:hAnsi="Times New Roman" w:cs="Times New Roman"/>
                <w:lang w:val="uk-UA"/>
              </w:rPr>
              <w:t xml:space="preserve">проведення перевірки знань з охорони праці. </w:t>
            </w:r>
            <w:r w:rsidRPr="00700F4B">
              <w:rPr>
                <w:rStyle w:val="rvts15"/>
                <w:rFonts w:ascii="Times New Roman" w:hAnsi="Times New Roman" w:cs="Times New Roman"/>
                <w:lang w:val="uk-UA"/>
              </w:rPr>
              <w:t>Спеціальне навчання та перевірка знань з питань охорони праці</w:t>
            </w:r>
            <w:r w:rsidR="006C69D1">
              <w:rPr>
                <w:rStyle w:val="rvts15"/>
                <w:rFonts w:ascii="Times New Roman" w:hAnsi="Times New Roman" w:cs="Times New Roman"/>
                <w:lang w:val="uk-UA"/>
              </w:rPr>
              <w:t>.</w:t>
            </w:r>
          </w:p>
          <w:p w14:paraId="7F60B5D3" w14:textId="77777777" w:rsidR="0007445A" w:rsidRPr="009336C0" w:rsidRDefault="0064337F" w:rsidP="0007445A">
            <w:pPr>
              <w:ind w:firstLine="709"/>
              <w:jc w:val="both"/>
              <w:rPr>
                <w:rFonts w:ascii="Times New Roman" w:eastAsia="Calibri" w:hAnsi="Times New Roman" w:cs="Times New Roman"/>
                <w:b/>
                <w:lang w:val="uk-UA"/>
              </w:rPr>
            </w:pPr>
            <w:r w:rsidRPr="0091153B">
              <w:rPr>
                <w:rFonts w:ascii="Times New Roman" w:hAnsi="Times New Roman" w:cs="Times New Roman"/>
                <w:b/>
                <w:bCs/>
                <w:lang w:val="uk-UA"/>
              </w:rPr>
              <w:t>Змістовий модуль 2.</w:t>
            </w:r>
            <w:r w:rsidRPr="0091153B">
              <w:rPr>
                <w:rFonts w:ascii="Times New Roman" w:hAnsi="Times New Roman" w:cs="Times New Roman"/>
                <w:lang w:val="uk-UA"/>
              </w:rPr>
              <w:t xml:space="preserve"> </w:t>
            </w:r>
            <w:r w:rsidR="0007445A" w:rsidRPr="009336C0">
              <w:rPr>
                <w:rFonts w:ascii="Times New Roman" w:eastAsia="Calibri" w:hAnsi="Times New Roman" w:cs="Times New Roman"/>
                <w:b/>
                <w:lang w:val="uk-UA"/>
              </w:rPr>
              <w:t>ОХОРОНА ПРАЦІ У СФЕРІ ОХОРОННОЇ ДІЯЛЬНОСТІ</w:t>
            </w:r>
          </w:p>
          <w:p w14:paraId="3C2C658D" w14:textId="70BE558E" w:rsidR="0007445A" w:rsidRPr="009336C0" w:rsidRDefault="0007445A" w:rsidP="0007445A">
            <w:pPr>
              <w:ind w:firstLine="709"/>
              <w:jc w:val="both"/>
              <w:rPr>
                <w:rFonts w:ascii="Times New Roman" w:hAnsi="Times New Roman" w:cs="Times New Roman"/>
                <w:b/>
                <w:lang w:val="uk-UA"/>
              </w:rPr>
            </w:pPr>
            <w:r w:rsidRPr="0091153B">
              <w:rPr>
                <w:rFonts w:ascii="Times New Roman" w:hAnsi="Times New Roman" w:cs="Times New Roman"/>
                <w:b/>
                <w:color w:val="000000"/>
                <w:lang w:val="uk-UA"/>
              </w:rPr>
              <w:t xml:space="preserve">ТЕМА </w:t>
            </w:r>
            <w:r w:rsidRPr="009336C0">
              <w:rPr>
                <w:rFonts w:ascii="Times New Roman" w:hAnsi="Times New Roman" w:cs="Times New Roman"/>
                <w:b/>
                <w:lang w:val="uk-UA"/>
              </w:rPr>
              <w:t>5. Охорона праці у сфері надання послуг, пов’язаних з охороною державної та іншої власності</w:t>
            </w:r>
          </w:p>
          <w:p w14:paraId="0E409C7B" w14:textId="77777777" w:rsidR="0007445A" w:rsidRPr="009336C0" w:rsidRDefault="0007445A" w:rsidP="0007445A">
            <w:pPr>
              <w:ind w:firstLine="709"/>
              <w:jc w:val="both"/>
              <w:rPr>
                <w:rStyle w:val="rvts0"/>
                <w:rFonts w:ascii="Times New Roman" w:hAnsi="Times New Roman" w:cs="Times New Roman"/>
                <w:lang w:val="uk-UA"/>
              </w:rPr>
            </w:pPr>
            <w:r w:rsidRPr="009336C0">
              <w:rPr>
                <w:rFonts w:ascii="Times New Roman" w:hAnsi="Times New Roman" w:cs="Times New Roman"/>
                <w:lang w:val="uk-UA"/>
              </w:rPr>
              <w:t xml:space="preserve">Загальні питання безпеки та охорони праці у сфері надання послуг, пов’язаних з охороною державної та іншої власності. Правила та заходи щодо попередження нещасних випадків і аварій. Категорії та види травм. Міри безпеки під час проведення занять зі спеціальної фізичної підготовки. Заходи безпеки при поводженні із спеціальними засобами під час виконання службових обов’язків, проведення навчальних занять. Причини травматизму під час виконання службових обов’язків. Засоби індивідуального та колективного захисту персоналу охорони. Правила руху по території об’єктів охорони.  </w:t>
            </w:r>
            <w:r w:rsidRPr="009336C0">
              <w:rPr>
                <w:rStyle w:val="rvts0"/>
                <w:rFonts w:ascii="Times New Roman" w:hAnsi="Times New Roman" w:cs="Times New Roman"/>
                <w:lang w:val="uk-UA"/>
              </w:rPr>
              <w:t>Поняття та ідентифікація об’єктів підвищеної небезпеки. Обов’язки суб’єктів господарської діяльності</w:t>
            </w:r>
            <w:r w:rsidRPr="009336C0">
              <w:rPr>
                <w:rStyle w:val="rvts0"/>
                <w:rFonts w:ascii="Times New Roman" w:hAnsi="Times New Roman" w:cs="Times New Roman"/>
                <w:b/>
                <w:lang w:val="uk-UA"/>
              </w:rPr>
              <w:t xml:space="preserve"> </w:t>
            </w:r>
            <w:r w:rsidRPr="009336C0">
              <w:rPr>
                <w:rStyle w:val="rvts0"/>
                <w:rFonts w:ascii="Times New Roman" w:hAnsi="Times New Roman" w:cs="Times New Roman"/>
                <w:lang w:val="uk-UA"/>
              </w:rPr>
              <w:t xml:space="preserve">на об’єктах підвищеної небезпеки. Плани локалізації та ліквідації аварій на об’єктах підвищеної небезпеки. </w:t>
            </w:r>
            <w:r w:rsidRPr="009336C0">
              <w:rPr>
                <w:rFonts w:ascii="Times New Roman" w:hAnsi="Times New Roman" w:cs="Times New Roman"/>
                <w:lang w:val="uk-UA"/>
              </w:rPr>
              <w:t>Дії охоронників під час виникнення надзвичайних ситуації на об’єктах охорони. План евакуації з приміщень у випадку аварії</w:t>
            </w:r>
            <w:r w:rsidRPr="009336C0">
              <w:rPr>
                <w:rStyle w:val="rvts0"/>
                <w:rFonts w:ascii="Times New Roman" w:hAnsi="Times New Roman" w:cs="Times New Roman"/>
                <w:lang w:val="uk-UA"/>
              </w:rPr>
              <w:t>. Розслідування аварій на об’єктах підвищеної небезпеки</w:t>
            </w:r>
            <w:r>
              <w:rPr>
                <w:rStyle w:val="rvts0"/>
                <w:rFonts w:ascii="Times New Roman" w:hAnsi="Times New Roman" w:cs="Times New Roman"/>
                <w:lang w:val="uk-UA"/>
              </w:rPr>
              <w:t>.</w:t>
            </w:r>
          </w:p>
          <w:p w14:paraId="172A5BE3" w14:textId="5A889D53" w:rsidR="003B5CEA" w:rsidRPr="009336C0" w:rsidRDefault="003B5CEA" w:rsidP="003B5CEA">
            <w:pPr>
              <w:ind w:firstLine="709"/>
              <w:jc w:val="both"/>
              <w:rPr>
                <w:rFonts w:ascii="Times New Roman" w:hAnsi="Times New Roman" w:cs="Times New Roman"/>
                <w:b/>
                <w:lang w:val="uk-UA"/>
              </w:rPr>
            </w:pPr>
            <w:r w:rsidRPr="009336C0">
              <w:rPr>
                <w:rFonts w:ascii="Times New Roman" w:hAnsi="Times New Roman" w:cs="Times New Roman"/>
                <w:b/>
                <w:lang w:val="uk-UA"/>
              </w:rPr>
              <w:t xml:space="preserve">Тема </w:t>
            </w:r>
            <w:r w:rsidR="003019BD">
              <w:rPr>
                <w:rFonts w:ascii="Times New Roman" w:hAnsi="Times New Roman" w:cs="Times New Roman"/>
                <w:b/>
                <w:lang w:val="uk-UA"/>
              </w:rPr>
              <w:t>6</w:t>
            </w:r>
            <w:r w:rsidRPr="009336C0">
              <w:rPr>
                <w:rFonts w:ascii="Times New Roman" w:hAnsi="Times New Roman" w:cs="Times New Roman"/>
                <w:b/>
                <w:lang w:val="uk-UA"/>
              </w:rPr>
              <w:t xml:space="preserve">. </w:t>
            </w:r>
            <w:r w:rsidRPr="009336C0">
              <w:rPr>
                <w:rStyle w:val="rvts0"/>
                <w:rFonts w:ascii="Times New Roman" w:hAnsi="Times New Roman" w:cs="Times New Roman"/>
                <w:b/>
                <w:bCs/>
                <w:lang w:val="uk-UA"/>
              </w:rPr>
              <w:t>Правові основи цивільного захисту.</w:t>
            </w:r>
            <w:r w:rsidRPr="009336C0">
              <w:rPr>
                <w:rFonts w:ascii="Times New Roman" w:hAnsi="Times New Roman" w:cs="Times New Roman"/>
                <w:b/>
                <w:lang w:val="uk-UA"/>
              </w:rPr>
              <w:t xml:space="preserve"> Основи пожежної безпеки</w:t>
            </w:r>
          </w:p>
          <w:p w14:paraId="4F13BEEC" w14:textId="77777777" w:rsidR="003B5CEA" w:rsidRPr="009336C0" w:rsidRDefault="003B5CEA" w:rsidP="003B5CEA">
            <w:pPr>
              <w:pStyle w:val="a4"/>
              <w:ind w:left="0" w:firstLine="709"/>
              <w:jc w:val="both"/>
              <w:rPr>
                <w:rFonts w:ascii="Times New Roman" w:hAnsi="Times New Roman" w:cs="Times New Roman"/>
                <w:lang w:val="uk-UA"/>
              </w:rPr>
            </w:pPr>
            <w:r w:rsidRPr="009336C0">
              <w:rPr>
                <w:rFonts w:ascii="Times New Roman" w:hAnsi="Times New Roman" w:cs="Times New Roman"/>
                <w:lang w:val="uk-UA"/>
              </w:rPr>
              <w:t>Поняття цивільного захисту.</w:t>
            </w:r>
            <w:r w:rsidRPr="009336C0">
              <w:rPr>
                <w:rStyle w:val="rvts0"/>
              </w:rPr>
              <w:t xml:space="preserve"> </w:t>
            </w:r>
            <w:r w:rsidRPr="009336C0">
              <w:rPr>
                <w:rStyle w:val="rvts0"/>
                <w:rFonts w:ascii="Times New Roman" w:hAnsi="Times New Roman" w:cs="Times New Roman"/>
                <w:lang w:val="uk-UA"/>
              </w:rPr>
              <w:t>Суб’єкти забезпечення цивільного захисту. Основні принципи здійснення цивільного захисту. Класифікація надзвичайних ситуацій</w:t>
            </w:r>
            <w:r w:rsidRPr="009336C0">
              <w:rPr>
                <w:rStyle w:val="rvts15"/>
                <w:rFonts w:ascii="Times New Roman" w:hAnsi="Times New Roman" w:cs="Times New Roman"/>
                <w:lang w:val="uk-UA"/>
              </w:rPr>
              <w:t>. Єдина державна система цивільного захисту та її складові</w:t>
            </w:r>
            <w:r w:rsidRPr="009336C0">
              <w:rPr>
                <w:rStyle w:val="rvts0"/>
                <w:rFonts w:ascii="Times New Roman" w:hAnsi="Times New Roman" w:cs="Times New Roman"/>
                <w:lang w:val="uk-UA"/>
              </w:rPr>
              <w:t>. Завдання й обов’язки суб’єктів господарювання у сфері цивільного захисту. Права та обов’язки громадян у сфері цивільного захисту. Склад та основні завдання сил цивільного захисту</w:t>
            </w:r>
            <w:r w:rsidRPr="009336C0">
              <w:rPr>
                <w:rStyle w:val="rvts15"/>
                <w:rFonts w:ascii="Times New Roman" w:hAnsi="Times New Roman" w:cs="Times New Roman"/>
                <w:lang w:val="uk-UA"/>
              </w:rPr>
              <w:t>. Захист населення та територій від надзвичайних ситуацій. Запобігання надзвичайним ситуаціям</w:t>
            </w:r>
            <w:r w:rsidRPr="009336C0">
              <w:rPr>
                <w:rFonts w:ascii="Times New Roman" w:hAnsi="Times New Roman" w:cs="Times New Roman"/>
                <w:lang w:val="uk-UA"/>
              </w:rPr>
              <w:t>.</w:t>
            </w:r>
          </w:p>
          <w:p w14:paraId="43904B10" w14:textId="0F60BDFB" w:rsidR="003B5CEA" w:rsidRPr="003019BD" w:rsidRDefault="003B5CEA" w:rsidP="003019BD">
            <w:pPr>
              <w:ind w:firstLine="709"/>
              <w:jc w:val="both"/>
              <w:rPr>
                <w:rFonts w:ascii="Times New Roman" w:hAnsi="Times New Roman" w:cs="Times New Roman"/>
                <w:lang w:val="uk-UA"/>
              </w:rPr>
            </w:pPr>
            <w:r w:rsidRPr="009336C0">
              <w:rPr>
                <w:rFonts w:ascii="Times New Roman" w:hAnsi="Times New Roman" w:cs="Times New Roman"/>
                <w:lang w:val="uk-UA"/>
              </w:rPr>
              <w:t xml:space="preserve"> Законодавство про пожежну безпеку. Організаційні та технічні протипожежні заходи. Організація пожежної охорони у галузі. Пожежна сигналізація. Речовини і матеріали, що використовуються для гасіння пожеж та їх властивості. Вогнегасники, ручний протипожежний інструмент, їх призначення, використання на пожежі.</w:t>
            </w:r>
            <w:r w:rsidR="003019BD" w:rsidRPr="0094078D">
              <w:rPr>
                <w:rFonts w:ascii="Times New Roman" w:hAnsi="Times New Roman" w:cs="Times New Roman"/>
                <w:lang w:val="uk-UA"/>
              </w:rPr>
              <w:t xml:space="preserve"> Структура, завдання та можливості системи охоронно-пожежної та тривожної сигналізації. Класифікація сповіщувачів системи охоронно-пожежної та тривожної сигналізації. Основні характеристики та принципи дії сповіщувачів системи охоронно-пожежної сигналізації. Порядок поставлення та зняття з охорони системи охоронно-пожежної сигналізації. Засоби індикації та відображення тривожних сповіщень. Порядок перевірки працездатності системи охоронно-пожежної та тривожної сигналізації. Дії співробітника охорони при надходженні відповідних сигналів системи охоронно-пожежної та тривожної сигналізації</w:t>
            </w:r>
            <w:r w:rsidR="003019BD">
              <w:rPr>
                <w:rFonts w:ascii="Times New Roman" w:hAnsi="Times New Roman" w:cs="Times New Roman"/>
                <w:lang w:val="uk-UA"/>
              </w:rPr>
              <w:t>.</w:t>
            </w:r>
          </w:p>
          <w:p w14:paraId="64AD5C62" w14:textId="1E477B37" w:rsidR="003019BD" w:rsidRPr="0094078D" w:rsidRDefault="0091153B" w:rsidP="003019BD">
            <w:pPr>
              <w:ind w:firstLine="709"/>
              <w:jc w:val="both"/>
              <w:rPr>
                <w:rFonts w:ascii="Times New Roman" w:hAnsi="Times New Roman" w:cs="Times New Roman"/>
                <w:b/>
                <w:lang w:val="uk-UA"/>
              </w:rPr>
            </w:pPr>
            <w:bookmarkStart w:id="1" w:name="_Toc506141572"/>
            <w:bookmarkStart w:id="2" w:name="_Toc506142732"/>
            <w:bookmarkStart w:id="3" w:name="_Toc506142851"/>
            <w:bookmarkStart w:id="4" w:name="_Toc506143028"/>
            <w:bookmarkStart w:id="5" w:name="_Toc527257316"/>
            <w:bookmarkStart w:id="6" w:name="_Toc527893204"/>
            <w:r w:rsidRPr="0091153B">
              <w:rPr>
                <w:rFonts w:ascii="Times New Roman" w:hAnsi="Times New Roman" w:cs="Times New Roman"/>
                <w:b/>
                <w:caps/>
                <w:lang w:val="uk-UA"/>
              </w:rPr>
              <w:t>Тема</w:t>
            </w:r>
            <w:r w:rsidRPr="0091153B">
              <w:rPr>
                <w:rFonts w:ascii="Times New Roman" w:hAnsi="Times New Roman" w:cs="Times New Roman"/>
                <w:b/>
                <w:lang w:val="uk-UA"/>
              </w:rPr>
              <w:t xml:space="preserve"> </w:t>
            </w:r>
            <w:r w:rsidR="00535FB1" w:rsidRPr="0091153B">
              <w:rPr>
                <w:rFonts w:ascii="Times New Roman" w:hAnsi="Times New Roman" w:cs="Times New Roman"/>
                <w:b/>
                <w:lang w:val="uk-UA"/>
              </w:rPr>
              <w:t>№7.</w:t>
            </w:r>
            <w:bookmarkEnd w:id="1"/>
            <w:bookmarkEnd w:id="2"/>
            <w:bookmarkEnd w:id="3"/>
            <w:bookmarkEnd w:id="4"/>
            <w:bookmarkEnd w:id="5"/>
            <w:bookmarkEnd w:id="6"/>
            <w:r w:rsidR="003019BD" w:rsidRPr="0094078D">
              <w:rPr>
                <w:rFonts w:ascii="Times New Roman" w:hAnsi="Times New Roman" w:cs="Times New Roman"/>
                <w:b/>
                <w:lang w:val="uk-UA"/>
              </w:rPr>
              <w:t xml:space="preserve"> Домедична допомога потерпілим</w:t>
            </w:r>
          </w:p>
          <w:p w14:paraId="470B2E4D" w14:textId="54BA9679" w:rsidR="00F92B58" w:rsidRPr="006C69D1" w:rsidRDefault="003019BD" w:rsidP="006C69D1">
            <w:pPr>
              <w:ind w:firstLine="709"/>
              <w:jc w:val="both"/>
              <w:rPr>
                <w:rFonts w:ascii="Times New Roman" w:hAnsi="Times New Roman" w:cs="Times New Roman"/>
                <w:sz w:val="28"/>
                <w:szCs w:val="28"/>
                <w:lang w:val="uk-UA"/>
              </w:rPr>
            </w:pPr>
            <w:r w:rsidRPr="0094078D">
              <w:rPr>
                <w:rFonts w:ascii="Times New Roman" w:hAnsi="Times New Roman" w:cs="Times New Roman"/>
                <w:lang w:val="uk-UA"/>
              </w:rPr>
              <w:t xml:space="preserve"> Основи анатомії людини. Послідовність, принципи та здійснення домедичної допомоги. </w:t>
            </w:r>
            <w:r w:rsidRPr="0094078D">
              <w:rPr>
                <w:rFonts w:ascii="Times New Roman" w:eastAsia="Times New Roman" w:hAnsi="Times New Roman" w:cs="Times New Roman"/>
                <w:lang w:val="uk-UA" w:eastAsia="ru-RU"/>
              </w:rPr>
              <w:t>Ознаки за якими можна швидко оцінити стан потерпілого</w:t>
            </w:r>
            <w:r w:rsidRPr="0094078D">
              <w:rPr>
                <w:rFonts w:ascii="Times New Roman" w:hAnsi="Times New Roman" w:cs="Times New Roman"/>
                <w:lang w:val="uk-UA"/>
              </w:rPr>
              <w:t xml:space="preserve">. Засоби надання домедичної допомоги. Медична </w:t>
            </w:r>
            <w:r w:rsidRPr="0094078D">
              <w:rPr>
                <w:rFonts w:ascii="Times New Roman" w:hAnsi="Times New Roman" w:cs="Times New Roman"/>
                <w:lang w:val="uk-UA"/>
              </w:rPr>
              <w:lastRenderedPageBreak/>
              <w:t>аптечка, її комплектація, призначення, правила користування. Поняття «</w:t>
            </w:r>
            <w:r w:rsidRPr="0094078D">
              <w:rPr>
                <w:rFonts w:ascii="Times New Roman" w:hAnsi="Times New Roman" w:cs="Times New Roman"/>
                <w:spacing w:val="6"/>
                <w:lang w:val="uk-UA"/>
              </w:rPr>
              <w:t>домедична допомога</w:t>
            </w:r>
            <w:r w:rsidRPr="0094078D">
              <w:rPr>
                <w:rFonts w:ascii="Times New Roman" w:hAnsi="Times New Roman" w:cs="Times New Roman"/>
                <w:lang w:val="uk-UA"/>
              </w:rPr>
              <w:t xml:space="preserve">». Невідкладні стани, що вимагають проведення заходів </w:t>
            </w:r>
            <w:r w:rsidRPr="0094078D">
              <w:rPr>
                <w:rFonts w:ascii="Times New Roman" w:hAnsi="Times New Roman" w:cs="Times New Roman"/>
                <w:spacing w:val="6"/>
                <w:lang w:val="uk-UA"/>
              </w:rPr>
              <w:t>домедичної допомоги</w:t>
            </w:r>
            <w:r w:rsidRPr="0094078D">
              <w:rPr>
                <w:rFonts w:ascii="Times New Roman" w:hAnsi="Times New Roman" w:cs="Times New Roman"/>
                <w:lang w:val="uk-UA"/>
              </w:rPr>
              <w:t xml:space="preserve">, правила та порядок їх проведення. Поняття про види дорожньо-транспортних пригод (далі - ДТП) та структурі дорожньо-транспортного травматизму. Організація, види </w:t>
            </w:r>
            <w:r w:rsidRPr="0094078D">
              <w:rPr>
                <w:rFonts w:ascii="Times New Roman" w:hAnsi="Times New Roman" w:cs="Times New Roman"/>
                <w:spacing w:val="6"/>
                <w:lang w:val="uk-UA"/>
              </w:rPr>
              <w:t>домедичної допомоги</w:t>
            </w:r>
            <w:r w:rsidRPr="0094078D">
              <w:rPr>
                <w:rFonts w:ascii="Times New Roman" w:hAnsi="Times New Roman" w:cs="Times New Roman"/>
                <w:lang w:val="uk-UA"/>
              </w:rPr>
              <w:t xml:space="preserve"> постраждалим в ДТП. Порядок виклику швидкої домедичної допомоги. Організаційно-правові аспекти надання </w:t>
            </w:r>
            <w:r w:rsidRPr="0094078D">
              <w:rPr>
                <w:rFonts w:ascii="Times New Roman" w:hAnsi="Times New Roman" w:cs="Times New Roman"/>
                <w:spacing w:val="6"/>
                <w:lang w:val="uk-UA"/>
              </w:rPr>
              <w:t>домедичної допомоги</w:t>
            </w:r>
            <w:r w:rsidRPr="0094078D">
              <w:rPr>
                <w:rFonts w:ascii="Times New Roman" w:hAnsi="Times New Roman" w:cs="Times New Roman"/>
                <w:lang w:val="uk-UA"/>
              </w:rPr>
              <w:t xml:space="preserve"> потерпілим у ДТП. Основні правила, прийоми і етапи надання першої психологічної допомоги постраждалим, у тому числі в ДТП. Особливості надання домедичної допомоги дітям</w:t>
            </w:r>
            <w:r w:rsidR="006C69D1">
              <w:rPr>
                <w:rFonts w:ascii="Times New Roman" w:hAnsi="Times New Roman" w:cs="Times New Roman"/>
                <w:lang w:val="uk-UA"/>
              </w:rPr>
              <w:t>.</w:t>
            </w:r>
          </w:p>
        </w:tc>
      </w:tr>
      <w:tr w:rsidR="00F92B58" w:rsidRPr="00DA3FE7" w14:paraId="778268BA" w14:textId="77777777" w:rsidTr="00D50C22">
        <w:tc>
          <w:tcPr>
            <w:tcW w:w="10137" w:type="dxa"/>
            <w:gridSpan w:val="5"/>
          </w:tcPr>
          <w:p w14:paraId="6D2675CF" w14:textId="77777777" w:rsidR="00F92B58" w:rsidRPr="00680921" w:rsidRDefault="00F92B58" w:rsidP="00F92B58">
            <w:pPr>
              <w:pStyle w:val="a4"/>
              <w:numPr>
                <w:ilvl w:val="0"/>
                <w:numId w:val="1"/>
              </w:numPr>
              <w:jc w:val="center"/>
              <w:rPr>
                <w:rFonts w:ascii="Times New Roman" w:hAnsi="Times New Roman" w:cs="Times New Roman"/>
                <w:b/>
                <w:lang w:val="uk-UA"/>
              </w:rPr>
            </w:pPr>
            <w:r w:rsidRPr="00680921">
              <w:rPr>
                <w:rFonts w:ascii="Times New Roman" w:hAnsi="Times New Roman" w:cs="Times New Roman"/>
                <w:b/>
                <w:lang w:val="uk-UA"/>
              </w:rPr>
              <w:lastRenderedPageBreak/>
              <w:t>План вивчення навчальної дисципліни</w:t>
            </w:r>
          </w:p>
        </w:tc>
      </w:tr>
      <w:tr w:rsidR="00034DCB" w:rsidRPr="00DA3FE7" w14:paraId="48DA825E" w14:textId="77777777" w:rsidTr="001279E0">
        <w:tc>
          <w:tcPr>
            <w:tcW w:w="1860" w:type="dxa"/>
          </w:tcPr>
          <w:p w14:paraId="60F8A260"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тижня</w:t>
            </w:r>
          </w:p>
        </w:tc>
        <w:tc>
          <w:tcPr>
            <w:tcW w:w="2762" w:type="dxa"/>
            <w:gridSpan w:val="2"/>
          </w:tcPr>
          <w:p w14:paraId="3D7A31FD" w14:textId="77777777" w:rsidR="00034DCB" w:rsidRPr="00680921" w:rsidRDefault="0018684E" w:rsidP="0018684E">
            <w:pPr>
              <w:jc w:val="center"/>
              <w:rPr>
                <w:rFonts w:ascii="Times New Roman" w:hAnsi="Times New Roman" w:cs="Times New Roman"/>
                <w:b/>
                <w:lang w:val="uk-UA"/>
              </w:rPr>
            </w:pPr>
            <w:r w:rsidRPr="00680921">
              <w:rPr>
                <w:rFonts w:ascii="Times New Roman" w:hAnsi="Times New Roman" w:cs="Times New Roman"/>
                <w:b/>
                <w:lang w:val="uk-UA"/>
              </w:rPr>
              <w:t>Назва теми</w:t>
            </w:r>
          </w:p>
        </w:tc>
        <w:tc>
          <w:tcPr>
            <w:tcW w:w="3428" w:type="dxa"/>
          </w:tcPr>
          <w:tbl>
            <w:tblPr>
              <w:tblW w:w="0" w:type="auto"/>
              <w:tblBorders>
                <w:top w:val="nil"/>
                <w:left w:val="nil"/>
                <w:bottom w:val="nil"/>
                <w:right w:val="nil"/>
              </w:tblBorders>
              <w:tblLook w:val="0000" w:firstRow="0" w:lastRow="0" w:firstColumn="0" w:lastColumn="0" w:noHBand="0" w:noVBand="0"/>
            </w:tblPr>
            <w:tblGrid>
              <w:gridCol w:w="3064"/>
            </w:tblGrid>
            <w:tr w:rsidR="0018684E" w:rsidRPr="00680921" w14:paraId="0F1D0DC3" w14:textId="77777777">
              <w:trPr>
                <w:trHeight w:val="109"/>
              </w:trPr>
              <w:tc>
                <w:tcPr>
                  <w:tcW w:w="0" w:type="auto"/>
                </w:tcPr>
                <w:p w14:paraId="13DC8D15" w14:textId="77777777" w:rsidR="0018684E" w:rsidRPr="00680921" w:rsidRDefault="0018684E" w:rsidP="0018684E">
                  <w:pPr>
                    <w:autoSpaceDE w:val="0"/>
                    <w:autoSpaceDN w:val="0"/>
                    <w:adjustRightInd w:val="0"/>
                    <w:spacing w:after="0" w:line="240" w:lineRule="auto"/>
                    <w:jc w:val="center"/>
                    <w:rPr>
                      <w:rFonts w:ascii="Times New Roman" w:hAnsi="Times New Roman" w:cs="Times New Roman"/>
                      <w:b/>
                      <w:color w:val="000000"/>
                      <w:lang w:val="uk-UA"/>
                    </w:rPr>
                  </w:pPr>
                  <w:r w:rsidRPr="00680921">
                    <w:rPr>
                      <w:rFonts w:ascii="Times New Roman" w:hAnsi="Times New Roman" w:cs="Times New Roman"/>
                      <w:b/>
                      <w:iCs/>
                      <w:color w:val="000000"/>
                      <w:lang w:val="uk-UA"/>
                    </w:rPr>
                    <w:t>Форми організації навчання</w:t>
                  </w:r>
                </w:p>
              </w:tc>
            </w:tr>
          </w:tbl>
          <w:p w14:paraId="68A5AEFB" w14:textId="77777777" w:rsidR="00034DCB" w:rsidRPr="00680921" w:rsidRDefault="00034DCB" w:rsidP="0018684E">
            <w:pPr>
              <w:jc w:val="center"/>
              <w:rPr>
                <w:rFonts w:ascii="Times New Roman" w:hAnsi="Times New Roman" w:cs="Times New Roman"/>
                <w:b/>
                <w:lang w:val="uk-UA"/>
              </w:rPr>
            </w:pPr>
          </w:p>
        </w:tc>
        <w:tc>
          <w:tcPr>
            <w:tcW w:w="2087" w:type="dxa"/>
          </w:tcPr>
          <w:p w14:paraId="3736B56A" w14:textId="77777777" w:rsidR="00034DCB" w:rsidRPr="00680921" w:rsidRDefault="0018684E" w:rsidP="0018684E">
            <w:pPr>
              <w:jc w:val="center"/>
              <w:rPr>
                <w:rFonts w:ascii="Times New Roman" w:hAnsi="Times New Roman" w:cs="Times New Roman"/>
                <w:b/>
                <w:lang w:val="uk-UA"/>
              </w:rPr>
            </w:pPr>
            <w:r w:rsidRPr="00680921">
              <w:rPr>
                <w:rFonts w:ascii="Times New Roman" w:hAnsi="Times New Roman" w:cs="Times New Roman"/>
                <w:b/>
                <w:lang w:val="uk-UA"/>
              </w:rPr>
              <w:t>К</w:t>
            </w:r>
            <w:r w:rsidR="00574656" w:rsidRPr="00680921">
              <w:rPr>
                <w:rFonts w:ascii="Times New Roman" w:hAnsi="Times New Roman" w:cs="Times New Roman"/>
                <w:b/>
                <w:lang w:val="uk-UA"/>
              </w:rPr>
              <w:t>ількі</w:t>
            </w:r>
            <w:r w:rsidRPr="00680921">
              <w:rPr>
                <w:rFonts w:ascii="Times New Roman" w:hAnsi="Times New Roman" w:cs="Times New Roman"/>
                <w:b/>
                <w:lang w:val="uk-UA"/>
              </w:rPr>
              <w:t>сть год</w:t>
            </w:r>
            <w:r w:rsidR="00574656" w:rsidRPr="00680921">
              <w:rPr>
                <w:rFonts w:ascii="Times New Roman" w:hAnsi="Times New Roman" w:cs="Times New Roman"/>
                <w:b/>
                <w:lang w:val="uk-UA"/>
              </w:rPr>
              <w:t>ин</w:t>
            </w:r>
          </w:p>
        </w:tc>
      </w:tr>
      <w:tr w:rsidR="005A2551" w:rsidRPr="00DA3FE7" w14:paraId="0563576E" w14:textId="77777777" w:rsidTr="001279E0">
        <w:tc>
          <w:tcPr>
            <w:tcW w:w="1860" w:type="dxa"/>
          </w:tcPr>
          <w:p w14:paraId="01C82858" w14:textId="77777777"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1-2</w:t>
            </w:r>
          </w:p>
        </w:tc>
        <w:tc>
          <w:tcPr>
            <w:tcW w:w="2762" w:type="dxa"/>
            <w:gridSpan w:val="2"/>
          </w:tcPr>
          <w:p w14:paraId="76C0636D" w14:textId="4B027C33" w:rsidR="005A2551" w:rsidRPr="00680921" w:rsidRDefault="005A2551" w:rsidP="0098780C">
            <w:pPr>
              <w:jc w:val="both"/>
              <w:rPr>
                <w:rFonts w:ascii="Times New Roman" w:hAnsi="Times New Roman" w:cs="Times New Roman"/>
                <w:b/>
                <w:spacing w:val="-6"/>
                <w:lang w:val="uk-UA"/>
              </w:rPr>
            </w:pPr>
            <w:r w:rsidRPr="00680921">
              <w:rPr>
                <w:rFonts w:ascii="Times New Roman" w:hAnsi="Times New Roman" w:cs="Times New Roman"/>
                <w:bCs/>
                <w:lang w:val="uk-UA"/>
              </w:rPr>
              <w:t>Тема  1. </w:t>
            </w:r>
            <w:r w:rsidR="0098780C" w:rsidRPr="00680921">
              <w:rPr>
                <w:rFonts w:ascii="Times New Roman" w:hAnsi="Times New Roman" w:cs="Times New Roman"/>
                <w:bCs/>
                <w:lang w:val="uk-UA"/>
              </w:rPr>
              <w:t>Поняття охорони праці та її правове забезпечення</w:t>
            </w:r>
          </w:p>
        </w:tc>
        <w:tc>
          <w:tcPr>
            <w:tcW w:w="3428" w:type="dxa"/>
          </w:tcPr>
          <w:p w14:paraId="4DB333ED" w14:textId="5EA4404B" w:rsidR="005A2551" w:rsidRPr="00680921" w:rsidRDefault="005A2551" w:rsidP="005A2551">
            <w:pPr>
              <w:pStyle w:val="a4"/>
              <w:ind w:left="0"/>
              <w:jc w:val="both"/>
              <w:rPr>
                <w:rFonts w:ascii="Times New Roman" w:hAnsi="Times New Roman" w:cs="Times New Roman"/>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876E77" w:rsidRPr="00680921">
              <w:rPr>
                <w:rFonts w:ascii="Times New Roman" w:hAnsi="Times New Roman"/>
                <w:lang w:val="uk-UA"/>
              </w:rPr>
              <w:t xml:space="preserve"> заня</w:t>
            </w:r>
            <w:r w:rsidR="00E94D49" w:rsidRPr="00680921">
              <w:rPr>
                <w:rFonts w:ascii="Times New Roman" w:hAnsi="Times New Roman"/>
                <w:lang w:val="uk-UA"/>
              </w:rPr>
              <w:t>тт</w:t>
            </w:r>
            <w:r w:rsidR="00876E77" w:rsidRPr="00680921">
              <w:rPr>
                <w:rFonts w:ascii="Times New Roman" w:hAnsi="Times New Roman"/>
                <w:lang w:val="uk-UA"/>
              </w:rPr>
              <w:t>я</w:t>
            </w:r>
            <w:r w:rsidRPr="00680921">
              <w:rPr>
                <w:rFonts w:ascii="Times New Roman" w:hAnsi="Times New Roman" w:cs="Times New Roman"/>
                <w:lang w:val="uk-UA"/>
              </w:rPr>
              <w:t>, самостійна робота</w:t>
            </w:r>
          </w:p>
        </w:tc>
        <w:tc>
          <w:tcPr>
            <w:tcW w:w="2087" w:type="dxa"/>
          </w:tcPr>
          <w:p w14:paraId="6EDBE815" w14:textId="7F210C3E"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5A2551" w:rsidRPr="00680921">
              <w:rPr>
                <w:rFonts w:ascii="Times New Roman" w:hAnsi="Times New Roman" w:cs="Times New Roman"/>
                <w:lang w:val="uk-UA"/>
              </w:rPr>
              <w:t>/</w:t>
            </w:r>
            <w:r w:rsidR="00536EDA">
              <w:rPr>
                <w:rFonts w:ascii="Times New Roman" w:hAnsi="Times New Roman" w:cs="Times New Roman"/>
                <w:lang w:val="uk-UA"/>
              </w:rPr>
              <w:t>4</w:t>
            </w:r>
            <w:r w:rsidR="005A2551" w:rsidRPr="00680921">
              <w:rPr>
                <w:rFonts w:ascii="Times New Roman" w:hAnsi="Times New Roman" w:cs="Times New Roman"/>
                <w:lang w:val="uk-UA"/>
              </w:rPr>
              <w:t>/</w:t>
            </w:r>
            <w:r>
              <w:rPr>
                <w:rFonts w:ascii="Times New Roman" w:hAnsi="Times New Roman" w:cs="Times New Roman"/>
                <w:lang w:val="uk-UA"/>
              </w:rPr>
              <w:t>1</w:t>
            </w:r>
            <w:r w:rsidR="000D241C">
              <w:rPr>
                <w:rFonts w:ascii="Times New Roman" w:hAnsi="Times New Roman" w:cs="Times New Roman"/>
                <w:lang w:val="uk-UA"/>
              </w:rPr>
              <w:t>5</w:t>
            </w:r>
          </w:p>
        </w:tc>
      </w:tr>
      <w:tr w:rsidR="005A2551" w:rsidRPr="00DA3FE7" w14:paraId="0B66EA2C" w14:textId="77777777" w:rsidTr="001279E0">
        <w:tc>
          <w:tcPr>
            <w:tcW w:w="1860" w:type="dxa"/>
          </w:tcPr>
          <w:p w14:paraId="4F1DDCB8" w14:textId="77777777" w:rsidR="005A2551" w:rsidRPr="005A2551" w:rsidRDefault="005A2551" w:rsidP="00C261C4">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3-4</w:t>
            </w:r>
          </w:p>
        </w:tc>
        <w:tc>
          <w:tcPr>
            <w:tcW w:w="2762" w:type="dxa"/>
            <w:gridSpan w:val="2"/>
          </w:tcPr>
          <w:p w14:paraId="47A95CCE" w14:textId="7CEF1B74" w:rsidR="005A2551" w:rsidRPr="00680921" w:rsidRDefault="005A2551" w:rsidP="00E61C47">
            <w:pPr>
              <w:pStyle w:val="ae"/>
              <w:numPr>
                <w:ilvl w:val="12"/>
                <w:numId w:val="0"/>
              </w:numPr>
              <w:rPr>
                <w:b/>
                <w:sz w:val="22"/>
                <w:szCs w:val="22"/>
                <w:lang w:val="uk-UA"/>
              </w:rPr>
            </w:pPr>
            <w:r w:rsidRPr="00680921">
              <w:rPr>
                <w:bCs/>
                <w:sz w:val="22"/>
                <w:szCs w:val="22"/>
                <w:lang w:val="uk-UA"/>
              </w:rPr>
              <w:t>Тема 2</w:t>
            </w:r>
            <w:r w:rsidRPr="00680921">
              <w:rPr>
                <w:caps/>
                <w:sz w:val="22"/>
                <w:szCs w:val="22"/>
                <w:lang w:val="uk-UA"/>
              </w:rPr>
              <w:t>. </w:t>
            </w:r>
            <w:r w:rsidR="0098780C" w:rsidRPr="00680921">
              <w:rPr>
                <w:rStyle w:val="rvts0"/>
                <w:bCs/>
                <w:sz w:val="22"/>
                <w:szCs w:val="22"/>
                <w:lang w:val="uk-UA"/>
              </w:rPr>
              <w:t>Державне управління охороною праці</w:t>
            </w:r>
            <w:r w:rsidR="0098780C" w:rsidRPr="00680921">
              <w:rPr>
                <w:b/>
                <w:sz w:val="22"/>
                <w:szCs w:val="22"/>
                <w:lang w:val="uk-UA"/>
              </w:rPr>
              <w:t xml:space="preserve"> </w:t>
            </w:r>
          </w:p>
        </w:tc>
        <w:tc>
          <w:tcPr>
            <w:tcW w:w="3428" w:type="dxa"/>
          </w:tcPr>
          <w:p w14:paraId="475A1C22" w14:textId="78B47DAC" w:rsidR="005A2551" w:rsidRPr="00680921" w:rsidRDefault="005A2551" w:rsidP="005A2551">
            <w:pPr>
              <w:pStyle w:val="a4"/>
              <w:ind w:left="0"/>
              <w:jc w:val="both"/>
              <w:rPr>
                <w:rFonts w:ascii="Times New Roman" w:hAnsi="Times New Roman" w:cs="Times New Roman"/>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E94D49" w:rsidRPr="00680921">
              <w:rPr>
                <w:rFonts w:ascii="Times New Roman" w:hAnsi="Times New Roman"/>
                <w:lang w:val="uk-UA"/>
              </w:rPr>
              <w:t xml:space="preserve"> заняття</w:t>
            </w:r>
            <w:r w:rsidRPr="00680921">
              <w:rPr>
                <w:rFonts w:ascii="Times New Roman" w:hAnsi="Times New Roman" w:cs="Times New Roman"/>
                <w:lang w:val="uk-UA"/>
              </w:rPr>
              <w:t>, самостійна робота</w:t>
            </w:r>
          </w:p>
        </w:tc>
        <w:tc>
          <w:tcPr>
            <w:tcW w:w="2087" w:type="dxa"/>
          </w:tcPr>
          <w:p w14:paraId="66F62143" w14:textId="6CA73855"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8C10D1" w:rsidRPr="00680921">
              <w:rPr>
                <w:rFonts w:ascii="Times New Roman" w:hAnsi="Times New Roman" w:cs="Times New Roman"/>
                <w:lang w:val="uk-UA"/>
              </w:rPr>
              <w:t>/</w:t>
            </w:r>
            <w:r w:rsidR="00536EDA">
              <w:rPr>
                <w:rFonts w:ascii="Times New Roman" w:hAnsi="Times New Roman" w:cs="Times New Roman"/>
                <w:lang w:val="uk-UA"/>
              </w:rPr>
              <w:t>4</w:t>
            </w:r>
            <w:r w:rsidR="005A2551" w:rsidRPr="00680921">
              <w:rPr>
                <w:rFonts w:ascii="Times New Roman" w:hAnsi="Times New Roman" w:cs="Times New Roman"/>
                <w:lang w:val="uk-UA"/>
              </w:rPr>
              <w:t>/</w:t>
            </w:r>
            <w:r>
              <w:rPr>
                <w:rFonts w:ascii="Times New Roman" w:hAnsi="Times New Roman" w:cs="Times New Roman"/>
                <w:lang w:val="uk-UA"/>
              </w:rPr>
              <w:t>1</w:t>
            </w:r>
            <w:r w:rsidR="000D241C">
              <w:rPr>
                <w:rFonts w:ascii="Times New Roman" w:hAnsi="Times New Roman" w:cs="Times New Roman"/>
                <w:lang w:val="uk-UA"/>
              </w:rPr>
              <w:t>4</w:t>
            </w:r>
          </w:p>
        </w:tc>
      </w:tr>
      <w:tr w:rsidR="005A2551" w:rsidRPr="00DA3FE7" w14:paraId="242B915E" w14:textId="77777777" w:rsidTr="001279E0">
        <w:tc>
          <w:tcPr>
            <w:tcW w:w="1860" w:type="dxa"/>
          </w:tcPr>
          <w:p w14:paraId="063263DE" w14:textId="77777777"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5-6</w:t>
            </w:r>
          </w:p>
        </w:tc>
        <w:tc>
          <w:tcPr>
            <w:tcW w:w="2762" w:type="dxa"/>
            <w:gridSpan w:val="2"/>
          </w:tcPr>
          <w:p w14:paraId="562DF2DF" w14:textId="3C36C41E" w:rsidR="005A2551" w:rsidRPr="00680921" w:rsidRDefault="005A2551" w:rsidP="00704144">
            <w:pPr>
              <w:rPr>
                <w:rFonts w:ascii="Times New Roman" w:hAnsi="Times New Roman" w:cs="Times New Roman"/>
                <w:bCs/>
                <w:spacing w:val="-4"/>
                <w:lang w:val="uk-UA"/>
              </w:rPr>
            </w:pPr>
            <w:r w:rsidRPr="00680921">
              <w:rPr>
                <w:rFonts w:ascii="Times New Roman" w:hAnsi="Times New Roman" w:cs="Times New Roman"/>
                <w:bCs/>
                <w:spacing w:val="-4"/>
                <w:lang w:val="uk-UA"/>
              </w:rPr>
              <w:t>Тема 3</w:t>
            </w:r>
            <w:r w:rsidRPr="00680921">
              <w:rPr>
                <w:rFonts w:ascii="Times New Roman" w:hAnsi="Times New Roman" w:cs="Times New Roman"/>
                <w:caps/>
                <w:spacing w:val="-4"/>
                <w:lang w:val="uk-UA"/>
              </w:rPr>
              <w:t>. </w:t>
            </w:r>
            <w:r w:rsidR="0098780C" w:rsidRPr="00680921">
              <w:rPr>
                <w:rStyle w:val="rvts0"/>
                <w:rFonts w:ascii="Times New Roman" w:hAnsi="Times New Roman" w:cs="Times New Roman"/>
                <w:bCs/>
                <w:lang w:val="uk-UA"/>
              </w:rPr>
              <w:t>Нагляд та контроль за охороною праці</w:t>
            </w:r>
          </w:p>
        </w:tc>
        <w:tc>
          <w:tcPr>
            <w:tcW w:w="3428" w:type="dxa"/>
          </w:tcPr>
          <w:p w14:paraId="3BCB29D5" w14:textId="03E7F5F2" w:rsidR="005A2551" w:rsidRPr="00680921" w:rsidRDefault="005A2551" w:rsidP="005A2551">
            <w:pPr>
              <w:pStyle w:val="a4"/>
              <w:ind w:left="0"/>
              <w:jc w:val="both"/>
              <w:rPr>
                <w:rFonts w:ascii="Times New Roman" w:hAnsi="Times New Roman" w:cs="Times New Roman"/>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E94D49" w:rsidRPr="00680921">
              <w:rPr>
                <w:rFonts w:ascii="Times New Roman" w:hAnsi="Times New Roman"/>
                <w:lang w:val="uk-UA"/>
              </w:rPr>
              <w:t xml:space="preserve"> заняття</w:t>
            </w:r>
            <w:r w:rsidRPr="00680921">
              <w:rPr>
                <w:rFonts w:ascii="Times New Roman" w:hAnsi="Times New Roman" w:cs="Times New Roman"/>
                <w:lang w:val="uk-UA"/>
              </w:rPr>
              <w:t>, самостійна робота</w:t>
            </w:r>
          </w:p>
        </w:tc>
        <w:tc>
          <w:tcPr>
            <w:tcW w:w="2087" w:type="dxa"/>
          </w:tcPr>
          <w:p w14:paraId="7C109B87" w14:textId="4D7A2213"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6E5D86" w:rsidRPr="00680921">
              <w:rPr>
                <w:rFonts w:ascii="Times New Roman" w:hAnsi="Times New Roman" w:cs="Times New Roman"/>
                <w:lang w:val="uk-UA"/>
              </w:rPr>
              <w:t>/</w:t>
            </w:r>
            <w:r w:rsidR="00536EDA">
              <w:rPr>
                <w:rFonts w:ascii="Times New Roman" w:hAnsi="Times New Roman" w:cs="Times New Roman"/>
                <w:lang w:val="uk-UA"/>
              </w:rPr>
              <w:t>4</w:t>
            </w:r>
            <w:r w:rsidR="006E5D86" w:rsidRPr="00680921">
              <w:rPr>
                <w:rFonts w:ascii="Times New Roman" w:hAnsi="Times New Roman" w:cs="Times New Roman"/>
                <w:lang w:val="uk-UA"/>
              </w:rPr>
              <w:t>/</w:t>
            </w:r>
            <w:r>
              <w:rPr>
                <w:rFonts w:ascii="Times New Roman" w:hAnsi="Times New Roman" w:cs="Times New Roman"/>
                <w:lang w:val="uk-UA"/>
              </w:rPr>
              <w:t>1</w:t>
            </w:r>
            <w:r w:rsidR="000D241C">
              <w:rPr>
                <w:rFonts w:ascii="Times New Roman" w:hAnsi="Times New Roman" w:cs="Times New Roman"/>
                <w:lang w:val="uk-UA"/>
              </w:rPr>
              <w:t>4</w:t>
            </w:r>
          </w:p>
        </w:tc>
      </w:tr>
      <w:tr w:rsidR="005A2551" w:rsidRPr="00DA3FE7" w14:paraId="3437B82E" w14:textId="77777777" w:rsidTr="001279E0">
        <w:tc>
          <w:tcPr>
            <w:tcW w:w="1860" w:type="dxa"/>
          </w:tcPr>
          <w:p w14:paraId="3674786C" w14:textId="77777777"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7-8</w:t>
            </w:r>
          </w:p>
        </w:tc>
        <w:tc>
          <w:tcPr>
            <w:tcW w:w="2762" w:type="dxa"/>
            <w:gridSpan w:val="2"/>
          </w:tcPr>
          <w:p w14:paraId="2D3CA6B2" w14:textId="4283F5FC" w:rsidR="005A2551" w:rsidRPr="00680921" w:rsidRDefault="005A2551" w:rsidP="00704144">
            <w:pPr>
              <w:rPr>
                <w:rFonts w:ascii="Times New Roman" w:hAnsi="Times New Roman" w:cs="Times New Roman"/>
                <w:lang w:val="uk-UA"/>
              </w:rPr>
            </w:pPr>
            <w:r w:rsidRPr="00680921">
              <w:rPr>
                <w:rFonts w:ascii="Times New Roman" w:hAnsi="Times New Roman" w:cs="Times New Roman"/>
                <w:bCs/>
                <w:lang w:val="uk-UA"/>
              </w:rPr>
              <w:t>Тема </w:t>
            </w:r>
            <w:r w:rsidR="00C3406F" w:rsidRPr="00680921">
              <w:rPr>
                <w:rFonts w:ascii="Times New Roman" w:hAnsi="Times New Roman" w:cs="Times New Roman"/>
                <w:bCs/>
                <w:lang w:val="uk-UA"/>
              </w:rPr>
              <w:t>4</w:t>
            </w:r>
            <w:r w:rsidRPr="00680921">
              <w:rPr>
                <w:rFonts w:ascii="Times New Roman" w:hAnsi="Times New Roman" w:cs="Times New Roman"/>
                <w:bCs/>
                <w:lang w:val="uk-UA"/>
              </w:rPr>
              <w:t>. </w:t>
            </w:r>
            <w:r w:rsidR="0098780C" w:rsidRPr="00680921">
              <w:rPr>
                <w:rFonts w:ascii="Times New Roman" w:hAnsi="Times New Roman" w:cs="Times New Roman"/>
                <w:bCs/>
                <w:lang w:val="uk-UA"/>
              </w:rPr>
              <w:t>Правове регулювання здійснення окремих заходів і засобів з охорони праці</w:t>
            </w:r>
          </w:p>
        </w:tc>
        <w:tc>
          <w:tcPr>
            <w:tcW w:w="3428" w:type="dxa"/>
          </w:tcPr>
          <w:p w14:paraId="0AD3BDE1" w14:textId="5C1FCB0B" w:rsidR="005A2551" w:rsidRPr="00680921" w:rsidRDefault="005A2551" w:rsidP="005A2551">
            <w:pPr>
              <w:pStyle w:val="a4"/>
              <w:ind w:left="0"/>
              <w:jc w:val="both"/>
              <w:rPr>
                <w:rFonts w:ascii="Times New Roman" w:hAnsi="Times New Roman" w:cs="Times New Roman"/>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E94D49" w:rsidRPr="00680921">
              <w:rPr>
                <w:rFonts w:ascii="Times New Roman" w:hAnsi="Times New Roman"/>
                <w:lang w:val="uk-UA"/>
              </w:rPr>
              <w:t xml:space="preserve"> заняття</w:t>
            </w:r>
            <w:r w:rsidRPr="00680921">
              <w:rPr>
                <w:rFonts w:ascii="Times New Roman" w:hAnsi="Times New Roman" w:cs="Times New Roman"/>
                <w:lang w:val="uk-UA"/>
              </w:rPr>
              <w:t>, самостійна робота</w:t>
            </w:r>
          </w:p>
        </w:tc>
        <w:tc>
          <w:tcPr>
            <w:tcW w:w="2087" w:type="dxa"/>
          </w:tcPr>
          <w:p w14:paraId="78281197" w14:textId="2078DB85"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5A2551" w:rsidRPr="00680921">
              <w:rPr>
                <w:rFonts w:ascii="Times New Roman" w:hAnsi="Times New Roman" w:cs="Times New Roman"/>
                <w:lang w:val="uk-UA"/>
              </w:rPr>
              <w:t>/</w:t>
            </w:r>
            <w:r w:rsidR="00536EDA">
              <w:rPr>
                <w:rFonts w:ascii="Times New Roman" w:hAnsi="Times New Roman" w:cs="Times New Roman"/>
                <w:lang w:val="uk-UA"/>
              </w:rPr>
              <w:t>4</w:t>
            </w:r>
            <w:r w:rsidR="005A2551" w:rsidRPr="00680921">
              <w:rPr>
                <w:rFonts w:ascii="Times New Roman" w:hAnsi="Times New Roman" w:cs="Times New Roman"/>
                <w:lang w:val="uk-UA"/>
              </w:rPr>
              <w:t>/</w:t>
            </w:r>
            <w:r>
              <w:rPr>
                <w:rFonts w:ascii="Times New Roman" w:hAnsi="Times New Roman" w:cs="Times New Roman"/>
                <w:lang w:val="uk-UA"/>
              </w:rPr>
              <w:t>1</w:t>
            </w:r>
            <w:r w:rsidR="000D241C">
              <w:rPr>
                <w:rFonts w:ascii="Times New Roman" w:hAnsi="Times New Roman" w:cs="Times New Roman"/>
                <w:lang w:val="uk-UA"/>
              </w:rPr>
              <w:t>4</w:t>
            </w:r>
          </w:p>
        </w:tc>
      </w:tr>
      <w:tr w:rsidR="005A2551" w:rsidRPr="00DA3FE7" w14:paraId="7F874393" w14:textId="77777777" w:rsidTr="001279E0">
        <w:tc>
          <w:tcPr>
            <w:tcW w:w="1860" w:type="dxa"/>
          </w:tcPr>
          <w:p w14:paraId="58A18CF5" w14:textId="77777777"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9-10</w:t>
            </w:r>
          </w:p>
        </w:tc>
        <w:tc>
          <w:tcPr>
            <w:tcW w:w="2762" w:type="dxa"/>
            <w:gridSpan w:val="2"/>
          </w:tcPr>
          <w:p w14:paraId="74A64E5A" w14:textId="77777777" w:rsidR="0098780C" w:rsidRPr="00680921" w:rsidRDefault="005A2551" w:rsidP="0098780C">
            <w:pPr>
              <w:jc w:val="both"/>
              <w:rPr>
                <w:rFonts w:ascii="Times New Roman" w:hAnsi="Times New Roman" w:cs="Times New Roman"/>
                <w:bCs/>
                <w:lang w:val="uk-UA"/>
              </w:rPr>
            </w:pPr>
            <w:r w:rsidRPr="00680921">
              <w:rPr>
                <w:rFonts w:ascii="Times New Roman" w:hAnsi="Times New Roman" w:cs="Times New Roman"/>
                <w:bCs/>
                <w:lang w:val="uk-UA"/>
              </w:rPr>
              <w:t>Тема </w:t>
            </w:r>
            <w:r w:rsidR="00C3406F" w:rsidRPr="00680921">
              <w:rPr>
                <w:rFonts w:ascii="Times New Roman" w:hAnsi="Times New Roman" w:cs="Times New Roman"/>
                <w:bCs/>
                <w:lang w:val="uk-UA"/>
              </w:rPr>
              <w:t>5</w:t>
            </w:r>
            <w:r w:rsidRPr="00680921">
              <w:rPr>
                <w:rFonts w:ascii="Times New Roman" w:hAnsi="Times New Roman" w:cs="Times New Roman"/>
                <w:bCs/>
                <w:lang w:val="uk-UA"/>
              </w:rPr>
              <w:t>. </w:t>
            </w:r>
            <w:r w:rsidR="0098780C" w:rsidRPr="00680921">
              <w:rPr>
                <w:rFonts w:ascii="Times New Roman" w:hAnsi="Times New Roman" w:cs="Times New Roman"/>
                <w:bCs/>
                <w:lang w:val="uk-UA"/>
              </w:rPr>
              <w:t>Охорона праці у сфері надання послуг, пов’язаних з охороною державної та іншої власності</w:t>
            </w:r>
          </w:p>
          <w:p w14:paraId="48A98173" w14:textId="2B18C38A" w:rsidR="005A2551" w:rsidRPr="00680921" w:rsidRDefault="005A2551" w:rsidP="00704144">
            <w:pPr>
              <w:rPr>
                <w:rFonts w:ascii="Times New Roman" w:hAnsi="Times New Roman" w:cs="Times New Roman"/>
                <w:lang w:val="uk-UA"/>
              </w:rPr>
            </w:pPr>
          </w:p>
        </w:tc>
        <w:tc>
          <w:tcPr>
            <w:tcW w:w="3428" w:type="dxa"/>
          </w:tcPr>
          <w:p w14:paraId="29D7E894" w14:textId="5A28DD84" w:rsidR="005A2551" w:rsidRPr="00680921" w:rsidRDefault="005A2551" w:rsidP="005A2551">
            <w:pPr>
              <w:pStyle w:val="a4"/>
              <w:ind w:left="0"/>
              <w:jc w:val="both"/>
              <w:rPr>
                <w:rFonts w:ascii="Times New Roman" w:hAnsi="Times New Roman" w:cs="Times New Roman"/>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E94D49" w:rsidRPr="00680921">
              <w:rPr>
                <w:rFonts w:ascii="Times New Roman" w:hAnsi="Times New Roman"/>
                <w:lang w:val="uk-UA"/>
              </w:rPr>
              <w:t xml:space="preserve"> заняття</w:t>
            </w:r>
            <w:r w:rsidRPr="00680921">
              <w:rPr>
                <w:rFonts w:ascii="Times New Roman" w:hAnsi="Times New Roman" w:cs="Times New Roman"/>
                <w:lang w:val="uk-UA"/>
              </w:rPr>
              <w:t>, самостійна робота</w:t>
            </w:r>
          </w:p>
        </w:tc>
        <w:tc>
          <w:tcPr>
            <w:tcW w:w="2087" w:type="dxa"/>
          </w:tcPr>
          <w:p w14:paraId="5B023A66" w14:textId="6D1F7AAA"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5A2551" w:rsidRPr="00680921">
              <w:rPr>
                <w:rFonts w:ascii="Times New Roman" w:hAnsi="Times New Roman" w:cs="Times New Roman"/>
                <w:lang w:val="uk-UA"/>
              </w:rPr>
              <w:t>/</w:t>
            </w:r>
            <w:r w:rsidR="00536EDA">
              <w:rPr>
                <w:rFonts w:ascii="Times New Roman" w:hAnsi="Times New Roman" w:cs="Times New Roman"/>
                <w:lang w:val="uk-UA"/>
              </w:rPr>
              <w:t>4</w:t>
            </w:r>
            <w:r w:rsidR="005A2551" w:rsidRPr="00680921">
              <w:rPr>
                <w:rFonts w:ascii="Times New Roman" w:hAnsi="Times New Roman" w:cs="Times New Roman"/>
                <w:lang w:val="uk-UA"/>
              </w:rPr>
              <w:t>/</w:t>
            </w:r>
            <w:r>
              <w:rPr>
                <w:rFonts w:ascii="Times New Roman" w:hAnsi="Times New Roman" w:cs="Times New Roman"/>
                <w:lang w:val="uk-UA"/>
              </w:rPr>
              <w:t>1</w:t>
            </w:r>
            <w:r w:rsidR="000D241C">
              <w:rPr>
                <w:rFonts w:ascii="Times New Roman" w:hAnsi="Times New Roman" w:cs="Times New Roman"/>
                <w:lang w:val="uk-UA"/>
              </w:rPr>
              <w:t>4</w:t>
            </w:r>
          </w:p>
        </w:tc>
      </w:tr>
      <w:tr w:rsidR="005A2551" w:rsidRPr="00DA3FE7" w14:paraId="495C6B60" w14:textId="77777777" w:rsidTr="001279E0">
        <w:tc>
          <w:tcPr>
            <w:tcW w:w="1860" w:type="dxa"/>
          </w:tcPr>
          <w:p w14:paraId="03386D85" w14:textId="77777777"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11-12</w:t>
            </w:r>
          </w:p>
        </w:tc>
        <w:tc>
          <w:tcPr>
            <w:tcW w:w="2762" w:type="dxa"/>
            <w:gridSpan w:val="2"/>
          </w:tcPr>
          <w:p w14:paraId="26CE3865" w14:textId="58BB4D4C" w:rsidR="005A2551" w:rsidRPr="00680921" w:rsidRDefault="005A2551" w:rsidP="0098780C">
            <w:pPr>
              <w:pStyle w:val="aa"/>
              <w:spacing w:after="0"/>
              <w:ind w:left="0"/>
              <w:jc w:val="both"/>
              <w:rPr>
                <w:rFonts w:ascii="Times New Roman" w:hAnsi="Times New Roman" w:cs="Times New Roman"/>
                <w:lang w:val="uk-UA"/>
              </w:rPr>
            </w:pPr>
            <w:r w:rsidRPr="00680921">
              <w:rPr>
                <w:rFonts w:ascii="Times New Roman" w:hAnsi="Times New Roman" w:cs="Times New Roman"/>
                <w:bCs/>
                <w:lang w:val="uk-UA"/>
              </w:rPr>
              <w:t>Тема </w:t>
            </w:r>
            <w:r w:rsidR="00C3406F" w:rsidRPr="00680921">
              <w:rPr>
                <w:rFonts w:ascii="Times New Roman" w:hAnsi="Times New Roman" w:cs="Times New Roman"/>
                <w:bCs/>
                <w:lang w:val="uk-UA"/>
              </w:rPr>
              <w:t>6</w:t>
            </w:r>
            <w:r w:rsidRPr="00680921">
              <w:rPr>
                <w:rFonts w:ascii="Times New Roman" w:hAnsi="Times New Roman" w:cs="Times New Roman"/>
                <w:bCs/>
                <w:lang w:val="uk-UA"/>
              </w:rPr>
              <w:t>.</w:t>
            </w:r>
            <w:r w:rsidR="006E5D86" w:rsidRPr="00680921">
              <w:rPr>
                <w:rFonts w:ascii="Times New Roman" w:hAnsi="Times New Roman" w:cs="Times New Roman"/>
                <w:bCs/>
                <w:lang w:val="uk-UA"/>
              </w:rPr>
              <w:t xml:space="preserve"> </w:t>
            </w:r>
            <w:r w:rsidR="0098780C" w:rsidRPr="00680921">
              <w:rPr>
                <w:rStyle w:val="rvts0"/>
                <w:rFonts w:ascii="Times New Roman" w:hAnsi="Times New Roman" w:cs="Times New Roman"/>
                <w:lang w:val="uk-UA"/>
              </w:rPr>
              <w:t>Правові основи цивільного захисту.</w:t>
            </w:r>
            <w:r w:rsidR="0098780C" w:rsidRPr="00680921">
              <w:rPr>
                <w:rFonts w:ascii="Times New Roman" w:hAnsi="Times New Roman" w:cs="Times New Roman"/>
                <w:lang w:val="uk-UA"/>
              </w:rPr>
              <w:t xml:space="preserve"> Основи пожежної безпеки</w:t>
            </w:r>
          </w:p>
        </w:tc>
        <w:tc>
          <w:tcPr>
            <w:tcW w:w="3428" w:type="dxa"/>
          </w:tcPr>
          <w:p w14:paraId="5056538F" w14:textId="26C57870" w:rsidR="005A2551" w:rsidRPr="00680921" w:rsidRDefault="005A2551" w:rsidP="005A2551">
            <w:pPr>
              <w:pStyle w:val="a4"/>
              <w:ind w:left="0"/>
              <w:jc w:val="both"/>
              <w:rPr>
                <w:rFonts w:ascii="Times New Roman" w:hAnsi="Times New Roman" w:cs="Times New Roman"/>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E94D49" w:rsidRPr="00680921">
              <w:rPr>
                <w:rFonts w:ascii="Times New Roman" w:hAnsi="Times New Roman"/>
                <w:lang w:val="uk-UA"/>
              </w:rPr>
              <w:t xml:space="preserve"> заняття</w:t>
            </w:r>
            <w:r w:rsidRPr="00680921">
              <w:rPr>
                <w:rFonts w:ascii="Times New Roman" w:hAnsi="Times New Roman" w:cs="Times New Roman"/>
                <w:lang w:val="uk-UA"/>
              </w:rPr>
              <w:t>, самостійна робота</w:t>
            </w:r>
          </w:p>
        </w:tc>
        <w:tc>
          <w:tcPr>
            <w:tcW w:w="2087" w:type="dxa"/>
          </w:tcPr>
          <w:p w14:paraId="1AD06FC4" w14:textId="79C78DBF"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8C10D1" w:rsidRPr="00680921">
              <w:rPr>
                <w:rFonts w:ascii="Times New Roman" w:hAnsi="Times New Roman" w:cs="Times New Roman"/>
                <w:lang w:val="uk-UA"/>
              </w:rPr>
              <w:t>/</w:t>
            </w:r>
            <w:r w:rsidR="00536EDA">
              <w:rPr>
                <w:rFonts w:ascii="Times New Roman" w:hAnsi="Times New Roman" w:cs="Times New Roman"/>
                <w:lang w:val="uk-UA"/>
              </w:rPr>
              <w:t>4</w:t>
            </w:r>
            <w:r w:rsidR="005A2551" w:rsidRPr="00680921">
              <w:rPr>
                <w:rFonts w:ascii="Times New Roman" w:hAnsi="Times New Roman" w:cs="Times New Roman"/>
                <w:lang w:val="uk-UA"/>
              </w:rPr>
              <w:t>/</w:t>
            </w:r>
            <w:r w:rsidR="000D241C">
              <w:rPr>
                <w:rFonts w:ascii="Times New Roman" w:hAnsi="Times New Roman" w:cs="Times New Roman"/>
                <w:lang w:val="uk-UA"/>
              </w:rPr>
              <w:t>14</w:t>
            </w:r>
          </w:p>
        </w:tc>
      </w:tr>
      <w:tr w:rsidR="005A2551" w:rsidRPr="00DA3FE7" w14:paraId="597825DF" w14:textId="77777777" w:rsidTr="001279E0">
        <w:tc>
          <w:tcPr>
            <w:tcW w:w="1860" w:type="dxa"/>
          </w:tcPr>
          <w:p w14:paraId="79900C0D" w14:textId="77777777"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13-14</w:t>
            </w:r>
          </w:p>
        </w:tc>
        <w:tc>
          <w:tcPr>
            <w:tcW w:w="2762" w:type="dxa"/>
            <w:gridSpan w:val="2"/>
          </w:tcPr>
          <w:p w14:paraId="3CEC2A16" w14:textId="77777777" w:rsidR="0098780C" w:rsidRPr="00680921" w:rsidRDefault="005A2551" w:rsidP="0098780C">
            <w:pPr>
              <w:jc w:val="both"/>
              <w:rPr>
                <w:rFonts w:ascii="Times New Roman" w:hAnsi="Times New Roman" w:cs="Times New Roman"/>
                <w:bCs/>
                <w:lang w:val="uk-UA"/>
              </w:rPr>
            </w:pPr>
            <w:r w:rsidRPr="00680921">
              <w:rPr>
                <w:rFonts w:ascii="Times New Roman" w:hAnsi="Times New Roman" w:cs="Times New Roman"/>
                <w:bCs/>
                <w:lang w:val="uk-UA"/>
              </w:rPr>
              <w:t>Тема </w:t>
            </w:r>
            <w:r w:rsidR="006E5D86" w:rsidRPr="00680921">
              <w:rPr>
                <w:rFonts w:ascii="Times New Roman" w:hAnsi="Times New Roman" w:cs="Times New Roman"/>
                <w:bCs/>
                <w:lang w:val="uk-UA"/>
              </w:rPr>
              <w:t>7</w:t>
            </w:r>
            <w:r w:rsidRPr="00680921">
              <w:rPr>
                <w:rFonts w:ascii="Times New Roman" w:hAnsi="Times New Roman" w:cs="Times New Roman"/>
                <w:bCs/>
                <w:lang w:val="uk-UA"/>
              </w:rPr>
              <w:t>. </w:t>
            </w:r>
            <w:r w:rsidR="0098780C" w:rsidRPr="00680921">
              <w:rPr>
                <w:rFonts w:ascii="Times New Roman" w:hAnsi="Times New Roman" w:cs="Times New Roman"/>
                <w:bCs/>
                <w:lang w:val="uk-UA"/>
              </w:rPr>
              <w:t>Домедична допомога потерпілим</w:t>
            </w:r>
          </w:p>
          <w:p w14:paraId="262B482F" w14:textId="4B175240" w:rsidR="005A2551" w:rsidRPr="00680921" w:rsidRDefault="005A2551" w:rsidP="005A2551">
            <w:pPr>
              <w:rPr>
                <w:rFonts w:ascii="Times New Roman" w:hAnsi="Times New Roman" w:cs="Times New Roman"/>
                <w:bCs/>
                <w:lang w:val="uk-UA"/>
              </w:rPr>
            </w:pPr>
          </w:p>
        </w:tc>
        <w:tc>
          <w:tcPr>
            <w:tcW w:w="3428" w:type="dxa"/>
          </w:tcPr>
          <w:p w14:paraId="657CF77B" w14:textId="18E85484" w:rsidR="005A2551" w:rsidRPr="00680921" w:rsidRDefault="005A2551" w:rsidP="0018684E">
            <w:pPr>
              <w:pStyle w:val="a4"/>
              <w:ind w:left="0"/>
              <w:rPr>
                <w:rFonts w:ascii="Times New Roman" w:hAnsi="Times New Roman" w:cs="Times New Roman"/>
                <w:b/>
                <w:lang w:val="uk-UA"/>
              </w:rPr>
            </w:pPr>
            <w:r w:rsidRPr="00680921">
              <w:rPr>
                <w:rFonts w:ascii="Times New Roman" w:hAnsi="Times New Roman" w:cs="Times New Roman"/>
                <w:lang w:val="uk-UA"/>
              </w:rPr>
              <w:t>Лекція,</w:t>
            </w:r>
            <w:r w:rsidR="00876E77" w:rsidRPr="00680921">
              <w:rPr>
                <w:rFonts w:ascii="Times New Roman" w:hAnsi="Times New Roman" w:cs="Times New Roman"/>
                <w:lang w:val="uk-UA"/>
              </w:rPr>
              <w:t xml:space="preserve"> </w:t>
            </w:r>
            <w:r w:rsidR="0098780C" w:rsidRPr="00680921">
              <w:rPr>
                <w:rFonts w:ascii="Times New Roman" w:hAnsi="Times New Roman" w:cs="Times New Roman"/>
                <w:lang w:val="uk-UA"/>
              </w:rPr>
              <w:t>практичне</w:t>
            </w:r>
            <w:r w:rsidR="00CD2D12" w:rsidRPr="00680921">
              <w:rPr>
                <w:rFonts w:ascii="Times New Roman" w:hAnsi="Times New Roman"/>
                <w:lang w:val="uk-UA"/>
              </w:rPr>
              <w:t xml:space="preserve"> </w:t>
            </w:r>
            <w:r w:rsidR="00E94D49" w:rsidRPr="00680921">
              <w:rPr>
                <w:rFonts w:ascii="Times New Roman" w:hAnsi="Times New Roman"/>
                <w:lang w:val="uk-UA"/>
              </w:rPr>
              <w:t>заняття</w:t>
            </w:r>
            <w:r w:rsidRPr="00680921">
              <w:rPr>
                <w:rFonts w:ascii="Times New Roman" w:hAnsi="Times New Roman" w:cs="Times New Roman"/>
                <w:lang w:val="uk-UA"/>
              </w:rPr>
              <w:t>, самостійна робота</w:t>
            </w:r>
          </w:p>
        </w:tc>
        <w:tc>
          <w:tcPr>
            <w:tcW w:w="2087" w:type="dxa"/>
          </w:tcPr>
          <w:p w14:paraId="062F23AC" w14:textId="490D9CE9" w:rsidR="005A2551" w:rsidRPr="00680921" w:rsidRDefault="002455D8" w:rsidP="0018684E">
            <w:pPr>
              <w:pStyle w:val="a4"/>
              <w:ind w:left="0"/>
              <w:jc w:val="center"/>
              <w:rPr>
                <w:rFonts w:ascii="Times New Roman" w:hAnsi="Times New Roman" w:cs="Times New Roman"/>
                <w:lang w:val="uk-UA"/>
              </w:rPr>
            </w:pPr>
            <w:r>
              <w:rPr>
                <w:rFonts w:ascii="Times New Roman" w:hAnsi="Times New Roman" w:cs="Times New Roman"/>
                <w:lang w:val="uk-UA"/>
              </w:rPr>
              <w:t>4</w:t>
            </w:r>
            <w:r w:rsidR="006E5D86" w:rsidRPr="00680921">
              <w:rPr>
                <w:rFonts w:ascii="Times New Roman" w:hAnsi="Times New Roman" w:cs="Times New Roman"/>
                <w:lang w:val="uk-UA"/>
              </w:rPr>
              <w:t>/</w:t>
            </w:r>
            <w:r>
              <w:rPr>
                <w:rFonts w:ascii="Times New Roman" w:hAnsi="Times New Roman" w:cs="Times New Roman"/>
                <w:lang w:val="uk-UA"/>
              </w:rPr>
              <w:t>4</w:t>
            </w:r>
            <w:r w:rsidR="006E5D86" w:rsidRPr="00680921">
              <w:rPr>
                <w:rFonts w:ascii="Times New Roman" w:hAnsi="Times New Roman" w:cs="Times New Roman"/>
                <w:lang w:val="uk-UA"/>
              </w:rPr>
              <w:t>/1</w:t>
            </w:r>
            <w:r w:rsidR="000D241C">
              <w:rPr>
                <w:rFonts w:ascii="Times New Roman" w:hAnsi="Times New Roman" w:cs="Times New Roman"/>
                <w:lang w:val="uk-UA"/>
              </w:rPr>
              <w:t>5</w:t>
            </w:r>
          </w:p>
        </w:tc>
      </w:tr>
      <w:tr w:rsidR="00D81FD4" w:rsidRPr="00DA3FE7" w14:paraId="44B3DF45" w14:textId="77777777" w:rsidTr="001279E0">
        <w:tc>
          <w:tcPr>
            <w:tcW w:w="1860" w:type="dxa"/>
          </w:tcPr>
          <w:p w14:paraId="4F8C5BB5" w14:textId="171678A6" w:rsidR="00D81FD4" w:rsidRPr="005A2551" w:rsidRDefault="00D81FD4"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1-14</w:t>
            </w:r>
          </w:p>
        </w:tc>
        <w:tc>
          <w:tcPr>
            <w:tcW w:w="2762" w:type="dxa"/>
            <w:gridSpan w:val="2"/>
          </w:tcPr>
          <w:p w14:paraId="56A705E5" w14:textId="05BD0D20" w:rsidR="00D81FD4" w:rsidRPr="00680921" w:rsidRDefault="00D81FD4" w:rsidP="005A2551">
            <w:pPr>
              <w:rPr>
                <w:rFonts w:ascii="Times New Roman" w:hAnsi="Times New Roman" w:cs="Times New Roman"/>
                <w:bCs/>
                <w:lang w:val="uk-UA"/>
              </w:rPr>
            </w:pPr>
            <w:r w:rsidRPr="00680921">
              <w:rPr>
                <w:rFonts w:ascii="Times New Roman" w:hAnsi="Times New Roman" w:cs="Times New Roman"/>
                <w:bCs/>
                <w:lang w:val="uk-UA"/>
              </w:rPr>
              <w:t>Теми 1-</w:t>
            </w:r>
            <w:r w:rsidR="0098780C" w:rsidRPr="00680921">
              <w:rPr>
                <w:rFonts w:ascii="Times New Roman" w:hAnsi="Times New Roman" w:cs="Times New Roman"/>
                <w:bCs/>
                <w:lang w:val="uk-UA"/>
              </w:rPr>
              <w:t>7</w:t>
            </w:r>
          </w:p>
        </w:tc>
        <w:tc>
          <w:tcPr>
            <w:tcW w:w="3428" w:type="dxa"/>
          </w:tcPr>
          <w:p w14:paraId="609A058B" w14:textId="02C8888E" w:rsidR="00D81FD4" w:rsidRPr="00680921" w:rsidRDefault="00D81FD4" w:rsidP="0018684E">
            <w:pPr>
              <w:pStyle w:val="a4"/>
              <w:ind w:left="0"/>
              <w:rPr>
                <w:rFonts w:ascii="Times New Roman" w:hAnsi="Times New Roman" w:cs="Times New Roman"/>
                <w:lang w:val="uk-UA"/>
              </w:rPr>
            </w:pPr>
            <w:r w:rsidRPr="00680921">
              <w:rPr>
                <w:rFonts w:ascii="Times New Roman" w:hAnsi="Times New Roman" w:cs="Times New Roman"/>
                <w:bCs/>
                <w:lang w:val="uk-UA"/>
              </w:rPr>
              <w:t>Індивідуальні завдання</w:t>
            </w:r>
          </w:p>
        </w:tc>
        <w:tc>
          <w:tcPr>
            <w:tcW w:w="2087" w:type="dxa"/>
          </w:tcPr>
          <w:p w14:paraId="0FD3A028" w14:textId="5390F1F6" w:rsidR="00D81FD4" w:rsidRPr="00680921" w:rsidRDefault="00D81FD4" w:rsidP="0018684E">
            <w:pPr>
              <w:pStyle w:val="a4"/>
              <w:ind w:left="0"/>
              <w:jc w:val="center"/>
              <w:rPr>
                <w:rFonts w:ascii="Times New Roman" w:hAnsi="Times New Roman" w:cs="Times New Roman"/>
                <w:lang w:val="uk-UA"/>
              </w:rPr>
            </w:pPr>
            <w:r w:rsidRPr="00680921">
              <w:rPr>
                <w:rFonts w:ascii="Times New Roman" w:hAnsi="Times New Roman" w:cs="Times New Roman"/>
                <w:lang w:val="uk-UA"/>
              </w:rPr>
              <w:t>2</w:t>
            </w:r>
            <w:r w:rsidR="00536EDA">
              <w:rPr>
                <w:rFonts w:ascii="Times New Roman" w:hAnsi="Times New Roman" w:cs="Times New Roman"/>
                <w:lang w:val="uk-UA"/>
              </w:rPr>
              <w:t>4</w:t>
            </w:r>
          </w:p>
        </w:tc>
      </w:tr>
      <w:tr w:rsidR="005A2551" w:rsidRPr="00DA3FE7" w14:paraId="45F1AC7C" w14:textId="77777777" w:rsidTr="001279E0">
        <w:tc>
          <w:tcPr>
            <w:tcW w:w="1860" w:type="dxa"/>
          </w:tcPr>
          <w:p w14:paraId="7151B22D" w14:textId="77777777" w:rsidR="005A2551" w:rsidRPr="00DA3FE7" w:rsidRDefault="005A2551"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Всього</w:t>
            </w:r>
          </w:p>
        </w:tc>
        <w:tc>
          <w:tcPr>
            <w:tcW w:w="2762" w:type="dxa"/>
            <w:gridSpan w:val="2"/>
          </w:tcPr>
          <w:p w14:paraId="662D6434" w14:textId="77777777" w:rsidR="005A2551" w:rsidRPr="00680921" w:rsidRDefault="005A2551" w:rsidP="00704144">
            <w:pPr>
              <w:rPr>
                <w:rFonts w:ascii="Times New Roman" w:hAnsi="Times New Roman" w:cs="Times New Roman"/>
                <w:bCs/>
                <w:lang w:val="uk-UA"/>
              </w:rPr>
            </w:pPr>
          </w:p>
        </w:tc>
        <w:tc>
          <w:tcPr>
            <w:tcW w:w="3428" w:type="dxa"/>
          </w:tcPr>
          <w:p w14:paraId="766A0278" w14:textId="77777777" w:rsidR="005A2551" w:rsidRPr="00680921" w:rsidRDefault="005A2551" w:rsidP="0018684E">
            <w:pPr>
              <w:pStyle w:val="a4"/>
              <w:ind w:left="0"/>
              <w:rPr>
                <w:rFonts w:ascii="Times New Roman" w:hAnsi="Times New Roman" w:cs="Times New Roman"/>
                <w:b/>
                <w:lang w:val="uk-UA"/>
              </w:rPr>
            </w:pPr>
          </w:p>
        </w:tc>
        <w:tc>
          <w:tcPr>
            <w:tcW w:w="2087" w:type="dxa"/>
          </w:tcPr>
          <w:p w14:paraId="5BED9ECB" w14:textId="78CEB921" w:rsidR="005A2551" w:rsidRPr="00680921" w:rsidRDefault="00696351" w:rsidP="0018684E">
            <w:pPr>
              <w:pStyle w:val="a4"/>
              <w:ind w:left="0"/>
              <w:jc w:val="center"/>
              <w:rPr>
                <w:rFonts w:ascii="Times New Roman" w:hAnsi="Times New Roman" w:cs="Times New Roman"/>
                <w:b/>
                <w:lang w:val="uk-UA"/>
              </w:rPr>
            </w:pPr>
            <w:r>
              <w:rPr>
                <w:rFonts w:ascii="Times New Roman" w:hAnsi="Times New Roman" w:cs="Times New Roman"/>
                <w:b/>
                <w:lang w:val="uk-UA"/>
              </w:rPr>
              <w:t>1</w:t>
            </w:r>
            <w:r w:rsidR="002455D8">
              <w:rPr>
                <w:rFonts w:ascii="Times New Roman" w:hAnsi="Times New Roman" w:cs="Times New Roman"/>
                <w:b/>
                <w:lang w:val="uk-UA"/>
              </w:rPr>
              <w:t>8</w:t>
            </w:r>
            <w:r>
              <w:rPr>
                <w:rFonts w:ascii="Times New Roman" w:hAnsi="Times New Roman" w:cs="Times New Roman"/>
                <w:b/>
                <w:lang w:val="uk-UA"/>
              </w:rPr>
              <w:t>0</w:t>
            </w:r>
          </w:p>
        </w:tc>
      </w:tr>
      <w:tr w:rsidR="001279E0" w:rsidRPr="00DA3FE7" w14:paraId="3964CA8E" w14:textId="77777777" w:rsidTr="009D5F7B">
        <w:tc>
          <w:tcPr>
            <w:tcW w:w="10137" w:type="dxa"/>
            <w:gridSpan w:val="5"/>
            <w:tcBorders>
              <w:bottom w:val="single" w:sz="4" w:space="0" w:color="auto"/>
            </w:tcBorders>
          </w:tcPr>
          <w:p w14:paraId="32210FB8" w14:textId="02834166" w:rsidR="001279E0" w:rsidRPr="00680921" w:rsidRDefault="009D5F7B" w:rsidP="009D5F7B">
            <w:pPr>
              <w:ind w:left="360"/>
              <w:jc w:val="center"/>
              <w:rPr>
                <w:rFonts w:ascii="Times New Roman" w:hAnsi="Times New Roman" w:cs="Times New Roman"/>
                <w:b/>
                <w:lang w:val="uk-UA"/>
              </w:rPr>
            </w:pPr>
            <w:r w:rsidRPr="00680921">
              <w:rPr>
                <w:rFonts w:ascii="Times New Roman" w:hAnsi="Times New Roman" w:cs="Times New Roman"/>
                <w:b/>
                <w:lang w:val="uk-UA"/>
              </w:rPr>
              <w:t>8. Самостійна робота</w:t>
            </w:r>
          </w:p>
        </w:tc>
      </w:tr>
      <w:tr w:rsidR="005A2551" w:rsidRPr="00DA3FE7" w14:paraId="4DBDABBF" w14:textId="77777777" w:rsidTr="009D5F7B">
        <w:tc>
          <w:tcPr>
            <w:tcW w:w="10137" w:type="dxa"/>
            <w:gridSpan w:val="5"/>
            <w:tcBorders>
              <w:top w:val="single" w:sz="4" w:space="0" w:color="auto"/>
            </w:tcBorders>
          </w:tcPr>
          <w:tbl>
            <w:tblPr>
              <w:tblStyle w:val="a3"/>
              <w:tblW w:w="10060" w:type="dxa"/>
              <w:tblInd w:w="5" w:type="dxa"/>
              <w:tblLook w:val="04A0" w:firstRow="1" w:lastRow="0" w:firstColumn="1" w:lastColumn="0" w:noHBand="0" w:noVBand="1"/>
            </w:tblPr>
            <w:tblGrid>
              <w:gridCol w:w="850"/>
              <w:gridCol w:w="2228"/>
              <w:gridCol w:w="2377"/>
              <w:gridCol w:w="729"/>
              <w:gridCol w:w="3876"/>
            </w:tblGrid>
            <w:tr w:rsidR="00D81FD4" w:rsidRPr="00DB538A" w14:paraId="34C3E7EC" w14:textId="77777777" w:rsidTr="00050748">
              <w:tc>
                <w:tcPr>
                  <w:tcW w:w="850" w:type="dxa"/>
                  <w:tcBorders>
                    <w:top w:val="single" w:sz="4" w:space="0" w:color="auto"/>
                    <w:left w:val="nil"/>
                    <w:bottom w:val="single" w:sz="4" w:space="0" w:color="auto"/>
                    <w:right w:val="single" w:sz="4" w:space="0" w:color="auto"/>
                  </w:tcBorders>
                  <w:hideMark/>
                </w:tcPr>
                <w:p w14:paraId="64ED9661"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 тижня</w:t>
                  </w:r>
                </w:p>
              </w:tc>
              <w:tc>
                <w:tcPr>
                  <w:tcW w:w="2228" w:type="dxa"/>
                  <w:tcBorders>
                    <w:top w:val="single" w:sz="4" w:space="0" w:color="auto"/>
                    <w:left w:val="single" w:sz="4" w:space="0" w:color="auto"/>
                    <w:bottom w:val="single" w:sz="4" w:space="0" w:color="auto"/>
                    <w:right w:val="single" w:sz="4" w:space="0" w:color="auto"/>
                  </w:tcBorders>
                  <w:hideMark/>
                </w:tcPr>
                <w:p w14:paraId="09AEEEDE"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Назва теми</w:t>
                  </w:r>
                </w:p>
              </w:tc>
              <w:tc>
                <w:tcPr>
                  <w:tcW w:w="2377" w:type="dxa"/>
                  <w:tcBorders>
                    <w:top w:val="single" w:sz="4" w:space="0" w:color="auto"/>
                    <w:left w:val="single" w:sz="4" w:space="0" w:color="auto"/>
                    <w:bottom w:val="single" w:sz="4" w:space="0" w:color="auto"/>
                    <w:right w:val="single" w:sz="4" w:space="0" w:color="auto"/>
                  </w:tcBorders>
                  <w:hideMark/>
                </w:tcPr>
                <w:p w14:paraId="170E7625"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Види СР</w:t>
                  </w:r>
                </w:p>
              </w:tc>
              <w:tc>
                <w:tcPr>
                  <w:tcW w:w="729" w:type="dxa"/>
                  <w:tcBorders>
                    <w:top w:val="single" w:sz="4" w:space="0" w:color="auto"/>
                    <w:left w:val="single" w:sz="4" w:space="0" w:color="auto"/>
                    <w:bottom w:val="single" w:sz="4" w:space="0" w:color="auto"/>
                    <w:right w:val="single" w:sz="4" w:space="0" w:color="auto"/>
                  </w:tcBorders>
                  <w:hideMark/>
                </w:tcPr>
                <w:p w14:paraId="20D72576" w14:textId="77777777" w:rsidR="00D81FD4" w:rsidRPr="00DB538A" w:rsidRDefault="00D81FD4" w:rsidP="00D81FD4">
                  <w:pPr>
                    <w:jc w:val="center"/>
                    <w:rPr>
                      <w:rFonts w:ascii="Times New Roman" w:hAnsi="Times New Roman" w:cs="Times New Roman"/>
                      <w:sz w:val="16"/>
                      <w:szCs w:val="16"/>
                      <w:lang w:val="uk-UA"/>
                    </w:rPr>
                  </w:pPr>
                  <w:r w:rsidRPr="00DB538A">
                    <w:rPr>
                      <w:rFonts w:ascii="Times New Roman" w:hAnsi="Times New Roman" w:cs="Times New Roman"/>
                      <w:sz w:val="16"/>
                      <w:szCs w:val="16"/>
                      <w:lang w:val="uk-UA"/>
                    </w:rPr>
                    <w:t>Кіл-ть годин</w:t>
                  </w:r>
                </w:p>
              </w:tc>
              <w:tc>
                <w:tcPr>
                  <w:tcW w:w="3876" w:type="dxa"/>
                  <w:tcBorders>
                    <w:top w:val="single" w:sz="4" w:space="0" w:color="auto"/>
                    <w:left w:val="single" w:sz="4" w:space="0" w:color="auto"/>
                    <w:bottom w:val="single" w:sz="4" w:space="0" w:color="auto"/>
                    <w:right w:val="single" w:sz="4" w:space="0" w:color="auto"/>
                  </w:tcBorders>
                  <w:hideMark/>
                </w:tcPr>
                <w:p w14:paraId="78C4E64C"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Контрольні заходи</w:t>
                  </w:r>
                </w:p>
              </w:tc>
            </w:tr>
            <w:tr w:rsidR="00D81FD4" w:rsidRPr="00DB538A" w14:paraId="3A31D414" w14:textId="77777777" w:rsidTr="00050748">
              <w:trPr>
                <w:trHeight w:val="1350"/>
              </w:trPr>
              <w:tc>
                <w:tcPr>
                  <w:tcW w:w="850" w:type="dxa"/>
                  <w:tcBorders>
                    <w:top w:val="single" w:sz="4" w:space="0" w:color="auto"/>
                    <w:left w:val="nil"/>
                    <w:bottom w:val="single" w:sz="4" w:space="0" w:color="auto"/>
                    <w:right w:val="single" w:sz="4" w:space="0" w:color="auto"/>
                  </w:tcBorders>
                  <w:hideMark/>
                </w:tcPr>
                <w:p w14:paraId="5AA51B61" w14:textId="7127279D"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2</w:t>
                  </w:r>
                </w:p>
              </w:tc>
              <w:tc>
                <w:tcPr>
                  <w:tcW w:w="2228" w:type="dxa"/>
                  <w:tcBorders>
                    <w:top w:val="single" w:sz="4" w:space="0" w:color="auto"/>
                    <w:left w:val="single" w:sz="4" w:space="0" w:color="auto"/>
                    <w:bottom w:val="single" w:sz="4" w:space="0" w:color="auto"/>
                    <w:right w:val="single" w:sz="4" w:space="0" w:color="auto"/>
                  </w:tcBorders>
                  <w:hideMark/>
                </w:tcPr>
                <w:p w14:paraId="0B183F7E" w14:textId="38D78DB7" w:rsidR="00D81FD4" w:rsidRPr="00DB538A" w:rsidRDefault="0098780C" w:rsidP="00D81FD4">
                  <w:pPr>
                    <w:rPr>
                      <w:rFonts w:ascii="Times New Roman" w:hAnsi="Times New Roman" w:cs="Times New Roman"/>
                      <w:sz w:val="24"/>
                      <w:szCs w:val="24"/>
                      <w:lang w:val="uk-UA"/>
                    </w:rPr>
                  </w:pPr>
                  <w:r w:rsidRPr="0098780C">
                    <w:rPr>
                      <w:rFonts w:ascii="Times New Roman" w:hAnsi="Times New Roman" w:cs="Times New Roman"/>
                      <w:bCs/>
                      <w:lang w:val="uk-UA"/>
                    </w:rPr>
                    <w:t>Поняття охорони праці та її правове забезпечення</w:t>
                  </w:r>
                </w:p>
              </w:tc>
              <w:tc>
                <w:tcPr>
                  <w:tcW w:w="2377" w:type="dxa"/>
                  <w:tcBorders>
                    <w:top w:val="single" w:sz="4" w:space="0" w:color="auto"/>
                    <w:left w:val="single" w:sz="4" w:space="0" w:color="auto"/>
                    <w:bottom w:val="single" w:sz="4" w:space="0" w:color="auto"/>
                    <w:right w:val="single" w:sz="4" w:space="0" w:color="auto"/>
                  </w:tcBorders>
                  <w:hideMark/>
                </w:tcPr>
                <w:p w14:paraId="3C4883CA"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44F4AD01" w14:textId="60774E3E" w:rsidR="00D81FD4" w:rsidRPr="00DB538A" w:rsidRDefault="000D241C" w:rsidP="00D81FD4">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876" w:type="dxa"/>
                  <w:tcBorders>
                    <w:top w:val="single" w:sz="4" w:space="0" w:color="auto"/>
                    <w:left w:val="single" w:sz="4" w:space="0" w:color="auto"/>
                    <w:bottom w:val="single" w:sz="4" w:space="0" w:color="auto"/>
                    <w:right w:val="single" w:sz="4" w:space="0" w:color="auto"/>
                  </w:tcBorders>
                  <w:hideMark/>
                </w:tcPr>
                <w:p w14:paraId="799DEA48"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 до теми 1).</w:t>
                  </w:r>
                </w:p>
              </w:tc>
            </w:tr>
            <w:tr w:rsidR="00D81FD4" w:rsidRPr="00DB538A" w14:paraId="50F2FCD8" w14:textId="77777777" w:rsidTr="00050748">
              <w:tc>
                <w:tcPr>
                  <w:tcW w:w="850" w:type="dxa"/>
                  <w:tcBorders>
                    <w:top w:val="single" w:sz="4" w:space="0" w:color="auto"/>
                    <w:left w:val="nil"/>
                    <w:bottom w:val="single" w:sz="4" w:space="0" w:color="auto"/>
                    <w:right w:val="single" w:sz="4" w:space="0" w:color="auto"/>
                  </w:tcBorders>
                  <w:hideMark/>
                </w:tcPr>
                <w:p w14:paraId="24A1C9ED" w14:textId="718B36D8"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2</w:t>
                  </w:r>
                </w:p>
              </w:tc>
              <w:tc>
                <w:tcPr>
                  <w:tcW w:w="2228" w:type="dxa"/>
                  <w:tcBorders>
                    <w:top w:val="single" w:sz="4" w:space="0" w:color="auto"/>
                    <w:left w:val="single" w:sz="4" w:space="0" w:color="auto"/>
                    <w:bottom w:val="single" w:sz="4" w:space="0" w:color="auto"/>
                    <w:right w:val="single" w:sz="4" w:space="0" w:color="auto"/>
                  </w:tcBorders>
                </w:tcPr>
                <w:p w14:paraId="6DCC4796"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50E33210"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№1</w:t>
                  </w:r>
                </w:p>
              </w:tc>
              <w:tc>
                <w:tcPr>
                  <w:tcW w:w="729" w:type="dxa"/>
                  <w:tcBorders>
                    <w:top w:val="single" w:sz="4" w:space="0" w:color="auto"/>
                    <w:left w:val="single" w:sz="4" w:space="0" w:color="auto"/>
                    <w:bottom w:val="single" w:sz="4" w:space="0" w:color="auto"/>
                    <w:right w:val="single" w:sz="4" w:space="0" w:color="auto"/>
                  </w:tcBorders>
                  <w:hideMark/>
                </w:tcPr>
                <w:p w14:paraId="3704714C" w14:textId="37E8E7C2" w:rsidR="00D81FD4" w:rsidRPr="00DB538A"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hideMark/>
                </w:tcPr>
                <w:p w14:paraId="407B3026"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CF41B6" w:rsidRPr="00DB538A" w14:paraId="745975C7" w14:textId="77777777" w:rsidTr="00050748">
              <w:tc>
                <w:tcPr>
                  <w:tcW w:w="850" w:type="dxa"/>
                  <w:tcBorders>
                    <w:top w:val="single" w:sz="4" w:space="0" w:color="auto"/>
                    <w:left w:val="nil"/>
                    <w:bottom w:val="single" w:sz="4" w:space="0" w:color="auto"/>
                    <w:right w:val="single" w:sz="4" w:space="0" w:color="auto"/>
                  </w:tcBorders>
                </w:tcPr>
                <w:p w14:paraId="7BDFBCE4" w14:textId="0A9E10AB" w:rsidR="00CF41B6" w:rsidRPr="00DB538A" w:rsidRDefault="00F71E07"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28" w:type="dxa"/>
                  <w:tcBorders>
                    <w:top w:val="single" w:sz="4" w:space="0" w:color="auto"/>
                    <w:left w:val="single" w:sz="4" w:space="0" w:color="auto"/>
                    <w:bottom w:val="single" w:sz="4" w:space="0" w:color="auto"/>
                    <w:right w:val="single" w:sz="4" w:space="0" w:color="auto"/>
                  </w:tcBorders>
                </w:tcPr>
                <w:p w14:paraId="515E833E" w14:textId="77777777" w:rsidR="00CF41B6" w:rsidRPr="00DB538A" w:rsidRDefault="00CF41B6"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31DDCAA6" w14:textId="3A92E3B5" w:rsidR="00CF41B6" w:rsidRPr="00DB538A" w:rsidRDefault="00CF41B6"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729" w:type="dxa"/>
                  <w:tcBorders>
                    <w:top w:val="single" w:sz="4" w:space="0" w:color="auto"/>
                    <w:left w:val="single" w:sz="4" w:space="0" w:color="auto"/>
                    <w:bottom w:val="single" w:sz="4" w:space="0" w:color="auto"/>
                    <w:right w:val="single" w:sz="4" w:space="0" w:color="auto"/>
                  </w:tcBorders>
                </w:tcPr>
                <w:p w14:paraId="24B41614" w14:textId="4B50C8D1" w:rsidR="00CF41B6"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tcPr>
                <w:p w14:paraId="2BBFB397" w14:textId="77777777" w:rsidR="00CF41B6" w:rsidRPr="00DB538A" w:rsidRDefault="00CF41B6" w:rsidP="00D81FD4">
                  <w:pPr>
                    <w:rPr>
                      <w:rFonts w:ascii="Times New Roman" w:hAnsi="Times New Roman" w:cs="Times New Roman"/>
                      <w:sz w:val="24"/>
                      <w:szCs w:val="24"/>
                      <w:lang w:val="uk-UA"/>
                    </w:rPr>
                  </w:pPr>
                </w:p>
              </w:tc>
            </w:tr>
            <w:tr w:rsidR="00D81FD4" w:rsidRPr="00DB538A" w14:paraId="6A08ADD4" w14:textId="77777777" w:rsidTr="00050748">
              <w:tc>
                <w:tcPr>
                  <w:tcW w:w="850" w:type="dxa"/>
                  <w:tcBorders>
                    <w:top w:val="single" w:sz="4" w:space="0" w:color="auto"/>
                    <w:left w:val="nil"/>
                    <w:bottom w:val="single" w:sz="4" w:space="0" w:color="auto"/>
                    <w:right w:val="single" w:sz="4" w:space="0" w:color="auto"/>
                  </w:tcBorders>
                  <w:hideMark/>
                </w:tcPr>
                <w:p w14:paraId="14DAB88C" w14:textId="4F7A52D8"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3</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4</w:t>
                  </w:r>
                </w:p>
              </w:tc>
              <w:tc>
                <w:tcPr>
                  <w:tcW w:w="2228" w:type="dxa"/>
                  <w:tcBorders>
                    <w:top w:val="single" w:sz="4" w:space="0" w:color="auto"/>
                    <w:left w:val="single" w:sz="4" w:space="0" w:color="auto"/>
                    <w:bottom w:val="single" w:sz="4" w:space="0" w:color="auto"/>
                    <w:right w:val="single" w:sz="4" w:space="0" w:color="auto"/>
                  </w:tcBorders>
                  <w:hideMark/>
                </w:tcPr>
                <w:p w14:paraId="25E690AD" w14:textId="11C71FC4" w:rsidR="00D81FD4" w:rsidRPr="00DB538A" w:rsidRDefault="0098780C" w:rsidP="00D81FD4">
                  <w:pPr>
                    <w:rPr>
                      <w:rFonts w:ascii="Times New Roman" w:hAnsi="Times New Roman" w:cs="Times New Roman"/>
                      <w:sz w:val="24"/>
                      <w:szCs w:val="24"/>
                      <w:lang w:val="uk-UA"/>
                    </w:rPr>
                  </w:pPr>
                  <w:r w:rsidRPr="0098780C">
                    <w:rPr>
                      <w:rStyle w:val="rvts0"/>
                      <w:rFonts w:ascii="Times New Roman" w:hAnsi="Times New Roman" w:cs="Times New Roman"/>
                      <w:bCs/>
                      <w:lang w:val="uk-UA"/>
                    </w:rPr>
                    <w:t>Державне управління охороною праці</w:t>
                  </w:r>
                  <w:r w:rsidRPr="00E61C47">
                    <w:rPr>
                      <w:b/>
                      <w:lang w:val="uk-UA"/>
                    </w:rPr>
                    <w:t xml:space="preserve"> </w:t>
                  </w:r>
                </w:p>
              </w:tc>
              <w:tc>
                <w:tcPr>
                  <w:tcW w:w="2377" w:type="dxa"/>
                  <w:tcBorders>
                    <w:top w:val="single" w:sz="4" w:space="0" w:color="auto"/>
                    <w:left w:val="single" w:sz="4" w:space="0" w:color="auto"/>
                    <w:bottom w:val="single" w:sz="4" w:space="0" w:color="auto"/>
                    <w:right w:val="single" w:sz="4" w:space="0" w:color="auto"/>
                  </w:tcBorders>
                  <w:hideMark/>
                </w:tcPr>
                <w:p w14:paraId="19491112"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23209950" w14:textId="487F0FDA" w:rsidR="00D81FD4" w:rsidRPr="00DB538A" w:rsidRDefault="000D241C" w:rsidP="00D81FD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876" w:type="dxa"/>
                  <w:tcBorders>
                    <w:top w:val="single" w:sz="4" w:space="0" w:color="auto"/>
                    <w:left w:val="single" w:sz="4" w:space="0" w:color="auto"/>
                    <w:bottom w:val="single" w:sz="4" w:space="0" w:color="auto"/>
                    <w:right w:val="single" w:sz="4" w:space="0" w:color="auto"/>
                  </w:tcBorders>
                  <w:hideMark/>
                </w:tcPr>
                <w:p w14:paraId="34A64743"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 до теми 2).</w:t>
                  </w:r>
                </w:p>
              </w:tc>
            </w:tr>
            <w:tr w:rsidR="001279E0" w:rsidRPr="00DB538A" w14:paraId="18720C75" w14:textId="77777777" w:rsidTr="00050748">
              <w:tc>
                <w:tcPr>
                  <w:tcW w:w="850" w:type="dxa"/>
                  <w:tcBorders>
                    <w:top w:val="single" w:sz="4" w:space="0" w:color="auto"/>
                    <w:left w:val="nil"/>
                    <w:right w:val="single" w:sz="4" w:space="0" w:color="auto"/>
                  </w:tcBorders>
                  <w:hideMark/>
                </w:tcPr>
                <w:p w14:paraId="6A018BB5" w14:textId="46D31BA2"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3</w:t>
                  </w:r>
                  <w:r w:rsidR="00704144"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4</w:t>
                  </w:r>
                </w:p>
              </w:tc>
              <w:tc>
                <w:tcPr>
                  <w:tcW w:w="2228" w:type="dxa"/>
                  <w:tcBorders>
                    <w:top w:val="single" w:sz="4" w:space="0" w:color="auto"/>
                    <w:left w:val="single" w:sz="4" w:space="0" w:color="auto"/>
                    <w:bottom w:val="single" w:sz="4" w:space="0" w:color="auto"/>
                    <w:right w:val="single" w:sz="4" w:space="0" w:color="auto"/>
                  </w:tcBorders>
                </w:tcPr>
                <w:p w14:paraId="58599BF5" w14:textId="77777777" w:rsidR="001279E0" w:rsidRPr="00DB538A" w:rsidRDefault="001279E0"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00C0F3DA" w14:textId="77777777"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729" w:type="dxa"/>
                  <w:tcBorders>
                    <w:top w:val="single" w:sz="4" w:space="0" w:color="auto"/>
                    <w:left w:val="single" w:sz="4" w:space="0" w:color="auto"/>
                    <w:bottom w:val="single" w:sz="4" w:space="0" w:color="auto"/>
                    <w:right w:val="single" w:sz="4" w:space="0" w:color="auto"/>
                  </w:tcBorders>
                  <w:hideMark/>
                </w:tcPr>
                <w:p w14:paraId="0557B09D" w14:textId="5AC45BB3" w:rsidR="001279E0" w:rsidRPr="00DB538A"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tcPr>
                <w:p w14:paraId="101F3647" w14:textId="77777777" w:rsidR="001279E0" w:rsidRPr="00DB538A" w:rsidRDefault="001279E0" w:rsidP="00D81FD4">
                  <w:pPr>
                    <w:rPr>
                      <w:rFonts w:ascii="Times New Roman" w:hAnsi="Times New Roman" w:cs="Times New Roman"/>
                      <w:sz w:val="24"/>
                      <w:szCs w:val="24"/>
                      <w:lang w:val="uk-UA"/>
                    </w:rPr>
                  </w:pPr>
                </w:p>
              </w:tc>
            </w:tr>
            <w:tr w:rsidR="001279E0" w:rsidRPr="00DB538A" w14:paraId="2A53882A" w14:textId="77777777" w:rsidTr="00050748">
              <w:tc>
                <w:tcPr>
                  <w:tcW w:w="850" w:type="dxa"/>
                  <w:tcBorders>
                    <w:left w:val="nil"/>
                    <w:bottom w:val="single" w:sz="4" w:space="0" w:color="auto"/>
                    <w:right w:val="single" w:sz="4" w:space="0" w:color="auto"/>
                  </w:tcBorders>
                  <w:hideMark/>
                </w:tcPr>
                <w:p w14:paraId="6A54A3B9" w14:textId="604CCA66" w:rsidR="001279E0" w:rsidRPr="00DB538A" w:rsidRDefault="0070414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5-6</w:t>
                  </w:r>
                </w:p>
              </w:tc>
              <w:tc>
                <w:tcPr>
                  <w:tcW w:w="2228" w:type="dxa"/>
                  <w:tcBorders>
                    <w:top w:val="single" w:sz="4" w:space="0" w:color="auto"/>
                    <w:left w:val="single" w:sz="4" w:space="0" w:color="auto"/>
                    <w:bottom w:val="single" w:sz="4" w:space="0" w:color="auto"/>
                    <w:right w:val="single" w:sz="4" w:space="0" w:color="auto"/>
                  </w:tcBorders>
                  <w:hideMark/>
                </w:tcPr>
                <w:p w14:paraId="4C19DD95" w14:textId="3C42B60C" w:rsidR="001279E0"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caps/>
                      <w:spacing w:val="-4"/>
                      <w:sz w:val="24"/>
                      <w:szCs w:val="24"/>
                      <w:lang w:val="uk-UA"/>
                    </w:rPr>
                    <w:t> </w:t>
                  </w:r>
                  <w:r w:rsidR="0098780C" w:rsidRPr="0098780C">
                    <w:rPr>
                      <w:rStyle w:val="rvts0"/>
                      <w:rFonts w:ascii="Times New Roman" w:hAnsi="Times New Roman" w:cs="Times New Roman"/>
                      <w:bCs/>
                      <w:lang w:val="uk-UA"/>
                    </w:rPr>
                    <w:t>Нагляд та контроль за охороною праці</w:t>
                  </w:r>
                </w:p>
              </w:tc>
              <w:tc>
                <w:tcPr>
                  <w:tcW w:w="2377" w:type="dxa"/>
                  <w:tcBorders>
                    <w:top w:val="single" w:sz="4" w:space="0" w:color="auto"/>
                    <w:left w:val="single" w:sz="4" w:space="0" w:color="auto"/>
                    <w:bottom w:val="single" w:sz="4" w:space="0" w:color="auto"/>
                    <w:right w:val="single" w:sz="4" w:space="0" w:color="auto"/>
                  </w:tcBorders>
                  <w:hideMark/>
                </w:tcPr>
                <w:p w14:paraId="17568655" w14:textId="77777777"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6D6C1F40" w14:textId="7924EEA6" w:rsidR="001279E0" w:rsidRPr="00DB538A" w:rsidRDefault="000D241C" w:rsidP="00D81FD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876" w:type="dxa"/>
                  <w:tcBorders>
                    <w:top w:val="single" w:sz="4" w:space="0" w:color="auto"/>
                    <w:left w:val="single" w:sz="4" w:space="0" w:color="auto"/>
                    <w:bottom w:val="single" w:sz="4" w:space="0" w:color="auto"/>
                    <w:right w:val="single" w:sz="4" w:space="0" w:color="auto"/>
                  </w:tcBorders>
                  <w:hideMark/>
                </w:tcPr>
                <w:p w14:paraId="67F7D92D" w14:textId="0EA2F564"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 до теми 3).</w:t>
                  </w:r>
                </w:p>
              </w:tc>
            </w:tr>
            <w:tr w:rsidR="00D81FD4" w:rsidRPr="00DB538A" w14:paraId="25CDE98A" w14:textId="77777777" w:rsidTr="00050748">
              <w:tc>
                <w:tcPr>
                  <w:tcW w:w="850" w:type="dxa"/>
                  <w:tcBorders>
                    <w:top w:val="single" w:sz="4" w:space="0" w:color="auto"/>
                    <w:left w:val="nil"/>
                    <w:bottom w:val="single" w:sz="4" w:space="0" w:color="auto"/>
                    <w:right w:val="single" w:sz="4" w:space="0" w:color="auto"/>
                  </w:tcBorders>
                  <w:hideMark/>
                </w:tcPr>
                <w:p w14:paraId="619B6D8D" w14:textId="324DEB5C"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lastRenderedPageBreak/>
                    <w:t>5</w:t>
                  </w:r>
                  <w:r w:rsidR="00704144"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6</w:t>
                  </w:r>
                </w:p>
              </w:tc>
              <w:tc>
                <w:tcPr>
                  <w:tcW w:w="2228" w:type="dxa"/>
                  <w:tcBorders>
                    <w:top w:val="single" w:sz="4" w:space="0" w:color="auto"/>
                    <w:left w:val="single" w:sz="4" w:space="0" w:color="auto"/>
                    <w:bottom w:val="single" w:sz="4" w:space="0" w:color="auto"/>
                    <w:right w:val="single" w:sz="4" w:space="0" w:color="auto"/>
                  </w:tcBorders>
                </w:tcPr>
                <w:p w14:paraId="22C6A034"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38FCA689"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729" w:type="dxa"/>
                  <w:tcBorders>
                    <w:top w:val="single" w:sz="4" w:space="0" w:color="auto"/>
                    <w:left w:val="single" w:sz="4" w:space="0" w:color="auto"/>
                    <w:bottom w:val="single" w:sz="4" w:space="0" w:color="auto"/>
                    <w:right w:val="single" w:sz="4" w:space="0" w:color="auto"/>
                  </w:tcBorders>
                  <w:hideMark/>
                </w:tcPr>
                <w:p w14:paraId="4F8D9FB9" w14:textId="61230D8D" w:rsidR="00D81FD4" w:rsidRPr="00DB538A"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tcPr>
                <w:p w14:paraId="073560C4" w14:textId="77777777" w:rsidR="00D81FD4" w:rsidRPr="00DB538A" w:rsidRDefault="00D81FD4" w:rsidP="00D81FD4">
                  <w:pPr>
                    <w:rPr>
                      <w:rFonts w:ascii="Times New Roman" w:hAnsi="Times New Roman" w:cs="Times New Roman"/>
                      <w:sz w:val="24"/>
                      <w:szCs w:val="24"/>
                      <w:lang w:val="uk-UA"/>
                    </w:rPr>
                  </w:pPr>
                </w:p>
              </w:tc>
            </w:tr>
            <w:tr w:rsidR="00D81FD4" w:rsidRPr="00DB538A" w14:paraId="232C5C2D" w14:textId="77777777" w:rsidTr="00050748">
              <w:tc>
                <w:tcPr>
                  <w:tcW w:w="850" w:type="dxa"/>
                  <w:tcBorders>
                    <w:top w:val="single" w:sz="4" w:space="0" w:color="auto"/>
                    <w:left w:val="nil"/>
                    <w:bottom w:val="single" w:sz="4" w:space="0" w:color="auto"/>
                    <w:right w:val="single" w:sz="4" w:space="0" w:color="auto"/>
                  </w:tcBorders>
                  <w:hideMark/>
                </w:tcPr>
                <w:p w14:paraId="67851EA9" w14:textId="41552504" w:rsidR="00D81FD4" w:rsidRPr="00DB538A" w:rsidRDefault="0070414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7</w:t>
                  </w:r>
                </w:p>
              </w:tc>
              <w:tc>
                <w:tcPr>
                  <w:tcW w:w="2228" w:type="dxa"/>
                  <w:tcBorders>
                    <w:top w:val="single" w:sz="4" w:space="0" w:color="auto"/>
                    <w:left w:val="single" w:sz="4" w:space="0" w:color="auto"/>
                    <w:bottom w:val="single" w:sz="4" w:space="0" w:color="auto"/>
                    <w:right w:val="single" w:sz="4" w:space="0" w:color="auto"/>
                  </w:tcBorders>
                </w:tcPr>
                <w:p w14:paraId="78F616D4"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13D6B044"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№1</w:t>
                  </w:r>
                </w:p>
              </w:tc>
              <w:tc>
                <w:tcPr>
                  <w:tcW w:w="729" w:type="dxa"/>
                  <w:tcBorders>
                    <w:top w:val="single" w:sz="4" w:space="0" w:color="auto"/>
                    <w:left w:val="single" w:sz="4" w:space="0" w:color="auto"/>
                    <w:bottom w:val="single" w:sz="4" w:space="0" w:color="auto"/>
                    <w:right w:val="single" w:sz="4" w:space="0" w:color="auto"/>
                  </w:tcBorders>
                  <w:hideMark/>
                </w:tcPr>
                <w:p w14:paraId="2E34CDE3"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hideMark/>
                </w:tcPr>
                <w:p w14:paraId="3ACB453F"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r w:rsidR="00D81FD4" w:rsidRPr="00DB538A" w14:paraId="6B19EE89" w14:textId="77777777" w:rsidTr="00050748">
              <w:tc>
                <w:tcPr>
                  <w:tcW w:w="850" w:type="dxa"/>
                  <w:tcBorders>
                    <w:top w:val="single" w:sz="4" w:space="0" w:color="auto"/>
                    <w:left w:val="nil"/>
                    <w:bottom w:val="single" w:sz="4" w:space="0" w:color="auto"/>
                    <w:right w:val="single" w:sz="4" w:space="0" w:color="auto"/>
                  </w:tcBorders>
                  <w:hideMark/>
                </w:tcPr>
                <w:p w14:paraId="77D8FF77" w14:textId="40B9325C"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7</w:t>
                  </w:r>
                  <w:r w:rsidR="00050748"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 xml:space="preserve"> </w:t>
                  </w:r>
                  <w:r w:rsidR="00050748" w:rsidRPr="00DB538A">
                    <w:rPr>
                      <w:rFonts w:ascii="Times New Roman" w:hAnsi="Times New Roman" w:cs="Times New Roman"/>
                      <w:sz w:val="24"/>
                      <w:szCs w:val="24"/>
                      <w:lang w:val="uk-UA"/>
                    </w:rPr>
                    <w:t>8</w:t>
                  </w:r>
                </w:p>
              </w:tc>
              <w:tc>
                <w:tcPr>
                  <w:tcW w:w="2228" w:type="dxa"/>
                  <w:tcBorders>
                    <w:top w:val="single" w:sz="4" w:space="0" w:color="auto"/>
                    <w:left w:val="single" w:sz="4" w:space="0" w:color="auto"/>
                    <w:bottom w:val="single" w:sz="4" w:space="0" w:color="auto"/>
                    <w:right w:val="single" w:sz="4" w:space="0" w:color="auto"/>
                  </w:tcBorders>
                  <w:hideMark/>
                </w:tcPr>
                <w:p w14:paraId="5ACD5F41" w14:textId="75469939"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bCs/>
                      <w:sz w:val="24"/>
                      <w:szCs w:val="24"/>
                      <w:lang w:val="uk-UA"/>
                    </w:rPr>
                    <w:t> </w:t>
                  </w:r>
                  <w:r w:rsidR="0098780C" w:rsidRPr="0098780C">
                    <w:rPr>
                      <w:rFonts w:ascii="Times New Roman" w:hAnsi="Times New Roman" w:cs="Times New Roman"/>
                      <w:bCs/>
                      <w:lang w:val="uk-UA"/>
                    </w:rPr>
                    <w:t>Правове регулювання здійснення окремих заходів і засобів з охорони праці</w:t>
                  </w:r>
                </w:p>
              </w:tc>
              <w:tc>
                <w:tcPr>
                  <w:tcW w:w="2377" w:type="dxa"/>
                  <w:tcBorders>
                    <w:top w:val="single" w:sz="4" w:space="0" w:color="auto"/>
                    <w:left w:val="single" w:sz="4" w:space="0" w:color="auto"/>
                    <w:bottom w:val="single" w:sz="4" w:space="0" w:color="auto"/>
                    <w:right w:val="single" w:sz="4" w:space="0" w:color="auto"/>
                  </w:tcBorders>
                  <w:hideMark/>
                </w:tcPr>
                <w:p w14:paraId="13CC3787"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1C7AF3A3" w14:textId="74389A3B" w:rsidR="00D81FD4" w:rsidRPr="00DB538A" w:rsidRDefault="000D241C" w:rsidP="00D81FD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876" w:type="dxa"/>
                  <w:tcBorders>
                    <w:top w:val="single" w:sz="4" w:space="0" w:color="auto"/>
                    <w:left w:val="single" w:sz="4" w:space="0" w:color="auto"/>
                    <w:bottom w:val="single" w:sz="4" w:space="0" w:color="auto"/>
                    <w:right w:val="single" w:sz="4" w:space="0" w:color="auto"/>
                  </w:tcBorders>
                  <w:hideMark/>
                </w:tcPr>
                <w:p w14:paraId="33E17388" w14:textId="26C5AEFE"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sidR="008D45AF">
                    <w:rPr>
                      <w:rFonts w:ascii="Times New Roman" w:hAnsi="Times New Roman" w:cs="Times New Roman"/>
                      <w:sz w:val="24"/>
                      <w:szCs w:val="24"/>
                      <w:lang w:val="uk-UA"/>
                    </w:rPr>
                    <w:t>4</w:t>
                  </w:r>
                  <w:r w:rsidRPr="00DB538A">
                    <w:rPr>
                      <w:rFonts w:ascii="Times New Roman" w:hAnsi="Times New Roman" w:cs="Times New Roman"/>
                      <w:sz w:val="24"/>
                      <w:szCs w:val="24"/>
                      <w:lang w:val="uk-UA"/>
                    </w:rPr>
                    <w:t>).</w:t>
                  </w:r>
                </w:p>
              </w:tc>
            </w:tr>
            <w:tr w:rsidR="00D81FD4" w:rsidRPr="00DB538A" w14:paraId="363ADF25" w14:textId="77777777" w:rsidTr="00050748">
              <w:tc>
                <w:tcPr>
                  <w:tcW w:w="850" w:type="dxa"/>
                  <w:tcBorders>
                    <w:top w:val="single" w:sz="4" w:space="0" w:color="auto"/>
                    <w:left w:val="nil"/>
                    <w:bottom w:val="single" w:sz="4" w:space="0" w:color="auto"/>
                    <w:right w:val="single" w:sz="4" w:space="0" w:color="auto"/>
                  </w:tcBorders>
                  <w:hideMark/>
                </w:tcPr>
                <w:p w14:paraId="5CE0FE92" w14:textId="1608A46E"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8</w:t>
                  </w:r>
                </w:p>
              </w:tc>
              <w:tc>
                <w:tcPr>
                  <w:tcW w:w="2228" w:type="dxa"/>
                  <w:tcBorders>
                    <w:top w:val="single" w:sz="4" w:space="0" w:color="auto"/>
                    <w:left w:val="single" w:sz="4" w:space="0" w:color="auto"/>
                    <w:bottom w:val="single" w:sz="4" w:space="0" w:color="auto"/>
                    <w:right w:val="single" w:sz="4" w:space="0" w:color="auto"/>
                  </w:tcBorders>
                </w:tcPr>
                <w:p w14:paraId="3E930A2B"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29F9F960"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№2</w:t>
                  </w:r>
                </w:p>
              </w:tc>
              <w:tc>
                <w:tcPr>
                  <w:tcW w:w="729" w:type="dxa"/>
                  <w:tcBorders>
                    <w:top w:val="single" w:sz="4" w:space="0" w:color="auto"/>
                    <w:left w:val="single" w:sz="4" w:space="0" w:color="auto"/>
                    <w:bottom w:val="single" w:sz="4" w:space="0" w:color="auto"/>
                    <w:right w:val="single" w:sz="4" w:space="0" w:color="auto"/>
                  </w:tcBorders>
                  <w:hideMark/>
                </w:tcPr>
                <w:p w14:paraId="75E0A4F9" w14:textId="57C4D8BF" w:rsidR="00D81FD4" w:rsidRPr="00DB538A" w:rsidRDefault="00CF41B6" w:rsidP="00D81FD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876" w:type="dxa"/>
                  <w:tcBorders>
                    <w:top w:val="single" w:sz="4" w:space="0" w:color="auto"/>
                    <w:left w:val="single" w:sz="4" w:space="0" w:color="auto"/>
                    <w:bottom w:val="single" w:sz="4" w:space="0" w:color="auto"/>
                    <w:right w:val="single" w:sz="4" w:space="0" w:color="auto"/>
                  </w:tcBorders>
                  <w:hideMark/>
                </w:tcPr>
                <w:p w14:paraId="4625E123"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D81FD4" w:rsidRPr="00DB538A" w14:paraId="6A3B56E2" w14:textId="77777777" w:rsidTr="00050748">
              <w:tc>
                <w:tcPr>
                  <w:tcW w:w="850" w:type="dxa"/>
                  <w:tcBorders>
                    <w:top w:val="single" w:sz="4" w:space="0" w:color="auto"/>
                    <w:left w:val="nil"/>
                    <w:bottom w:val="single" w:sz="4" w:space="0" w:color="auto"/>
                    <w:right w:val="single" w:sz="4" w:space="0" w:color="auto"/>
                  </w:tcBorders>
                  <w:hideMark/>
                </w:tcPr>
                <w:p w14:paraId="0B8F69B5" w14:textId="5F60E9F8"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9</w:t>
                  </w:r>
                </w:p>
              </w:tc>
              <w:tc>
                <w:tcPr>
                  <w:tcW w:w="2228" w:type="dxa"/>
                  <w:tcBorders>
                    <w:top w:val="single" w:sz="4" w:space="0" w:color="auto"/>
                    <w:left w:val="single" w:sz="4" w:space="0" w:color="auto"/>
                    <w:bottom w:val="single" w:sz="4" w:space="0" w:color="auto"/>
                    <w:right w:val="single" w:sz="4" w:space="0" w:color="auto"/>
                  </w:tcBorders>
                </w:tcPr>
                <w:p w14:paraId="17D70160"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2E5C7154"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№2</w:t>
                  </w:r>
                </w:p>
              </w:tc>
              <w:tc>
                <w:tcPr>
                  <w:tcW w:w="729" w:type="dxa"/>
                  <w:tcBorders>
                    <w:top w:val="single" w:sz="4" w:space="0" w:color="auto"/>
                    <w:left w:val="single" w:sz="4" w:space="0" w:color="auto"/>
                    <w:bottom w:val="single" w:sz="4" w:space="0" w:color="auto"/>
                    <w:right w:val="single" w:sz="4" w:space="0" w:color="auto"/>
                  </w:tcBorders>
                  <w:hideMark/>
                </w:tcPr>
                <w:p w14:paraId="2B7478DC" w14:textId="5996BDAF" w:rsidR="00D81FD4" w:rsidRPr="00DB538A"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tcPr>
                <w:p w14:paraId="2E4D657E" w14:textId="77777777" w:rsidR="00D81FD4" w:rsidRPr="00DB538A" w:rsidRDefault="00D81FD4" w:rsidP="00D81FD4">
                  <w:pPr>
                    <w:rPr>
                      <w:rFonts w:ascii="Times New Roman" w:hAnsi="Times New Roman" w:cs="Times New Roman"/>
                      <w:sz w:val="24"/>
                      <w:szCs w:val="24"/>
                      <w:lang w:val="uk-UA"/>
                    </w:rPr>
                  </w:pPr>
                </w:p>
              </w:tc>
            </w:tr>
            <w:tr w:rsidR="00D81FD4" w:rsidRPr="00DB538A" w14:paraId="580A8FCC" w14:textId="77777777" w:rsidTr="00050748">
              <w:tc>
                <w:tcPr>
                  <w:tcW w:w="850" w:type="dxa"/>
                  <w:tcBorders>
                    <w:top w:val="single" w:sz="4" w:space="0" w:color="auto"/>
                    <w:left w:val="nil"/>
                    <w:bottom w:val="single" w:sz="4" w:space="0" w:color="auto"/>
                    <w:right w:val="single" w:sz="4" w:space="0" w:color="auto"/>
                  </w:tcBorders>
                  <w:hideMark/>
                </w:tcPr>
                <w:p w14:paraId="0180FA37" w14:textId="71BC7E7C"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9-10</w:t>
                  </w:r>
                </w:p>
              </w:tc>
              <w:tc>
                <w:tcPr>
                  <w:tcW w:w="2228" w:type="dxa"/>
                  <w:tcBorders>
                    <w:top w:val="single" w:sz="4" w:space="0" w:color="auto"/>
                    <w:left w:val="single" w:sz="4" w:space="0" w:color="auto"/>
                    <w:bottom w:val="single" w:sz="4" w:space="0" w:color="auto"/>
                    <w:right w:val="single" w:sz="4" w:space="0" w:color="auto"/>
                  </w:tcBorders>
                  <w:hideMark/>
                </w:tcPr>
                <w:p w14:paraId="4C0BC8DA" w14:textId="450035BA" w:rsidR="00D81FD4" w:rsidRPr="00F4747C" w:rsidRDefault="00050748" w:rsidP="00F4747C">
                  <w:pPr>
                    <w:jc w:val="both"/>
                    <w:rPr>
                      <w:rFonts w:ascii="Times New Roman" w:hAnsi="Times New Roman" w:cs="Times New Roman"/>
                      <w:bCs/>
                      <w:lang w:val="uk-UA"/>
                    </w:rPr>
                  </w:pPr>
                  <w:r w:rsidRPr="00DB538A">
                    <w:rPr>
                      <w:rFonts w:ascii="Times New Roman" w:hAnsi="Times New Roman" w:cs="Times New Roman"/>
                      <w:bCs/>
                      <w:sz w:val="24"/>
                      <w:szCs w:val="24"/>
                      <w:lang w:val="uk-UA"/>
                    </w:rPr>
                    <w:t> </w:t>
                  </w:r>
                  <w:r w:rsidR="00F4747C" w:rsidRPr="0098780C">
                    <w:rPr>
                      <w:rFonts w:ascii="Times New Roman" w:hAnsi="Times New Roman" w:cs="Times New Roman"/>
                      <w:bCs/>
                      <w:lang w:val="uk-UA"/>
                    </w:rPr>
                    <w:t>Охорона праці у сфері надання послуг, пов’язаних з охороною державної та іншої власності</w:t>
                  </w:r>
                </w:p>
              </w:tc>
              <w:tc>
                <w:tcPr>
                  <w:tcW w:w="2377" w:type="dxa"/>
                  <w:tcBorders>
                    <w:top w:val="single" w:sz="4" w:space="0" w:color="auto"/>
                    <w:left w:val="single" w:sz="4" w:space="0" w:color="auto"/>
                    <w:bottom w:val="single" w:sz="4" w:space="0" w:color="auto"/>
                    <w:right w:val="single" w:sz="4" w:space="0" w:color="auto"/>
                  </w:tcBorders>
                  <w:hideMark/>
                </w:tcPr>
                <w:p w14:paraId="7B2527DD"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5B773854" w14:textId="23797D72" w:rsidR="00D81FD4" w:rsidRPr="00DB538A" w:rsidRDefault="000D241C" w:rsidP="00D81FD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876" w:type="dxa"/>
                  <w:tcBorders>
                    <w:top w:val="single" w:sz="4" w:space="0" w:color="auto"/>
                    <w:left w:val="single" w:sz="4" w:space="0" w:color="auto"/>
                    <w:bottom w:val="single" w:sz="4" w:space="0" w:color="auto"/>
                    <w:right w:val="single" w:sz="4" w:space="0" w:color="auto"/>
                  </w:tcBorders>
                  <w:hideMark/>
                </w:tcPr>
                <w:p w14:paraId="07B8CFDA" w14:textId="401488EA"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sidR="008D45AF">
                    <w:rPr>
                      <w:rFonts w:ascii="Times New Roman" w:hAnsi="Times New Roman" w:cs="Times New Roman"/>
                      <w:sz w:val="24"/>
                      <w:szCs w:val="24"/>
                      <w:lang w:val="uk-UA"/>
                    </w:rPr>
                    <w:t>5</w:t>
                  </w:r>
                  <w:r w:rsidRPr="00DB538A">
                    <w:rPr>
                      <w:rFonts w:ascii="Times New Roman" w:hAnsi="Times New Roman" w:cs="Times New Roman"/>
                      <w:sz w:val="24"/>
                      <w:szCs w:val="24"/>
                      <w:lang w:val="uk-UA"/>
                    </w:rPr>
                    <w:t>).</w:t>
                  </w:r>
                </w:p>
              </w:tc>
            </w:tr>
            <w:tr w:rsidR="00D81FD4" w:rsidRPr="00DB538A" w14:paraId="148C3E2F" w14:textId="77777777" w:rsidTr="00050748">
              <w:tc>
                <w:tcPr>
                  <w:tcW w:w="850" w:type="dxa"/>
                  <w:tcBorders>
                    <w:top w:val="single" w:sz="4" w:space="0" w:color="auto"/>
                    <w:left w:val="nil"/>
                    <w:bottom w:val="single" w:sz="4" w:space="0" w:color="auto"/>
                    <w:right w:val="single" w:sz="4" w:space="0" w:color="auto"/>
                  </w:tcBorders>
                  <w:hideMark/>
                </w:tcPr>
                <w:p w14:paraId="283B6864" w14:textId="299CF7AB"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050748" w:rsidRPr="00DB538A">
                    <w:rPr>
                      <w:rFonts w:ascii="Times New Roman" w:hAnsi="Times New Roman" w:cs="Times New Roman"/>
                      <w:sz w:val="24"/>
                      <w:szCs w:val="24"/>
                      <w:lang w:val="uk-UA"/>
                    </w:rPr>
                    <w:t>0</w:t>
                  </w:r>
                </w:p>
              </w:tc>
              <w:tc>
                <w:tcPr>
                  <w:tcW w:w="2228" w:type="dxa"/>
                  <w:tcBorders>
                    <w:top w:val="single" w:sz="4" w:space="0" w:color="auto"/>
                    <w:left w:val="single" w:sz="4" w:space="0" w:color="auto"/>
                    <w:bottom w:val="single" w:sz="4" w:space="0" w:color="auto"/>
                    <w:right w:val="single" w:sz="4" w:space="0" w:color="auto"/>
                  </w:tcBorders>
                </w:tcPr>
                <w:p w14:paraId="0A2091A8"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1E809EE5"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№2</w:t>
                  </w:r>
                </w:p>
              </w:tc>
              <w:tc>
                <w:tcPr>
                  <w:tcW w:w="729" w:type="dxa"/>
                  <w:tcBorders>
                    <w:top w:val="single" w:sz="4" w:space="0" w:color="auto"/>
                    <w:left w:val="single" w:sz="4" w:space="0" w:color="auto"/>
                    <w:bottom w:val="single" w:sz="4" w:space="0" w:color="auto"/>
                    <w:right w:val="single" w:sz="4" w:space="0" w:color="auto"/>
                  </w:tcBorders>
                  <w:hideMark/>
                </w:tcPr>
                <w:p w14:paraId="475C67E5" w14:textId="67F2EC77" w:rsidR="00D81FD4" w:rsidRPr="00DB538A"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tcPr>
                <w:p w14:paraId="3F0A9894" w14:textId="77777777" w:rsidR="00D81FD4" w:rsidRPr="00DB538A" w:rsidRDefault="00D81FD4" w:rsidP="00D81FD4">
                  <w:pPr>
                    <w:rPr>
                      <w:rFonts w:ascii="Times New Roman" w:hAnsi="Times New Roman" w:cs="Times New Roman"/>
                      <w:sz w:val="24"/>
                      <w:szCs w:val="24"/>
                      <w:lang w:val="uk-UA"/>
                    </w:rPr>
                  </w:pPr>
                </w:p>
              </w:tc>
            </w:tr>
            <w:tr w:rsidR="00D81FD4" w:rsidRPr="00DB538A" w14:paraId="0E2FEB73" w14:textId="77777777" w:rsidTr="00050748">
              <w:tc>
                <w:tcPr>
                  <w:tcW w:w="850" w:type="dxa"/>
                  <w:tcBorders>
                    <w:top w:val="single" w:sz="4" w:space="0" w:color="auto"/>
                    <w:left w:val="nil"/>
                    <w:bottom w:val="single" w:sz="4" w:space="0" w:color="auto"/>
                    <w:right w:val="single" w:sz="4" w:space="0" w:color="auto"/>
                  </w:tcBorders>
                  <w:hideMark/>
                </w:tcPr>
                <w:p w14:paraId="633A5170" w14:textId="1E058916"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050748" w:rsidRPr="00DB538A">
                    <w:rPr>
                      <w:rFonts w:ascii="Times New Roman" w:hAnsi="Times New Roman" w:cs="Times New Roman"/>
                      <w:sz w:val="24"/>
                      <w:szCs w:val="24"/>
                      <w:lang w:val="uk-UA"/>
                    </w:rPr>
                    <w:t>1-12</w:t>
                  </w:r>
                </w:p>
              </w:tc>
              <w:tc>
                <w:tcPr>
                  <w:tcW w:w="2228" w:type="dxa"/>
                  <w:tcBorders>
                    <w:top w:val="single" w:sz="4" w:space="0" w:color="auto"/>
                    <w:left w:val="single" w:sz="4" w:space="0" w:color="auto"/>
                    <w:bottom w:val="single" w:sz="4" w:space="0" w:color="auto"/>
                    <w:right w:val="single" w:sz="4" w:space="0" w:color="auto"/>
                  </w:tcBorders>
                  <w:hideMark/>
                </w:tcPr>
                <w:p w14:paraId="4F5310A6" w14:textId="477DC7E9" w:rsidR="00D81FD4" w:rsidRPr="00E65DFC" w:rsidRDefault="00F4747C" w:rsidP="00E65DFC">
                  <w:pPr>
                    <w:pStyle w:val="aa"/>
                    <w:spacing w:after="0"/>
                    <w:ind w:left="0"/>
                    <w:jc w:val="both"/>
                    <w:rPr>
                      <w:rFonts w:ascii="Times New Roman" w:hAnsi="Times New Roman" w:cs="Times New Roman"/>
                      <w:b/>
                      <w:sz w:val="24"/>
                      <w:szCs w:val="24"/>
                      <w:lang w:val="uk-UA"/>
                    </w:rPr>
                  </w:pPr>
                  <w:r w:rsidRPr="0098780C">
                    <w:rPr>
                      <w:rStyle w:val="rvts0"/>
                      <w:rFonts w:ascii="Times New Roman" w:hAnsi="Times New Roman" w:cs="Times New Roman"/>
                      <w:lang w:val="uk-UA"/>
                    </w:rPr>
                    <w:t>Правові основи цивільного захисту.</w:t>
                  </w:r>
                  <w:r w:rsidRPr="0098780C">
                    <w:rPr>
                      <w:rFonts w:ascii="Times New Roman" w:hAnsi="Times New Roman" w:cs="Times New Roman"/>
                      <w:lang w:val="uk-UA"/>
                    </w:rPr>
                    <w:t xml:space="preserve"> Основи пожежної безпеки</w:t>
                  </w:r>
                  <w:r w:rsidRPr="00E65DFC">
                    <w:rPr>
                      <w:rFonts w:ascii="Times New Roman" w:hAnsi="Times New Roman" w:cs="Times New Roman"/>
                      <w:b/>
                      <w:sz w:val="24"/>
                      <w:szCs w:val="24"/>
                      <w:lang w:val="uk-UA"/>
                    </w:rPr>
                    <w:t xml:space="preserve"> </w:t>
                  </w:r>
                </w:p>
              </w:tc>
              <w:tc>
                <w:tcPr>
                  <w:tcW w:w="2377" w:type="dxa"/>
                  <w:tcBorders>
                    <w:top w:val="single" w:sz="4" w:space="0" w:color="auto"/>
                    <w:left w:val="single" w:sz="4" w:space="0" w:color="auto"/>
                    <w:bottom w:val="single" w:sz="4" w:space="0" w:color="auto"/>
                    <w:right w:val="single" w:sz="4" w:space="0" w:color="auto"/>
                  </w:tcBorders>
                  <w:hideMark/>
                </w:tcPr>
                <w:p w14:paraId="40B29DC6"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1F5B9D3B" w14:textId="49FE0378" w:rsidR="00D81FD4" w:rsidRPr="00DB538A" w:rsidRDefault="000D241C" w:rsidP="00D81FD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876" w:type="dxa"/>
                  <w:tcBorders>
                    <w:top w:val="single" w:sz="4" w:space="0" w:color="auto"/>
                    <w:left w:val="single" w:sz="4" w:space="0" w:color="auto"/>
                    <w:bottom w:val="single" w:sz="4" w:space="0" w:color="auto"/>
                    <w:right w:val="single" w:sz="4" w:space="0" w:color="auto"/>
                  </w:tcBorders>
                  <w:hideMark/>
                </w:tcPr>
                <w:p w14:paraId="18ABB448" w14:textId="0859A633"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sidR="008D45AF">
                    <w:rPr>
                      <w:rFonts w:ascii="Times New Roman" w:hAnsi="Times New Roman" w:cs="Times New Roman"/>
                      <w:sz w:val="24"/>
                      <w:szCs w:val="24"/>
                      <w:lang w:val="uk-UA"/>
                    </w:rPr>
                    <w:t>6</w:t>
                  </w:r>
                  <w:r w:rsidRPr="00DB538A">
                    <w:rPr>
                      <w:rFonts w:ascii="Times New Roman" w:hAnsi="Times New Roman" w:cs="Times New Roman"/>
                      <w:sz w:val="24"/>
                      <w:szCs w:val="24"/>
                      <w:lang w:val="uk-UA"/>
                    </w:rPr>
                    <w:t>).</w:t>
                  </w:r>
                </w:p>
              </w:tc>
            </w:tr>
            <w:tr w:rsidR="00D81FD4" w:rsidRPr="00DB538A" w14:paraId="429C054D" w14:textId="77777777" w:rsidTr="00050748">
              <w:tc>
                <w:tcPr>
                  <w:tcW w:w="850" w:type="dxa"/>
                  <w:tcBorders>
                    <w:top w:val="single" w:sz="4" w:space="0" w:color="auto"/>
                    <w:left w:val="nil"/>
                    <w:bottom w:val="single" w:sz="4" w:space="0" w:color="auto"/>
                    <w:right w:val="single" w:sz="4" w:space="0" w:color="auto"/>
                  </w:tcBorders>
                  <w:hideMark/>
                </w:tcPr>
                <w:p w14:paraId="5F686495" w14:textId="5C7D5F5B"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050748" w:rsidRPr="00DB538A">
                    <w:rPr>
                      <w:rFonts w:ascii="Times New Roman" w:hAnsi="Times New Roman" w:cs="Times New Roman"/>
                      <w:sz w:val="24"/>
                      <w:szCs w:val="24"/>
                      <w:lang w:val="uk-UA"/>
                    </w:rPr>
                    <w:t>1</w:t>
                  </w:r>
                </w:p>
              </w:tc>
              <w:tc>
                <w:tcPr>
                  <w:tcW w:w="2228" w:type="dxa"/>
                  <w:tcBorders>
                    <w:top w:val="single" w:sz="4" w:space="0" w:color="auto"/>
                    <w:left w:val="single" w:sz="4" w:space="0" w:color="auto"/>
                    <w:bottom w:val="single" w:sz="4" w:space="0" w:color="auto"/>
                    <w:right w:val="single" w:sz="4" w:space="0" w:color="auto"/>
                  </w:tcBorders>
                </w:tcPr>
                <w:p w14:paraId="42E77EBF"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45F63E54"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№2</w:t>
                  </w:r>
                </w:p>
              </w:tc>
              <w:tc>
                <w:tcPr>
                  <w:tcW w:w="729" w:type="dxa"/>
                  <w:tcBorders>
                    <w:top w:val="single" w:sz="4" w:space="0" w:color="auto"/>
                    <w:left w:val="single" w:sz="4" w:space="0" w:color="auto"/>
                    <w:bottom w:val="single" w:sz="4" w:space="0" w:color="auto"/>
                    <w:right w:val="single" w:sz="4" w:space="0" w:color="auto"/>
                  </w:tcBorders>
                  <w:hideMark/>
                </w:tcPr>
                <w:p w14:paraId="12C1E74C" w14:textId="0E42F669" w:rsidR="00D81FD4" w:rsidRPr="00DB538A" w:rsidRDefault="00696351"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876" w:type="dxa"/>
                  <w:tcBorders>
                    <w:top w:val="single" w:sz="4" w:space="0" w:color="auto"/>
                    <w:left w:val="single" w:sz="4" w:space="0" w:color="auto"/>
                    <w:bottom w:val="single" w:sz="4" w:space="0" w:color="auto"/>
                    <w:right w:val="single" w:sz="4" w:space="0" w:color="auto"/>
                  </w:tcBorders>
                </w:tcPr>
                <w:p w14:paraId="33D30CBA" w14:textId="77777777" w:rsidR="00D81FD4" w:rsidRPr="00DB538A" w:rsidRDefault="00D81FD4" w:rsidP="00D81FD4">
                  <w:pPr>
                    <w:rPr>
                      <w:rFonts w:ascii="Times New Roman" w:hAnsi="Times New Roman" w:cs="Times New Roman"/>
                      <w:sz w:val="24"/>
                      <w:szCs w:val="24"/>
                      <w:lang w:val="uk-UA"/>
                    </w:rPr>
                  </w:pPr>
                </w:p>
              </w:tc>
            </w:tr>
            <w:tr w:rsidR="00D81FD4" w:rsidRPr="00DB538A" w14:paraId="722EAEC5" w14:textId="77777777" w:rsidTr="00050748">
              <w:tc>
                <w:tcPr>
                  <w:tcW w:w="850" w:type="dxa"/>
                  <w:tcBorders>
                    <w:top w:val="single" w:sz="4" w:space="0" w:color="auto"/>
                    <w:left w:val="nil"/>
                    <w:bottom w:val="single" w:sz="4" w:space="0" w:color="auto"/>
                    <w:right w:val="single" w:sz="4" w:space="0" w:color="auto"/>
                  </w:tcBorders>
                  <w:hideMark/>
                </w:tcPr>
                <w:p w14:paraId="76842A9E" w14:textId="53372581"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050748" w:rsidRPr="00DB538A">
                    <w:rPr>
                      <w:rFonts w:ascii="Times New Roman" w:hAnsi="Times New Roman" w:cs="Times New Roman"/>
                      <w:sz w:val="24"/>
                      <w:szCs w:val="24"/>
                      <w:lang w:val="uk-UA"/>
                    </w:rPr>
                    <w:t>2</w:t>
                  </w:r>
                </w:p>
              </w:tc>
              <w:tc>
                <w:tcPr>
                  <w:tcW w:w="2228" w:type="dxa"/>
                  <w:tcBorders>
                    <w:top w:val="single" w:sz="4" w:space="0" w:color="auto"/>
                    <w:left w:val="single" w:sz="4" w:space="0" w:color="auto"/>
                    <w:bottom w:val="single" w:sz="4" w:space="0" w:color="auto"/>
                    <w:right w:val="single" w:sz="4" w:space="0" w:color="auto"/>
                  </w:tcBorders>
                </w:tcPr>
                <w:p w14:paraId="4763F2D3"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60675334"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№2</w:t>
                  </w:r>
                </w:p>
              </w:tc>
              <w:tc>
                <w:tcPr>
                  <w:tcW w:w="729" w:type="dxa"/>
                  <w:tcBorders>
                    <w:top w:val="single" w:sz="4" w:space="0" w:color="auto"/>
                    <w:left w:val="single" w:sz="4" w:space="0" w:color="auto"/>
                    <w:bottom w:val="single" w:sz="4" w:space="0" w:color="auto"/>
                    <w:right w:val="single" w:sz="4" w:space="0" w:color="auto"/>
                  </w:tcBorders>
                  <w:hideMark/>
                </w:tcPr>
                <w:p w14:paraId="76EFE7D3"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hideMark/>
                </w:tcPr>
                <w:p w14:paraId="6C9D861B"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r w:rsidR="00050748" w:rsidRPr="00DB538A" w14:paraId="625D5ED3" w14:textId="77777777" w:rsidTr="00050748">
              <w:tc>
                <w:tcPr>
                  <w:tcW w:w="850" w:type="dxa"/>
                  <w:tcBorders>
                    <w:top w:val="single" w:sz="4" w:space="0" w:color="auto"/>
                    <w:left w:val="nil"/>
                    <w:bottom w:val="single" w:sz="4" w:space="0" w:color="auto"/>
                    <w:right w:val="single" w:sz="4" w:space="0" w:color="auto"/>
                  </w:tcBorders>
                </w:tcPr>
                <w:p w14:paraId="3369D8B0" w14:textId="330BB426"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13-14</w:t>
                  </w:r>
                </w:p>
              </w:tc>
              <w:tc>
                <w:tcPr>
                  <w:tcW w:w="2228" w:type="dxa"/>
                  <w:tcBorders>
                    <w:top w:val="single" w:sz="4" w:space="0" w:color="auto"/>
                    <w:left w:val="single" w:sz="4" w:space="0" w:color="auto"/>
                    <w:bottom w:val="single" w:sz="4" w:space="0" w:color="auto"/>
                    <w:right w:val="single" w:sz="4" w:space="0" w:color="auto"/>
                  </w:tcBorders>
                </w:tcPr>
                <w:p w14:paraId="36274FE6" w14:textId="77777777" w:rsidR="00F4747C" w:rsidRPr="0098780C" w:rsidRDefault="00E65DFC" w:rsidP="00F4747C">
                  <w:pPr>
                    <w:jc w:val="both"/>
                    <w:rPr>
                      <w:rFonts w:ascii="Times New Roman" w:hAnsi="Times New Roman" w:cs="Times New Roman"/>
                      <w:bCs/>
                      <w:lang w:val="uk-UA"/>
                    </w:rPr>
                  </w:pPr>
                  <w:r w:rsidRPr="005A2551">
                    <w:rPr>
                      <w:rFonts w:ascii="Times New Roman" w:hAnsi="Times New Roman" w:cs="Times New Roman"/>
                      <w:bCs/>
                      <w:sz w:val="24"/>
                      <w:szCs w:val="24"/>
                      <w:lang w:val="uk-UA"/>
                    </w:rPr>
                    <w:t> </w:t>
                  </w:r>
                  <w:r w:rsidR="00F4747C" w:rsidRPr="0098780C">
                    <w:rPr>
                      <w:rFonts w:ascii="Times New Roman" w:hAnsi="Times New Roman" w:cs="Times New Roman"/>
                      <w:bCs/>
                      <w:lang w:val="uk-UA"/>
                    </w:rPr>
                    <w:t>Домедична допомога потерпілим</w:t>
                  </w:r>
                </w:p>
                <w:p w14:paraId="7EAAA902" w14:textId="1D30FB54" w:rsidR="00050748" w:rsidRPr="00E65DFC" w:rsidRDefault="00050748" w:rsidP="00050748">
                  <w:pPr>
                    <w:rPr>
                      <w:rFonts w:ascii="Times New Roman" w:hAnsi="Times New Roman" w:cs="Times New Roman"/>
                      <w:b/>
                      <w:bCs/>
                      <w:snapToGrid w:val="0"/>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7422A018" w14:textId="51178071"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tcPr>
                <w:p w14:paraId="6F64A7FC" w14:textId="673A089F" w:rsidR="00050748" w:rsidRPr="00DB538A" w:rsidRDefault="00E65DFC" w:rsidP="00050748">
                  <w:pPr>
                    <w:rPr>
                      <w:rFonts w:ascii="Times New Roman" w:hAnsi="Times New Roman" w:cs="Times New Roman"/>
                      <w:sz w:val="24"/>
                      <w:szCs w:val="24"/>
                      <w:lang w:val="uk-UA"/>
                    </w:rPr>
                  </w:pPr>
                  <w:r>
                    <w:rPr>
                      <w:rFonts w:ascii="Times New Roman" w:hAnsi="Times New Roman" w:cs="Times New Roman"/>
                      <w:sz w:val="24"/>
                      <w:szCs w:val="24"/>
                      <w:lang w:val="uk-UA"/>
                    </w:rPr>
                    <w:t>1</w:t>
                  </w:r>
                  <w:r w:rsidR="000D241C">
                    <w:rPr>
                      <w:rFonts w:ascii="Times New Roman" w:hAnsi="Times New Roman" w:cs="Times New Roman"/>
                      <w:sz w:val="24"/>
                      <w:szCs w:val="24"/>
                      <w:lang w:val="uk-UA"/>
                    </w:rPr>
                    <w:t>5</w:t>
                  </w:r>
                </w:p>
              </w:tc>
              <w:tc>
                <w:tcPr>
                  <w:tcW w:w="3876" w:type="dxa"/>
                  <w:tcBorders>
                    <w:top w:val="single" w:sz="4" w:space="0" w:color="auto"/>
                    <w:left w:val="single" w:sz="4" w:space="0" w:color="auto"/>
                    <w:bottom w:val="single" w:sz="4" w:space="0" w:color="auto"/>
                    <w:right w:val="single" w:sz="4" w:space="0" w:color="auto"/>
                  </w:tcBorders>
                </w:tcPr>
                <w:p w14:paraId="038D64B6" w14:textId="0AF2EB2A"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8D45A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8D45AF">
                    <w:rPr>
                      <w:rFonts w:ascii="Times New Roman" w:hAnsi="Times New Roman" w:cs="Times New Roman"/>
                      <w:sz w:val="24"/>
                      <w:szCs w:val="24"/>
                      <w:lang w:val="uk-UA"/>
                    </w:rPr>
                    <w:t xml:space="preserve">7 и </w:t>
                  </w:r>
                  <w:r w:rsidRPr="00DB538A">
                    <w:rPr>
                      <w:rFonts w:ascii="Times New Roman" w:hAnsi="Times New Roman" w:cs="Times New Roman"/>
                      <w:sz w:val="24"/>
                      <w:szCs w:val="24"/>
                      <w:lang w:val="uk-UA"/>
                    </w:rPr>
                    <w:t>8).</w:t>
                  </w:r>
                </w:p>
              </w:tc>
            </w:tr>
          </w:tbl>
          <w:p w14:paraId="1A3C052D" w14:textId="77777777" w:rsidR="00D81FD4" w:rsidRPr="00DB538A" w:rsidRDefault="00D81FD4" w:rsidP="00E94D49">
            <w:pPr>
              <w:rPr>
                <w:rFonts w:ascii="Times New Roman" w:hAnsi="Times New Roman" w:cs="Times New Roman"/>
                <w:b/>
                <w:sz w:val="24"/>
                <w:szCs w:val="24"/>
                <w:lang w:val="uk-UA"/>
              </w:rPr>
            </w:pPr>
          </w:p>
          <w:p w14:paraId="4D9EEE16" w14:textId="77777777" w:rsidR="00DB538A" w:rsidRDefault="00DB538A" w:rsidP="00DB538A">
            <w:pPr>
              <w:pStyle w:val="12"/>
              <w:ind w:left="0" w:firstLine="709"/>
              <w:jc w:val="both"/>
              <w:rPr>
                <w:rFonts w:ascii="Times New Roman" w:hAnsi="Times New Roman" w:cs="Calibri"/>
                <w:sz w:val="24"/>
                <w:szCs w:val="24"/>
              </w:rPr>
            </w:pPr>
            <w:r>
              <w:rPr>
                <w:rFonts w:ascii="Times New Roman" w:hAnsi="Times New Roman" w:cs="Calibri"/>
                <w:b/>
                <w:sz w:val="24"/>
                <w:szCs w:val="24"/>
              </w:rPr>
              <w:t>Консультативна допомога</w:t>
            </w:r>
            <w:r>
              <w:rPr>
                <w:rFonts w:ascii="Times New Roman" w:hAnsi="Times New Roman" w:cs="Calibri"/>
                <w:sz w:val="24"/>
                <w:szCs w:val="24"/>
              </w:rPr>
              <w:t xml:space="preserve"> студенту надається у таких формах:</w:t>
            </w:r>
          </w:p>
          <w:p w14:paraId="6520A858" w14:textId="77777777"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особиста зустріч викладача і студента за графіком консультацій https://zp.edu.ua/kafedra-konstytuciynogo-administratyvnogo-ta-trudovogo-prava (не менш ніж 2 години на тиждень або за попередньою домовленістю);</w:t>
            </w:r>
          </w:p>
          <w:p w14:paraId="30E71674" w14:textId="113BAA50"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відеоконференція на платформі zoom (особиста або колективна) </w:t>
            </w:r>
            <w:r w:rsidR="00D515F8" w:rsidRPr="00D515F8">
              <w:rPr>
                <w:rFonts w:ascii="Times New Roman" w:hAnsi="Times New Roman"/>
              </w:rPr>
              <w:t>https://moodle.zp.edu.ua/course/view.php?id=3017</w:t>
            </w:r>
            <w:r w:rsidR="00D515F8">
              <w:rPr>
                <w:rFonts w:ascii="Times New Roman" w:hAnsi="Times New Roman" w:cs="Calibri"/>
                <w:sz w:val="24"/>
                <w:szCs w:val="24"/>
              </w:rPr>
              <w:t xml:space="preserve"> </w:t>
            </w:r>
            <w:r>
              <w:rPr>
                <w:rFonts w:ascii="Times New Roman" w:hAnsi="Times New Roman" w:cs="Calibri"/>
                <w:sz w:val="24"/>
                <w:szCs w:val="24"/>
              </w:rPr>
              <w:t xml:space="preserve">(ідентифікатор </w:t>
            </w:r>
            <w:r>
              <w:rPr>
                <w:rFonts w:ascii="Arial" w:hAnsi="Arial" w:cs="Arial"/>
                <w:color w:val="000000"/>
                <w:sz w:val="21"/>
                <w:szCs w:val="21"/>
              </w:rPr>
              <w:t> </w:t>
            </w:r>
            <w:r w:rsidR="00D515F8" w:rsidRPr="00D515F8">
              <w:rPr>
                <w:rFonts w:ascii="Times New Roman" w:hAnsi="Times New Roman"/>
                <w:sz w:val="24"/>
                <w:szCs w:val="24"/>
              </w:rPr>
              <w:t>332 961 4402</w:t>
            </w:r>
            <w:r>
              <w:rPr>
                <w:rFonts w:ascii="Times New Roman" w:hAnsi="Times New Roman" w:cs="Calibri"/>
                <w:sz w:val="24"/>
                <w:szCs w:val="24"/>
              </w:rPr>
              <w:t>) (один раз на 2 тижні);</w:t>
            </w:r>
          </w:p>
          <w:p w14:paraId="2C553BDB" w14:textId="77777777"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листування за допомогою електронної пошти </w:t>
            </w:r>
            <w:r>
              <w:rPr>
                <w:rFonts w:ascii="Times New Roman" w:hAnsi="Times New Roman" w:cs="Calibri"/>
                <w:sz w:val="24"/>
                <w:szCs w:val="24"/>
                <w:u w:val="single"/>
                <w:lang w:val="en-US"/>
              </w:rPr>
              <w:t>Smolyarova</w:t>
            </w:r>
            <w:r>
              <w:rPr>
                <w:rFonts w:ascii="Times New Roman" w:hAnsi="Times New Roman" w:cs="Calibri"/>
                <w:sz w:val="24"/>
                <w:szCs w:val="24"/>
                <w:u w:val="single"/>
                <w:lang w:val="ru-RU"/>
              </w:rPr>
              <w:t>@</w:t>
            </w:r>
            <w:r>
              <w:rPr>
                <w:rFonts w:ascii="Times New Roman" w:hAnsi="Times New Roman" w:cs="Calibri"/>
                <w:sz w:val="24"/>
                <w:szCs w:val="24"/>
                <w:u w:val="single"/>
                <w:lang w:val="en-US"/>
              </w:rPr>
              <w:t>i</w:t>
            </w:r>
            <w:r>
              <w:rPr>
                <w:rFonts w:ascii="Times New Roman" w:hAnsi="Times New Roman" w:cs="Calibri"/>
                <w:sz w:val="24"/>
                <w:szCs w:val="24"/>
                <w:u w:val="single"/>
                <w:lang w:val="ru-RU"/>
              </w:rPr>
              <w:t>.</w:t>
            </w:r>
            <w:r>
              <w:rPr>
                <w:rFonts w:ascii="Times New Roman" w:hAnsi="Times New Roman" w:cs="Calibri"/>
                <w:sz w:val="24"/>
                <w:szCs w:val="24"/>
                <w:u w:val="single"/>
                <w:lang w:val="en-US"/>
              </w:rPr>
              <w:t>ua</w:t>
            </w:r>
            <w:r>
              <w:rPr>
                <w:rFonts w:ascii="Times New Roman" w:hAnsi="Times New Roman" w:cs="Calibri"/>
                <w:sz w:val="24"/>
                <w:szCs w:val="24"/>
              </w:rPr>
              <w:t xml:space="preserve"> (у форматі 24/7 кожного дня);</w:t>
            </w:r>
          </w:p>
          <w:p w14:paraId="5CE6009F" w14:textId="77777777" w:rsidR="00DB538A" w:rsidRPr="00CF41B6" w:rsidRDefault="00DB538A" w:rsidP="00DB538A">
            <w:pPr>
              <w:pStyle w:val="12"/>
              <w:numPr>
                <w:ilvl w:val="0"/>
                <w:numId w:val="13"/>
              </w:numPr>
              <w:ind w:left="0" w:firstLine="709"/>
              <w:contextualSpacing/>
              <w:jc w:val="both"/>
              <w:rPr>
                <w:rFonts w:ascii="Times New Roman" w:hAnsi="Times New Roman"/>
                <w:color w:val="000000"/>
                <w:sz w:val="24"/>
                <w:szCs w:val="24"/>
              </w:rPr>
            </w:pPr>
            <w:r w:rsidRPr="00CF41B6">
              <w:rPr>
                <w:rFonts w:ascii="Times New Roman" w:hAnsi="Times New Roman" w:cs="Calibri"/>
                <w:sz w:val="24"/>
                <w:szCs w:val="24"/>
              </w:rPr>
              <w:t>відеозустріч, аудіоспілкування або смс у сервісі Viber (за графіком консультацій викладача);</w:t>
            </w:r>
          </w:p>
          <w:p w14:paraId="32D919C0" w14:textId="7EB2B936" w:rsidR="00BC59B9" w:rsidRPr="00DB538A" w:rsidRDefault="00DB538A" w:rsidP="00DB538A">
            <w:pPr>
              <w:autoSpaceDN w:val="0"/>
              <w:adjustRightInd w:val="0"/>
              <w:ind w:firstLine="709"/>
              <w:jc w:val="both"/>
              <w:rPr>
                <w:rFonts w:ascii="Times New Roman" w:hAnsi="Times New Roman" w:cs="Times New Roman"/>
                <w:b/>
                <w:sz w:val="24"/>
                <w:szCs w:val="24"/>
                <w:lang w:val="uk-UA"/>
              </w:rPr>
            </w:pPr>
            <w:r w:rsidRPr="00CF41B6">
              <w:rPr>
                <w:rFonts w:ascii="Times New Roman" w:hAnsi="Times New Roman"/>
                <w:sz w:val="24"/>
                <w:szCs w:val="24"/>
                <w:lang w:val="uk-UA"/>
              </w:rPr>
              <w:t>спілкування по телефону (</w:t>
            </w:r>
            <w:r w:rsidRPr="00CF41B6">
              <w:rPr>
                <w:rFonts w:ascii="Times New Roman" w:hAnsi="Times New Roman" w:cs="Calibri"/>
                <w:sz w:val="24"/>
                <w:szCs w:val="24"/>
                <w:lang w:val="uk-UA"/>
              </w:rPr>
              <w:t>за графіком консультацій викладача)</w:t>
            </w:r>
            <w:r w:rsidRPr="00CF41B6">
              <w:rPr>
                <w:rFonts w:ascii="Times New Roman" w:hAnsi="Times New Roman"/>
                <w:sz w:val="24"/>
                <w:szCs w:val="24"/>
                <w:lang w:val="uk-UA"/>
              </w:rPr>
              <w:t>.</w:t>
            </w:r>
          </w:p>
        </w:tc>
      </w:tr>
      <w:tr w:rsidR="005A2551" w:rsidRPr="00DA3FE7" w14:paraId="494F0355" w14:textId="77777777" w:rsidTr="00D50C22">
        <w:tc>
          <w:tcPr>
            <w:tcW w:w="10137" w:type="dxa"/>
            <w:gridSpan w:val="5"/>
          </w:tcPr>
          <w:p w14:paraId="0072A5CB" w14:textId="012F11F0" w:rsidR="008C10D1" w:rsidRPr="008C10D1" w:rsidRDefault="00DB538A" w:rsidP="00DB538A">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9. </w:t>
            </w:r>
            <w:r w:rsidRPr="00DB538A">
              <w:rPr>
                <w:rFonts w:ascii="Times New Roman" w:hAnsi="Times New Roman" w:cs="Times New Roman"/>
                <w:b/>
                <w:sz w:val="24"/>
                <w:szCs w:val="24"/>
                <w:lang w:val="uk-UA"/>
              </w:rPr>
              <w:t>Система і критерії оцінювання курсу</w:t>
            </w:r>
          </w:p>
        </w:tc>
      </w:tr>
      <w:tr w:rsidR="005A2551" w:rsidRPr="00DA3FE7" w14:paraId="15A36816" w14:textId="77777777" w:rsidTr="00D50C22">
        <w:trPr>
          <w:trHeight w:val="238"/>
        </w:trPr>
        <w:tc>
          <w:tcPr>
            <w:tcW w:w="10137" w:type="dxa"/>
            <w:gridSpan w:val="5"/>
          </w:tcPr>
          <w:p w14:paraId="3361D8AD" w14:textId="77777777" w:rsidR="00DB538A" w:rsidRDefault="00DB538A" w:rsidP="00DB538A">
            <w:pPr>
              <w:ind w:firstLine="567"/>
              <w:jc w:val="both"/>
              <w:rPr>
                <w:rFonts w:ascii="Times New Roman" w:hAnsi="Times New Roman"/>
                <w:b/>
                <w:sz w:val="24"/>
                <w:szCs w:val="24"/>
              </w:rPr>
            </w:pPr>
            <w:r>
              <w:rPr>
                <w:rFonts w:ascii="Times New Roman" w:hAnsi="Times New Roman"/>
                <w:b/>
                <w:sz w:val="24"/>
                <w:szCs w:val="24"/>
              </w:rPr>
              <w:t xml:space="preserve">Система </w:t>
            </w:r>
            <w:r w:rsidRPr="00CD2D12">
              <w:rPr>
                <w:rFonts w:ascii="Times New Roman" w:hAnsi="Times New Roman"/>
                <w:b/>
                <w:sz w:val="24"/>
                <w:szCs w:val="24"/>
                <w:lang w:val="uk-UA"/>
              </w:rPr>
              <w:t>оцінювання</w:t>
            </w:r>
            <w:r>
              <w:rPr>
                <w:rFonts w:ascii="Times New Roman" w:hAnsi="Times New Roman"/>
                <w:b/>
                <w:sz w:val="24"/>
                <w:szCs w:val="24"/>
              </w:rPr>
              <w:t xml:space="preserve"> курсу.</w:t>
            </w:r>
          </w:p>
          <w:p w14:paraId="4BC22536" w14:textId="17C7A57B"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Оцінка знань студентів здійснюється за кредитно-модульною системою. Навчальний семестр складається з </w:t>
            </w:r>
            <w:r w:rsidR="00AD1068">
              <w:rPr>
                <w:rFonts w:ascii="Times New Roman" w:hAnsi="Times New Roman"/>
                <w:sz w:val="24"/>
                <w:szCs w:val="24"/>
                <w:lang w:val="uk-UA"/>
              </w:rPr>
              <w:t>дво</w:t>
            </w:r>
            <w:r w:rsidRPr="00F71E07">
              <w:rPr>
                <w:rFonts w:ascii="Times New Roman" w:hAnsi="Times New Roman"/>
                <w:sz w:val="24"/>
                <w:szCs w:val="24"/>
                <w:lang w:val="uk-UA"/>
              </w:rPr>
              <w:t xml:space="preserve">х змістовних модулів. </w:t>
            </w:r>
          </w:p>
          <w:p w14:paraId="721A6394" w14:textId="4D4B921B"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денної форми навчання кожен змістовний модуль оцінюється за 100-бальною шкалою. Підсумкова оцінка визначається як середня двох контролів за перший та другий змістовні модулі. Студент має право додатково скласти залік за 100-бальною шкалою. В цьому випадку підсумкова оцінка визначається як середня</w:t>
            </w:r>
            <w:r w:rsidR="00CD2D12">
              <w:rPr>
                <w:rFonts w:ascii="Times New Roman" w:hAnsi="Times New Roman"/>
                <w:sz w:val="24"/>
                <w:szCs w:val="24"/>
                <w:lang w:val="uk-UA"/>
              </w:rPr>
              <w:t xml:space="preserve"> </w:t>
            </w:r>
            <w:r w:rsidRPr="00F71E07">
              <w:rPr>
                <w:rFonts w:ascii="Times New Roman" w:hAnsi="Times New Roman"/>
                <w:sz w:val="24"/>
                <w:szCs w:val="24"/>
                <w:lang w:val="uk-UA"/>
              </w:rPr>
              <w:t>в</w:t>
            </w:r>
            <w:r w:rsidR="00CD2D12">
              <w:rPr>
                <w:rFonts w:ascii="Times New Roman" w:hAnsi="Times New Roman"/>
                <w:sz w:val="24"/>
                <w:szCs w:val="24"/>
                <w:lang w:val="uk-UA"/>
              </w:rPr>
              <w:t xml:space="preserve"> </w:t>
            </w:r>
            <w:r w:rsidRPr="00F71E07">
              <w:rPr>
                <w:rFonts w:ascii="Times New Roman" w:hAnsi="Times New Roman"/>
                <w:sz w:val="24"/>
                <w:szCs w:val="24"/>
                <w:lang w:val="uk-UA"/>
              </w:rPr>
              <w:t>цілому двох змістовних модулів та заліку.</w:t>
            </w:r>
          </w:p>
          <w:p w14:paraId="796B123C" w14:textId="5A21B39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заочної форми навчання навчальна дисципліна в</w:t>
            </w:r>
            <w:r w:rsidR="00CD2D12">
              <w:rPr>
                <w:rFonts w:ascii="Times New Roman" w:hAnsi="Times New Roman"/>
                <w:sz w:val="24"/>
                <w:szCs w:val="24"/>
                <w:lang w:val="uk-UA"/>
              </w:rPr>
              <w:t xml:space="preserve"> </w:t>
            </w:r>
            <w:r w:rsidRPr="00F71E07">
              <w:rPr>
                <w:rFonts w:ascii="Times New Roman" w:hAnsi="Times New Roman"/>
                <w:sz w:val="24"/>
                <w:szCs w:val="24"/>
                <w:lang w:val="uk-UA"/>
              </w:rPr>
              <w:t>цілому</w:t>
            </w:r>
            <w:r w:rsidR="00CD2D12">
              <w:rPr>
                <w:rFonts w:ascii="Times New Roman" w:hAnsi="Times New Roman"/>
                <w:sz w:val="24"/>
                <w:szCs w:val="24"/>
                <w:lang w:val="uk-UA"/>
              </w:rPr>
              <w:t xml:space="preserve"> </w:t>
            </w:r>
            <w:r w:rsidRPr="00F71E07">
              <w:rPr>
                <w:rFonts w:ascii="Times New Roman" w:hAnsi="Times New Roman"/>
                <w:sz w:val="24"/>
                <w:szCs w:val="24"/>
                <w:lang w:val="uk-UA"/>
              </w:rPr>
              <w:t>оцінюється за 100-бальною шкалою.</w:t>
            </w:r>
          </w:p>
          <w:p w14:paraId="1BA7702D" w14:textId="356C617D"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за 100-бальною шкалою переводиться відповідно у національну шкалу («за</w:t>
            </w:r>
            <w:r w:rsidR="009143C3">
              <w:rPr>
                <w:rFonts w:ascii="Times New Roman" w:hAnsi="Times New Roman"/>
                <w:sz w:val="24"/>
                <w:szCs w:val="24"/>
                <w:lang w:val="uk-UA"/>
              </w:rPr>
              <w:t>раховано</w:t>
            </w:r>
            <w:r w:rsidRPr="00F71E07">
              <w:rPr>
                <w:rFonts w:ascii="Times New Roman" w:hAnsi="Times New Roman"/>
                <w:sz w:val="24"/>
                <w:szCs w:val="24"/>
                <w:lang w:val="uk-UA"/>
              </w:rPr>
              <w:t>», «неза</w:t>
            </w:r>
            <w:r w:rsidR="009143C3">
              <w:rPr>
                <w:rFonts w:ascii="Times New Roman" w:hAnsi="Times New Roman"/>
                <w:sz w:val="24"/>
                <w:szCs w:val="24"/>
                <w:lang w:val="uk-UA"/>
              </w:rPr>
              <w:t>рахова</w:t>
            </w:r>
            <w:r w:rsidRPr="00F71E07">
              <w:rPr>
                <w:rFonts w:ascii="Times New Roman" w:hAnsi="Times New Roman"/>
                <w:sz w:val="24"/>
                <w:szCs w:val="24"/>
                <w:lang w:val="uk-UA"/>
              </w:rPr>
              <w:t>но»).</w:t>
            </w:r>
          </w:p>
          <w:p w14:paraId="73AE19BD" w14:textId="77777777" w:rsidR="00CF41B6" w:rsidRDefault="00CF41B6" w:rsidP="00CF41B6">
            <w:pPr>
              <w:ind w:firstLine="567"/>
              <w:jc w:val="center"/>
              <w:rPr>
                <w:rFonts w:ascii="Times New Roman" w:hAnsi="Times New Roman"/>
                <w:b/>
                <w:sz w:val="24"/>
                <w:szCs w:val="24"/>
              </w:rPr>
            </w:pPr>
            <w:r>
              <w:rPr>
                <w:rFonts w:ascii="Times New Roman" w:hAnsi="Times New Roman"/>
                <w:b/>
                <w:sz w:val="24"/>
                <w:szCs w:val="24"/>
              </w:rPr>
              <w:t xml:space="preserve">Шкала </w:t>
            </w:r>
            <w:r w:rsidRPr="00CD2D12">
              <w:rPr>
                <w:rFonts w:ascii="Times New Roman" w:hAnsi="Times New Roman"/>
                <w:b/>
                <w:sz w:val="24"/>
                <w:szCs w:val="24"/>
                <w:lang w:val="uk-UA"/>
              </w:rPr>
              <w:t>оцінювання:</w:t>
            </w:r>
          </w:p>
          <w:tbl>
            <w:tblPr>
              <w:tblW w:w="7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169"/>
              <w:gridCol w:w="2411"/>
            </w:tblGrid>
            <w:tr w:rsidR="0025359D" w14:paraId="1F27C9B2" w14:textId="77777777" w:rsidTr="0025359D">
              <w:trPr>
                <w:trHeight w:val="450"/>
              </w:trPr>
              <w:tc>
                <w:tcPr>
                  <w:tcW w:w="2138" w:type="dxa"/>
                  <w:vMerge w:val="restart"/>
                  <w:tcBorders>
                    <w:top w:val="single" w:sz="4" w:space="0" w:color="auto"/>
                    <w:left w:val="single" w:sz="4" w:space="0" w:color="auto"/>
                    <w:bottom w:val="single" w:sz="4" w:space="0" w:color="auto"/>
                    <w:right w:val="single" w:sz="4" w:space="0" w:color="auto"/>
                  </w:tcBorders>
                  <w:vAlign w:val="center"/>
                  <w:hideMark/>
                </w:tcPr>
                <w:p w14:paraId="791E57F9"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lastRenderedPageBreak/>
                    <w:t>Сума балів за всі види навчальної діяльності</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14:paraId="5DF87184"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Оцінка за національною шкалою</w:t>
                  </w:r>
                </w:p>
              </w:tc>
            </w:tr>
            <w:tr w:rsidR="0025359D" w14:paraId="39D7AE5A" w14:textId="77777777" w:rsidTr="0025359D">
              <w:trPr>
                <w:trHeight w:val="450"/>
              </w:trPr>
              <w:tc>
                <w:tcPr>
                  <w:tcW w:w="2138" w:type="dxa"/>
                  <w:vMerge/>
                  <w:tcBorders>
                    <w:top w:val="single" w:sz="4" w:space="0" w:color="auto"/>
                    <w:left w:val="single" w:sz="4" w:space="0" w:color="auto"/>
                    <w:bottom w:val="single" w:sz="4" w:space="0" w:color="auto"/>
                    <w:right w:val="single" w:sz="4" w:space="0" w:color="auto"/>
                  </w:tcBorders>
                  <w:vAlign w:val="center"/>
                  <w:hideMark/>
                </w:tcPr>
                <w:p w14:paraId="547164FD" w14:textId="77777777" w:rsidR="0025359D" w:rsidRPr="00F71E07" w:rsidRDefault="0025359D" w:rsidP="00CF41B6">
                  <w:pPr>
                    <w:spacing w:after="0"/>
                    <w:rPr>
                      <w:rFonts w:ascii="Times New Roman" w:hAnsi="Times New Roman" w:cs="Times New Roman"/>
                      <w:sz w:val="24"/>
                      <w:szCs w:val="24"/>
                      <w:lang w:val="uk-UA"/>
                    </w:rPr>
                  </w:pPr>
                </w:p>
              </w:tc>
              <w:tc>
                <w:tcPr>
                  <w:tcW w:w="3169" w:type="dxa"/>
                  <w:tcBorders>
                    <w:top w:val="single" w:sz="4" w:space="0" w:color="auto"/>
                    <w:left w:val="single" w:sz="4" w:space="0" w:color="auto"/>
                    <w:bottom w:val="single" w:sz="4" w:space="0" w:color="auto"/>
                    <w:right w:val="single" w:sz="4" w:space="0" w:color="auto"/>
                  </w:tcBorders>
                  <w:vAlign w:val="center"/>
                  <w:hideMark/>
                </w:tcPr>
                <w:p w14:paraId="27D7B65C"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для екзамену, курсового проекту (роботи), практики</w:t>
                  </w:r>
                </w:p>
              </w:tc>
              <w:tc>
                <w:tcPr>
                  <w:tcW w:w="2411" w:type="dxa"/>
                  <w:tcBorders>
                    <w:top w:val="single" w:sz="4" w:space="0" w:color="auto"/>
                    <w:left w:val="single" w:sz="4" w:space="0" w:color="auto"/>
                    <w:bottom w:val="single" w:sz="4" w:space="0" w:color="auto"/>
                    <w:right w:val="single" w:sz="4" w:space="0" w:color="auto"/>
                  </w:tcBorders>
                  <w:hideMark/>
                </w:tcPr>
                <w:p w14:paraId="197BB4E7"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для заліку</w:t>
                  </w:r>
                </w:p>
              </w:tc>
            </w:tr>
            <w:tr w:rsidR="0025359D" w14:paraId="795ABAEB" w14:textId="77777777" w:rsidTr="0025359D">
              <w:tc>
                <w:tcPr>
                  <w:tcW w:w="2138" w:type="dxa"/>
                  <w:tcBorders>
                    <w:top w:val="single" w:sz="4" w:space="0" w:color="auto"/>
                    <w:left w:val="single" w:sz="4" w:space="0" w:color="auto"/>
                    <w:bottom w:val="single" w:sz="4" w:space="0" w:color="auto"/>
                    <w:right w:val="single" w:sz="4" w:space="0" w:color="auto"/>
                  </w:tcBorders>
                  <w:vAlign w:val="center"/>
                  <w:hideMark/>
                </w:tcPr>
                <w:p w14:paraId="22488186"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90 – 100</w:t>
                  </w:r>
                </w:p>
              </w:tc>
              <w:tc>
                <w:tcPr>
                  <w:tcW w:w="3169" w:type="dxa"/>
                  <w:tcBorders>
                    <w:top w:val="single" w:sz="4" w:space="0" w:color="auto"/>
                    <w:left w:val="single" w:sz="4" w:space="0" w:color="auto"/>
                    <w:bottom w:val="single" w:sz="4" w:space="0" w:color="auto"/>
                    <w:right w:val="single" w:sz="4" w:space="0" w:color="auto"/>
                  </w:tcBorders>
                  <w:vAlign w:val="center"/>
                  <w:hideMark/>
                </w:tcPr>
                <w:p w14:paraId="05543B84"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відмінно  </w:t>
                  </w:r>
                </w:p>
              </w:tc>
              <w:tc>
                <w:tcPr>
                  <w:tcW w:w="2411" w:type="dxa"/>
                  <w:vMerge w:val="restart"/>
                  <w:tcBorders>
                    <w:top w:val="single" w:sz="4" w:space="0" w:color="auto"/>
                    <w:left w:val="single" w:sz="4" w:space="0" w:color="auto"/>
                    <w:bottom w:val="single" w:sz="4" w:space="0" w:color="auto"/>
                    <w:right w:val="single" w:sz="4" w:space="0" w:color="auto"/>
                  </w:tcBorders>
                </w:tcPr>
                <w:p w14:paraId="0B7BF479" w14:textId="77777777" w:rsidR="0025359D" w:rsidRPr="00F71E07" w:rsidRDefault="0025359D" w:rsidP="00CF41B6">
                  <w:pPr>
                    <w:spacing w:after="0" w:line="240" w:lineRule="auto"/>
                    <w:ind w:firstLine="567"/>
                    <w:rPr>
                      <w:rFonts w:ascii="Times New Roman" w:hAnsi="Times New Roman"/>
                      <w:sz w:val="24"/>
                      <w:szCs w:val="24"/>
                      <w:lang w:val="uk-UA"/>
                    </w:rPr>
                  </w:pPr>
                </w:p>
                <w:p w14:paraId="2D5E7E4E" w14:textId="77777777" w:rsidR="0025359D" w:rsidRPr="00F71E07" w:rsidRDefault="0025359D" w:rsidP="00CF41B6">
                  <w:pPr>
                    <w:spacing w:after="0" w:line="240" w:lineRule="auto"/>
                    <w:ind w:firstLine="567"/>
                    <w:rPr>
                      <w:rFonts w:ascii="Times New Roman" w:hAnsi="Times New Roman"/>
                      <w:sz w:val="24"/>
                      <w:szCs w:val="24"/>
                      <w:lang w:val="uk-UA"/>
                    </w:rPr>
                  </w:pPr>
                </w:p>
                <w:p w14:paraId="1D204098"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зараховано</w:t>
                  </w:r>
                </w:p>
              </w:tc>
            </w:tr>
            <w:tr w:rsidR="0025359D" w14:paraId="4AF09CB7" w14:textId="77777777" w:rsidTr="0025359D">
              <w:trPr>
                <w:trHeight w:val="194"/>
              </w:trPr>
              <w:tc>
                <w:tcPr>
                  <w:tcW w:w="2138" w:type="dxa"/>
                  <w:tcBorders>
                    <w:top w:val="single" w:sz="4" w:space="0" w:color="auto"/>
                    <w:left w:val="single" w:sz="4" w:space="0" w:color="auto"/>
                    <w:bottom w:val="single" w:sz="4" w:space="0" w:color="auto"/>
                    <w:right w:val="single" w:sz="4" w:space="0" w:color="auto"/>
                  </w:tcBorders>
                  <w:vAlign w:val="center"/>
                  <w:hideMark/>
                </w:tcPr>
                <w:p w14:paraId="28C1AFF3"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85-89</w:t>
                  </w:r>
                </w:p>
              </w:tc>
              <w:tc>
                <w:tcPr>
                  <w:tcW w:w="3169" w:type="dxa"/>
                  <w:vMerge w:val="restart"/>
                  <w:tcBorders>
                    <w:top w:val="single" w:sz="4" w:space="0" w:color="auto"/>
                    <w:left w:val="single" w:sz="4" w:space="0" w:color="auto"/>
                    <w:bottom w:val="single" w:sz="4" w:space="0" w:color="auto"/>
                    <w:right w:val="single" w:sz="4" w:space="0" w:color="auto"/>
                  </w:tcBorders>
                  <w:vAlign w:val="center"/>
                  <w:hideMark/>
                </w:tcPr>
                <w:p w14:paraId="596BC18E"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добре </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5ED4805" w14:textId="77777777" w:rsidR="0025359D" w:rsidRPr="00F71E07" w:rsidRDefault="0025359D" w:rsidP="00CF41B6">
                  <w:pPr>
                    <w:spacing w:after="0"/>
                    <w:rPr>
                      <w:rFonts w:ascii="Times New Roman" w:hAnsi="Times New Roman" w:cs="Times New Roman"/>
                      <w:sz w:val="24"/>
                      <w:szCs w:val="24"/>
                      <w:lang w:val="uk-UA"/>
                    </w:rPr>
                  </w:pPr>
                </w:p>
              </w:tc>
            </w:tr>
            <w:tr w:rsidR="0025359D" w14:paraId="67B7C4A9" w14:textId="77777777" w:rsidTr="0025359D">
              <w:tc>
                <w:tcPr>
                  <w:tcW w:w="2138" w:type="dxa"/>
                  <w:tcBorders>
                    <w:top w:val="single" w:sz="4" w:space="0" w:color="auto"/>
                    <w:left w:val="single" w:sz="4" w:space="0" w:color="auto"/>
                    <w:bottom w:val="single" w:sz="4" w:space="0" w:color="auto"/>
                    <w:right w:val="single" w:sz="4" w:space="0" w:color="auto"/>
                  </w:tcBorders>
                  <w:vAlign w:val="center"/>
                  <w:hideMark/>
                </w:tcPr>
                <w:p w14:paraId="0BB8FB77"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75-84</w:t>
                  </w:r>
                </w:p>
              </w:tc>
              <w:tc>
                <w:tcPr>
                  <w:tcW w:w="3169" w:type="dxa"/>
                  <w:vMerge/>
                  <w:tcBorders>
                    <w:top w:val="single" w:sz="4" w:space="0" w:color="auto"/>
                    <w:left w:val="single" w:sz="4" w:space="0" w:color="auto"/>
                    <w:bottom w:val="single" w:sz="4" w:space="0" w:color="auto"/>
                    <w:right w:val="single" w:sz="4" w:space="0" w:color="auto"/>
                  </w:tcBorders>
                  <w:vAlign w:val="center"/>
                  <w:hideMark/>
                </w:tcPr>
                <w:p w14:paraId="07ADCFEC" w14:textId="77777777" w:rsidR="0025359D" w:rsidRPr="00F71E07" w:rsidRDefault="0025359D" w:rsidP="00CF41B6">
                  <w:pPr>
                    <w:spacing w:after="0"/>
                    <w:rPr>
                      <w:rFonts w:ascii="Times New Roman" w:hAnsi="Times New Roman" w:cs="Times New Roman"/>
                      <w:sz w:val="24"/>
                      <w:szCs w:val="24"/>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20E3FF1" w14:textId="77777777" w:rsidR="0025359D" w:rsidRPr="00F71E07" w:rsidRDefault="0025359D" w:rsidP="00CF41B6">
                  <w:pPr>
                    <w:spacing w:after="0"/>
                    <w:rPr>
                      <w:rFonts w:ascii="Times New Roman" w:hAnsi="Times New Roman" w:cs="Times New Roman"/>
                      <w:sz w:val="24"/>
                      <w:szCs w:val="24"/>
                      <w:lang w:val="uk-UA"/>
                    </w:rPr>
                  </w:pPr>
                </w:p>
              </w:tc>
            </w:tr>
            <w:tr w:rsidR="0025359D" w14:paraId="37188888" w14:textId="77777777" w:rsidTr="0025359D">
              <w:tc>
                <w:tcPr>
                  <w:tcW w:w="2138" w:type="dxa"/>
                  <w:tcBorders>
                    <w:top w:val="single" w:sz="4" w:space="0" w:color="auto"/>
                    <w:left w:val="single" w:sz="4" w:space="0" w:color="auto"/>
                    <w:bottom w:val="single" w:sz="4" w:space="0" w:color="auto"/>
                    <w:right w:val="single" w:sz="4" w:space="0" w:color="auto"/>
                  </w:tcBorders>
                  <w:vAlign w:val="center"/>
                  <w:hideMark/>
                </w:tcPr>
                <w:p w14:paraId="10006582"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70-74</w:t>
                  </w:r>
                </w:p>
              </w:tc>
              <w:tc>
                <w:tcPr>
                  <w:tcW w:w="3169" w:type="dxa"/>
                  <w:vMerge w:val="restart"/>
                  <w:tcBorders>
                    <w:top w:val="single" w:sz="4" w:space="0" w:color="auto"/>
                    <w:left w:val="single" w:sz="4" w:space="0" w:color="auto"/>
                    <w:bottom w:val="single" w:sz="4" w:space="0" w:color="auto"/>
                    <w:right w:val="single" w:sz="4" w:space="0" w:color="auto"/>
                  </w:tcBorders>
                  <w:vAlign w:val="center"/>
                  <w:hideMark/>
                </w:tcPr>
                <w:p w14:paraId="735BC4C0"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задовільно </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297DD7B" w14:textId="77777777" w:rsidR="0025359D" w:rsidRPr="00F71E07" w:rsidRDefault="0025359D" w:rsidP="00CF41B6">
                  <w:pPr>
                    <w:spacing w:after="0"/>
                    <w:rPr>
                      <w:rFonts w:ascii="Times New Roman" w:hAnsi="Times New Roman" w:cs="Times New Roman"/>
                      <w:sz w:val="24"/>
                      <w:szCs w:val="24"/>
                      <w:lang w:val="uk-UA"/>
                    </w:rPr>
                  </w:pPr>
                </w:p>
              </w:tc>
            </w:tr>
            <w:tr w:rsidR="0025359D" w14:paraId="691DB949" w14:textId="77777777" w:rsidTr="0025359D">
              <w:tc>
                <w:tcPr>
                  <w:tcW w:w="2138" w:type="dxa"/>
                  <w:tcBorders>
                    <w:top w:val="single" w:sz="4" w:space="0" w:color="auto"/>
                    <w:left w:val="single" w:sz="4" w:space="0" w:color="auto"/>
                    <w:bottom w:val="single" w:sz="4" w:space="0" w:color="auto"/>
                    <w:right w:val="single" w:sz="4" w:space="0" w:color="auto"/>
                  </w:tcBorders>
                  <w:vAlign w:val="center"/>
                  <w:hideMark/>
                </w:tcPr>
                <w:p w14:paraId="433AA2DF"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60-69</w:t>
                  </w:r>
                </w:p>
              </w:tc>
              <w:tc>
                <w:tcPr>
                  <w:tcW w:w="3169" w:type="dxa"/>
                  <w:vMerge/>
                  <w:tcBorders>
                    <w:top w:val="single" w:sz="4" w:space="0" w:color="auto"/>
                    <w:left w:val="single" w:sz="4" w:space="0" w:color="auto"/>
                    <w:bottom w:val="single" w:sz="4" w:space="0" w:color="auto"/>
                    <w:right w:val="single" w:sz="4" w:space="0" w:color="auto"/>
                  </w:tcBorders>
                  <w:vAlign w:val="center"/>
                  <w:hideMark/>
                </w:tcPr>
                <w:p w14:paraId="49052AE3" w14:textId="77777777" w:rsidR="0025359D" w:rsidRPr="00F71E07" w:rsidRDefault="0025359D" w:rsidP="00CF41B6">
                  <w:pPr>
                    <w:spacing w:after="0"/>
                    <w:rPr>
                      <w:rFonts w:ascii="Times New Roman" w:hAnsi="Times New Roman" w:cs="Times New Roman"/>
                      <w:sz w:val="24"/>
                      <w:szCs w:val="24"/>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64B12D1" w14:textId="77777777" w:rsidR="0025359D" w:rsidRPr="00F71E07" w:rsidRDefault="0025359D" w:rsidP="00CF41B6">
                  <w:pPr>
                    <w:spacing w:after="0"/>
                    <w:rPr>
                      <w:rFonts w:ascii="Times New Roman" w:hAnsi="Times New Roman" w:cs="Times New Roman"/>
                      <w:sz w:val="24"/>
                      <w:szCs w:val="24"/>
                      <w:lang w:val="uk-UA"/>
                    </w:rPr>
                  </w:pPr>
                </w:p>
              </w:tc>
            </w:tr>
            <w:tr w:rsidR="0025359D" w14:paraId="195A53EF" w14:textId="77777777" w:rsidTr="0025359D">
              <w:tc>
                <w:tcPr>
                  <w:tcW w:w="2138" w:type="dxa"/>
                  <w:tcBorders>
                    <w:top w:val="single" w:sz="4" w:space="0" w:color="auto"/>
                    <w:left w:val="single" w:sz="4" w:space="0" w:color="auto"/>
                    <w:bottom w:val="single" w:sz="4" w:space="0" w:color="auto"/>
                    <w:right w:val="single" w:sz="4" w:space="0" w:color="auto"/>
                  </w:tcBorders>
                  <w:vAlign w:val="center"/>
                  <w:hideMark/>
                </w:tcPr>
                <w:p w14:paraId="345A0BCC"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35-59</w:t>
                  </w:r>
                </w:p>
              </w:tc>
              <w:tc>
                <w:tcPr>
                  <w:tcW w:w="3169" w:type="dxa"/>
                  <w:tcBorders>
                    <w:top w:val="single" w:sz="4" w:space="0" w:color="auto"/>
                    <w:left w:val="single" w:sz="4" w:space="0" w:color="auto"/>
                    <w:bottom w:val="single" w:sz="4" w:space="0" w:color="auto"/>
                    <w:right w:val="single" w:sz="4" w:space="0" w:color="auto"/>
                  </w:tcBorders>
                  <w:vAlign w:val="center"/>
                  <w:hideMark/>
                </w:tcPr>
                <w:p w14:paraId="3551A1F6"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незадовільно з можливістю повторного складання</w:t>
                  </w:r>
                </w:p>
              </w:tc>
              <w:tc>
                <w:tcPr>
                  <w:tcW w:w="2411" w:type="dxa"/>
                  <w:tcBorders>
                    <w:top w:val="single" w:sz="4" w:space="0" w:color="auto"/>
                    <w:left w:val="single" w:sz="4" w:space="0" w:color="auto"/>
                    <w:bottom w:val="single" w:sz="4" w:space="0" w:color="auto"/>
                    <w:right w:val="single" w:sz="4" w:space="0" w:color="auto"/>
                  </w:tcBorders>
                  <w:hideMark/>
                </w:tcPr>
                <w:p w14:paraId="17BF1A22"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 зараховано з можливістю повторного складання</w:t>
                  </w:r>
                </w:p>
              </w:tc>
            </w:tr>
            <w:tr w:rsidR="0025359D" w14:paraId="633DFBAB" w14:textId="77777777" w:rsidTr="0025359D">
              <w:trPr>
                <w:trHeight w:val="708"/>
              </w:trPr>
              <w:tc>
                <w:tcPr>
                  <w:tcW w:w="2138" w:type="dxa"/>
                  <w:tcBorders>
                    <w:top w:val="single" w:sz="4" w:space="0" w:color="auto"/>
                    <w:left w:val="single" w:sz="4" w:space="0" w:color="auto"/>
                    <w:bottom w:val="single" w:sz="4" w:space="0" w:color="auto"/>
                    <w:right w:val="single" w:sz="4" w:space="0" w:color="auto"/>
                  </w:tcBorders>
                  <w:vAlign w:val="center"/>
                  <w:hideMark/>
                </w:tcPr>
                <w:p w14:paraId="3952B989" w14:textId="77777777" w:rsidR="0025359D" w:rsidRPr="00F71E07" w:rsidRDefault="0025359D"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1-34</w:t>
                  </w:r>
                </w:p>
              </w:tc>
              <w:tc>
                <w:tcPr>
                  <w:tcW w:w="3169" w:type="dxa"/>
                  <w:tcBorders>
                    <w:top w:val="single" w:sz="4" w:space="0" w:color="auto"/>
                    <w:left w:val="single" w:sz="4" w:space="0" w:color="auto"/>
                    <w:bottom w:val="single" w:sz="4" w:space="0" w:color="auto"/>
                    <w:right w:val="single" w:sz="4" w:space="0" w:color="auto"/>
                  </w:tcBorders>
                  <w:vAlign w:val="center"/>
                  <w:hideMark/>
                </w:tcPr>
                <w:p w14:paraId="07EA7C90"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незадовільно з обов’язковим повторним вивченням дисципліни</w:t>
                  </w:r>
                </w:p>
              </w:tc>
              <w:tc>
                <w:tcPr>
                  <w:tcW w:w="2411" w:type="dxa"/>
                  <w:tcBorders>
                    <w:top w:val="single" w:sz="4" w:space="0" w:color="auto"/>
                    <w:left w:val="single" w:sz="4" w:space="0" w:color="auto"/>
                    <w:bottom w:val="single" w:sz="4" w:space="0" w:color="auto"/>
                    <w:right w:val="single" w:sz="4" w:space="0" w:color="auto"/>
                  </w:tcBorders>
                  <w:hideMark/>
                </w:tcPr>
                <w:p w14:paraId="49B942A1" w14:textId="77777777" w:rsidR="0025359D" w:rsidRPr="00F71E07" w:rsidRDefault="0025359D"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 зараховано з обов’язковим повторним вивченням дисципліни</w:t>
                  </w:r>
                </w:p>
              </w:tc>
            </w:tr>
          </w:tbl>
          <w:p w14:paraId="7C01AA11" w14:textId="77777777" w:rsidR="00DB538A" w:rsidRPr="00F71E07" w:rsidRDefault="00DB538A" w:rsidP="00E65DFC">
            <w:pPr>
              <w:ind w:firstLine="709"/>
              <w:jc w:val="both"/>
              <w:rPr>
                <w:rFonts w:ascii="Times New Roman" w:hAnsi="Times New Roman"/>
                <w:sz w:val="24"/>
                <w:szCs w:val="24"/>
                <w:lang w:val="uk-UA"/>
              </w:rPr>
            </w:pPr>
            <w:r w:rsidRPr="00F71E07">
              <w:rPr>
                <w:rFonts w:ascii="Times New Roman" w:hAnsi="Times New Roman"/>
                <w:sz w:val="24"/>
                <w:szCs w:val="24"/>
                <w:lang w:val="uk-UA"/>
              </w:rPr>
              <w:t xml:space="preserve">Оцінки «зараховано» заслуговує студент, який  виявив повне (певне) знання навчального матеріалу, успішно (частково) виконав передбачені програмою завдання, засвоїв рекомендовану основну літературу. Оцінка «зараховано» виставляється студентам, які засвідчили системні (не системні) знання понять та принципів навчальної дисципліни і здатні до їх самостійного поповнення та оновлення (використання) під час подальшої навчальної роботи і професійної діяльності. Одночасно вони допустили певні неточності, пропуски, помилки, які зумовили некоректність окремих результатів та висновків. </w:t>
            </w:r>
          </w:p>
          <w:p w14:paraId="66E63B7E"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«незараховано» виставляється студентові, який виявив значні прогалини в знаннях основного навчального матеріалу, допустив грубі помилки у виконанні передбачених програмою завдань, незнайомий з основною літературою, а також  студентам, у яких відсутні знання базових положень навчальної дисципліни або їх недостатньо для продовження навчання чи початку професійної діяльності.</w:t>
            </w:r>
          </w:p>
          <w:p w14:paraId="29855194"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eastAsia="Times New Roman" w:hAnsi="Times New Roman"/>
                <w:b/>
                <w:color w:val="000000"/>
                <w:sz w:val="24"/>
                <w:szCs w:val="24"/>
                <w:lang w:val="uk-UA"/>
              </w:rPr>
              <w:t>Критерії оцінювання курсу.</w:t>
            </w:r>
          </w:p>
          <w:p w14:paraId="7A975774"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денної форми навчання кожен змістовний модуль оцінюється за 100-бальною шкалою. </w:t>
            </w:r>
          </w:p>
          <w:p w14:paraId="1B03024A" w14:textId="7D009990"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контролю по першому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5D7BA22E" w14:textId="3080B2D4"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82616D">
              <w:rPr>
                <w:rFonts w:ascii="Times New Roman" w:hAnsi="Times New Roman" w:cs="Times New Roman"/>
                <w:sz w:val="24"/>
                <w:szCs w:val="24"/>
                <w:lang w:val="uk-UA"/>
              </w:rPr>
              <w:t>4.5</w:t>
            </w:r>
            <w:r w:rsidRPr="00F71E07">
              <w:rPr>
                <w:rFonts w:ascii="Times New Roman" w:hAnsi="Times New Roman" w:cs="Times New Roman"/>
                <w:sz w:val="24"/>
                <w:szCs w:val="24"/>
                <w:lang w:val="uk-UA"/>
              </w:rPr>
              <w:t xml:space="preserve"> балів (</w:t>
            </w:r>
            <w:r w:rsidR="0082616D">
              <w:rPr>
                <w:rFonts w:ascii="Times New Roman" w:hAnsi="Times New Roman" w:cs="Times New Roman"/>
                <w:sz w:val="24"/>
                <w:szCs w:val="24"/>
                <w:lang w:val="uk-UA"/>
              </w:rPr>
              <w:t>8</w:t>
            </w:r>
            <w:r w:rsidRPr="00F71E07">
              <w:rPr>
                <w:rFonts w:ascii="Times New Roman" w:hAnsi="Times New Roman" w:cs="Times New Roman"/>
                <w:sz w:val="24"/>
                <w:szCs w:val="24"/>
                <w:lang w:val="uk-UA"/>
              </w:rPr>
              <w:t xml:space="preserve"> практичних заняття по </w:t>
            </w:r>
            <w:r w:rsidR="0082616D">
              <w:rPr>
                <w:rFonts w:ascii="Times New Roman" w:hAnsi="Times New Roman" w:cs="Times New Roman"/>
                <w:sz w:val="24"/>
                <w:szCs w:val="24"/>
                <w:lang w:val="uk-UA"/>
              </w:rPr>
              <w:t>4.5</w:t>
            </w:r>
            <w:r w:rsidRPr="00F71E07">
              <w:rPr>
                <w:rFonts w:ascii="Times New Roman" w:hAnsi="Times New Roman" w:cs="Times New Roman"/>
                <w:sz w:val="24"/>
                <w:szCs w:val="24"/>
                <w:lang w:val="uk-UA"/>
              </w:rPr>
              <w:t xml:space="preserve"> балів = 36 балів);</w:t>
            </w:r>
          </w:p>
          <w:p w14:paraId="6B099B9F" w14:textId="77777777"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40 балів;</w:t>
            </w:r>
          </w:p>
          <w:p w14:paraId="6AA40597" w14:textId="77777777"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3177622D" w14:textId="1B102984"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Під час контролю по другому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4BFE168A" w14:textId="0632D9E5"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82616D">
              <w:rPr>
                <w:rFonts w:ascii="Times New Roman" w:hAnsi="Times New Roman" w:cs="Times New Roman"/>
                <w:sz w:val="24"/>
                <w:szCs w:val="24"/>
                <w:lang w:val="uk-UA"/>
              </w:rPr>
              <w:t>4.2</w:t>
            </w:r>
            <w:r w:rsidRPr="00F71E07">
              <w:rPr>
                <w:rFonts w:ascii="Times New Roman" w:hAnsi="Times New Roman" w:cs="Times New Roman"/>
                <w:sz w:val="24"/>
                <w:szCs w:val="24"/>
                <w:lang w:val="uk-UA"/>
              </w:rPr>
              <w:t xml:space="preserve"> балів (</w:t>
            </w:r>
            <w:r w:rsidR="0082616D">
              <w:rPr>
                <w:rFonts w:ascii="Times New Roman" w:hAnsi="Times New Roman" w:cs="Times New Roman"/>
                <w:sz w:val="24"/>
                <w:szCs w:val="24"/>
                <w:lang w:val="uk-UA"/>
              </w:rPr>
              <w:t>7</w:t>
            </w:r>
            <w:r w:rsidRPr="00F71E07">
              <w:rPr>
                <w:rFonts w:ascii="Times New Roman" w:hAnsi="Times New Roman" w:cs="Times New Roman"/>
                <w:sz w:val="24"/>
                <w:szCs w:val="24"/>
                <w:lang w:val="uk-UA"/>
              </w:rPr>
              <w:t xml:space="preserve"> практичних заняття по 4</w:t>
            </w:r>
            <w:r w:rsidR="0082616D">
              <w:rPr>
                <w:rFonts w:ascii="Times New Roman" w:hAnsi="Times New Roman" w:cs="Times New Roman"/>
                <w:sz w:val="24"/>
                <w:szCs w:val="24"/>
                <w:lang w:val="uk-UA"/>
              </w:rPr>
              <w:t>.2</w:t>
            </w:r>
            <w:r w:rsidRPr="00F71E07">
              <w:rPr>
                <w:rFonts w:ascii="Times New Roman" w:hAnsi="Times New Roman" w:cs="Times New Roman"/>
                <w:sz w:val="24"/>
                <w:szCs w:val="24"/>
                <w:lang w:val="uk-UA"/>
              </w:rPr>
              <w:t xml:space="preserve"> балів = 36 балів);</w:t>
            </w:r>
          </w:p>
          <w:p w14:paraId="6DB37CD4" w14:textId="77777777"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40 балів;</w:t>
            </w:r>
          </w:p>
          <w:p w14:paraId="19C8C2E9" w14:textId="2CE4BCBC" w:rsidR="00DB538A"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45EA1BB7" w14:textId="77777777"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Підсумковий контроль визначається як середня двох контролів за перший та другий змістовні модулі.</w:t>
            </w:r>
          </w:p>
          <w:p w14:paraId="413628BA" w14:textId="5B4D6398"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Якщо студент додатково складає </w:t>
            </w:r>
            <w:r w:rsidR="0082616D">
              <w:rPr>
                <w:rFonts w:ascii="Times New Roman" w:hAnsi="Times New Roman"/>
                <w:sz w:val="24"/>
                <w:szCs w:val="24"/>
                <w:lang w:val="uk-UA"/>
              </w:rPr>
              <w:t>іспит</w:t>
            </w:r>
            <w:r w:rsidRPr="00F71E07">
              <w:rPr>
                <w:rFonts w:ascii="Times New Roman" w:hAnsi="Times New Roman"/>
                <w:sz w:val="24"/>
                <w:szCs w:val="24"/>
                <w:lang w:val="uk-UA"/>
              </w:rPr>
              <w:t xml:space="preserve">, то оцінювання на </w:t>
            </w:r>
            <w:r w:rsidR="0082616D">
              <w:rPr>
                <w:rFonts w:ascii="Times New Roman" w:hAnsi="Times New Roman"/>
                <w:sz w:val="24"/>
                <w:szCs w:val="24"/>
                <w:lang w:val="uk-UA"/>
              </w:rPr>
              <w:t>екзамені</w:t>
            </w:r>
            <w:r w:rsidRPr="00F71E07">
              <w:rPr>
                <w:rFonts w:ascii="Times New Roman" w:hAnsi="Times New Roman"/>
                <w:sz w:val="24"/>
                <w:szCs w:val="24"/>
                <w:lang w:val="uk-UA"/>
              </w:rPr>
              <w:t xml:space="preserve"> враховує наступні критерії:</w:t>
            </w:r>
          </w:p>
          <w:p w14:paraId="55C53AF7"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студент отримує два питання, які потребують змістовної відповіді, кожне з них оцінюється від 0 до 50 балів;</w:t>
            </w:r>
          </w:p>
          <w:p w14:paraId="0A73F5F1"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50-40 балів отримують студенти, які повністю розкрили сутність поняття, дали його чітке визначення або проаналізували і зробили висновок з конкретного </w:t>
            </w:r>
            <w:r w:rsidRPr="00F71E07">
              <w:rPr>
                <w:rFonts w:ascii="Times New Roman" w:hAnsi="Times New Roman" w:cs="Times New Roman"/>
                <w:sz w:val="24"/>
                <w:szCs w:val="24"/>
                <w:lang w:val="uk-UA"/>
              </w:rPr>
              <w:lastRenderedPageBreak/>
              <w:t xml:space="preserve">теоретичного положення. </w:t>
            </w:r>
          </w:p>
          <w:p w14:paraId="1DAEDAB8"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39-29 балів отримують студенти, які правильно, але не повністю дали визначення поняття або поверхово проаналізували і зробили висновок з теоретичного положення. </w:t>
            </w:r>
          </w:p>
          <w:p w14:paraId="58099936"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28-18 балів отримують студенти, які правильно, але лише частково визначили те чи інше поняття або частково проаналізували і зробили висновок з теоретичного положення. </w:t>
            </w:r>
          </w:p>
          <w:p w14:paraId="03479AB1"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17-0 балів отримують студенти, які частково і поверхово визначили те чи інше поняття або сформулювали висновок з теоретичного положення, допустивши неточності та помилки.</w:t>
            </w:r>
          </w:p>
          <w:p w14:paraId="1FD02E39" w14:textId="28E097E4" w:rsidR="00DB538A" w:rsidRPr="00F71E07" w:rsidRDefault="00DB538A" w:rsidP="00CF41B6">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В цьому випадку підсумкова оцінка визначається як середня в цілому двох змістовних модулів та заліку.</w:t>
            </w:r>
          </w:p>
          <w:p w14:paraId="1089F1A3"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заочної форми навчання навчальна дисципліна оцінюється за 100-бальною шкалою. </w:t>
            </w:r>
          </w:p>
          <w:p w14:paraId="1707C525" w14:textId="0A316EAB"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підсумкового контролю (заліку) враховуються наступні види робіт</w:t>
            </w:r>
            <w:r w:rsidR="00F71E07">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2022E87F" w14:textId="508A2F6E" w:rsidR="00DB538A" w:rsidRDefault="00DB538A" w:rsidP="00DB538A">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контрольної роботи студента оцінюється до 76 балів;</w:t>
            </w:r>
          </w:p>
          <w:p w14:paraId="54F649B5" w14:textId="4A611A0E" w:rsidR="005A2551" w:rsidRPr="00F71E07" w:rsidRDefault="00F71E07" w:rsidP="00F71E07">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27341F59" w14:textId="77777777" w:rsidR="005A2551" w:rsidRPr="00DA3FE7" w:rsidRDefault="005A2551" w:rsidP="006D0616">
            <w:pPr>
              <w:pStyle w:val="a4"/>
              <w:jc w:val="center"/>
              <w:rPr>
                <w:rFonts w:ascii="Times New Roman" w:hAnsi="Times New Roman" w:cs="Times New Roman"/>
                <w:b/>
                <w:sz w:val="24"/>
                <w:szCs w:val="24"/>
                <w:lang w:val="uk-UA"/>
              </w:rPr>
            </w:pPr>
          </w:p>
        </w:tc>
      </w:tr>
      <w:tr w:rsidR="00F71E07" w:rsidRPr="00DA3FE7" w14:paraId="18151697" w14:textId="77777777" w:rsidTr="00D50C22">
        <w:trPr>
          <w:trHeight w:val="238"/>
        </w:trPr>
        <w:tc>
          <w:tcPr>
            <w:tcW w:w="10137" w:type="dxa"/>
            <w:gridSpan w:val="5"/>
          </w:tcPr>
          <w:p w14:paraId="3BB489BE" w14:textId="7FFFD69A" w:rsidR="00F71E07" w:rsidRPr="00F71E07" w:rsidRDefault="00F71E07" w:rsidP="00F71E07">
            <w:pPr>
              <w:pStyle w:val="a4"/>
              <w:numPr>
                <w:ilvl w:val="0"/>
                <w:numId w:val="18"/>
              </w:numPr>
              <w:jc w:val="center"/>
              <w:rPr>
                <w:rFonts w:ascii="Times New Roman" w:hAnsi="Times New Roman" w:cs="Times New Roman"/>
                <w:b/>
                <w:sz w:val="24"/>
                <w:szCs w:val="24"/>
                <w:lang w:val="uk-UA"/>
              </w:rPr>
            </w:pPr>
            <w:r w:rsidRPr="00F71E07">
              <w:rPr>
                <w:rFonts w:ascii="Times New Roman" w:hAnsi="Times New Roman" w:cs="Times New Roman"/>
                <w:b/>
                <w:sz w:val="24"/>
                <w:szCs w:val="24"/>
                <w:lang w:val="uk-UA"/>
              </w:rPr>
              <w:lastRenderedPageBreak/>
              <w:t>Політика курсу</w:t>
            </w:r>
          </w:p>
        </w:tc>
      </w:tr>
      <w:tr w:rsidR="005A2551" w:rsidRPr="00BF5B9D" w14:paraId="5439F0AF" w14:textId="77777777" w:rsidTr="00D50C22">
        <w:trPr>
          <w:trHeight w:val="238"/>
        </w:trPr>
        <w:tc>
          <w:tcPr>
            <w:tcW w:w="10137" w:type="dxa"/>
            <w:gridSpan w:val="5"/>
          </w:tcPr>
          <w:p w14:paraId="7F48FBEF" w14:textId="77777777"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академічної доброчесності: </w:t>
            </w:r>
          </w:p>
          <w:p w14:paraId="2DF60EF0" w14:textId="52E92B67" w:rsidR="00F71E07" w:rsidRPr="00FE0F06" w:rsidRDefault="00F71E07" w:rsidP="00FE0F06">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Складати всі проміжні та фінальні завдання самостійно без допомоги сторонніх осіб</w:t>
            </w:r>
            <w:r w:rsidR="00FE0F06">
              <w:rPr>
                <w:rFonts w:ascii="Times New Roman" w:hAnsi="Times New Roman" w:cs="Times New Roman"/>
                <w:sz w:val="24"/>
                <w:szCs w:val="24"/>
                <w:lang w:val="uk-UA"/>
              </w:rPr>
              <w:t xml:space="preserve">  </w:t>
            </w:r>
            <w:r w:rsidR="00FE0F06" w:rsidRPr="00FE0F06">
              <w:rPr>
                <w:rFonts w:ascii="Times New Roman" w:hAnsi="Times New Roman" w:cs="Times New Roman"/>
                <w:color w:val="000000" w:themeColor="text1"/>
                <w:sz w:val="24"/>
                <w:szCs w:val="24"/>
                <w:lang w:val="uk-UA"/>
              </w:rPr>
              <w:t>(для осіб з особливим освітніми потребами ця вимога застосовується з урахуванням їх індивідуальних потреб і можливостей)</w:t>
            </w:r>
            <w:r w:rsidRPr="00FE0F06">
              <w:rPr>
                <w:rFonts w:ascii="Times New Roman" w:hAnsi="Times New Roman" w:cs="Times New Roman"/>
                <w:sz w:val="24"/>
                <w:szCs w:val="24"/>
                <w:lang w:val="uk-UA"/>
              </w:rPr>
              <w:t xml:space="preserve">. </w:t>
            </w:r>
          </w:p>
          <w:p w14:paraId="53A7E4A1"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Надавати для оцінювання лише результати власної роботи. </w:t>
            </w:r>
          </w:p>
          <w:p w14:paraId="6AFACD5A"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вдаватися до кроків, що можуть нечесно покращити ваші результати чи погіршити/покращити результати інших студентів. </w:t>
            </w:r>
          </w:p>
          <w:p w14:paraId="32A4DFDF" w14:textId="7908090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 публікувати відповіді на питання, що використовуються в рамках курсу для оцінювання знань студентів</w:t>
            </w:r>
            <w:r w:rsidR="00FE0F06">
              <w:rPr>
                <w:rFonts w:ascii="Times New Roman" w:hAnsi="Times New Roman" w:cs="Times New Roman"/>
                <w:sz w:val="24"/>
                <w:szCs w:val="24"/>
                <w:lang w:val="uk-UA"/>
              </w:rPr>
              <w:t>.</w:t>
            </w:r>
          </w:p>
          <w:p w14:paraId="190BF245" w14:textId="77777777" w:rsidR="00FE0F06" w:rsidRDefault="00FE0F06" w:rsidP="00F71E07">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w:t>
            </w:r>
            <w:r w:rsidRPr="00FE0F06">
              <w:rPr>
                <w:rFonts w:ascii="Times New Roman" w:hAnsi="Times New Roman" w:cs="Times New Roman"/>
                <w:color w:val="000000" w:themeColor="text1"/>
                <w:sz w:val="24"/>
                <w:szCs w:val="24"/>
                <w:lang w:val="uk-UA"/>
              </w:rPr>
              <w:t>осилання на</w:t>
            </w:r>
            <w:r>
              <w:rPr>
                <w:rFonts w:ascii="Times New Roman" w:hAnsi="Times New Roman" w:cs="Times New Roman"/>
                <w:color w:val="000000" w:themeColor="text1"/>
                <w:sz w:val="24"/>
                <w:szCs w:val="24"/>
                <w:lang w:val="uk-UA"/>
              </w:rPr>
              <w:t>давати</w:t>
            </w: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на </w:t>
            </w:r>
            <w:r w:rsidRPr="00FE0F06">
              <w:rPr>
                <w:rFonts w:ascii="Times New Roman" w:hAnsi="Times New Roman" w:cs="Times New Roman"/>
                <w:color w:val="000000" w:themeColor="text1"/>
                <w:sz w:val="24"/>
                <w:szCs w:val="24"/>
                <w:lang w:val="uk-UA"/>
              </w:rPr>
              <w:t>джерела інформації у разі використання ідей, тверджень, відомостей</w:t>
            </w:r>
            <w:r>
              <w:rPr>
                <w:rFonts w:ascii="Times New Roman" w:hAnsi="Times New Roman" w:cs="Times New Roman"/>
                <w:color w:val="000000" w:themeColor="text1"/>
                <w:sz w:val="24"/>
                <w:szCs w:val="24"/>
                <w:lang w:val="uk-UA"/>
              </w:rPr>
              <w:t>.</w:t>
            </w:r>
          </w:p>
          <w:p w14:paraId="60A450E2" w14:textId="77777777" w:rsidR="00FE0F06" w:rsidRDefault="00FE0F06" w:rsidP="00F71E07">
            <w:pPr>
              <w:pStyle w:val="a4"/>
              <w:ind w:left="0" w:firstLine="567"/>
              <w:jc w:val="both"/>
              <w:rPr>
                <w:rFonts w:ascii="Times New Roman" w:hAnsi="Times New Roman" w:cs="Times New Roman"/>
                <w:color w:val="000000" w:themeColor="text1"/>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Д</w:t>
            </w:r>
            <w:r w:rsidRPr="00FE0F06">
              <w:rPr>
                <w:rFonts w:ascii="Times New Roman" w:hAnsi="Times New Roman" w:cs="Times New Roman"/>
                <w:color w:val="000000" w:themeColor="text1"/>
                <w:sz w:val="24"/>
                <w:szCs w:val="24"/>
                <w:lang w:val="uk-UA"/>
              </w:rPr>
              <w:t>отрим</w:t>
            </w:r>
            <w:r>
              <w:rPr>
                <w:rFonts w:ascii="Times New Roman" w:hAnsi="Times New Roman" w:cs="Times New Roman"/>
                <w:color w:val="000000" w:themeColor="text1"/>
                <w:sz w:val="24"/>
                <w:szCs w:val="24"/>
                <w:lang w:val="uk-UA"/>
              </w:rPr>
              <w:t>уватися</w:t>
            </w:r>
            <w:r w:rsidRPr="00FE0F06">
              <w:rPr>
                <w:rFonts w:ascii="Times New Roman" w:hAnsi="Times New Roman" w:cs="Times New Roman"/>
                <w:color w:val="000000" w:themeColor="text1"/>
                <w:sz w:val="24"/>
                <w:szCs w:val="24"/>
                <w:lang w:val="uk-UA"/>
              </w:rPr>
              <w:t xml:space="preserve"> норм законодавства про авторське право</w:t>
            </w:r>
            <w:r>
              <w:rPr>
                <w:rFonts w:ascii="Times New Roman" w:hAnsi="Times New Roman" w:cs="Times New Roman"/>
                <w:color w:val="000000" w:themeColor="text1"/>
                <w:sz w:val="24"/>
                <w:szCs w:val="24"/>
                <w:lang w:val="uk-UA"/>
              </w:rPr>
              <w:t>.</w:t>
            </w:r>
          </w:p>
          <w:p w14:paraId="444F3C51" w14:textId="068824DA" w:rsidR="00FE0F06" w:rsidRPr="00FE0F06" w:rsidRDefault="00FE0F06" w:rsidP="00F71E07">
            <w:pPr>
              <w:pStyle w:val="a4"/>
              <w:ind w:left="0" w:firstLine="567"/>
              <w:jc w:val="both"/>
              <w:rPr>
                <w:rFonts w:ascii="Times New Roman" w:hAnsi="Times New Roman" w:cs="Times New Roman"/>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w:t>
            </w:r>
            <w:r w:rsidRPr="00FE0F06">
              <w:rPr>
                <w:rFonts w:ascii="Times New Roman" w:hAnsi="Times New Roman" w:cs="Times New Roman"/>
                <w:color w:val="000000" w:themeColor="text1"/>
                <w:sz w:val="24"/>
                <w:szCs w:val="24"/>
                <w:lang w:val="uk-UA"/>
              </w:rPr>
              <w:t>ада</w:t>
            </w:r>
            <w:r>
              <w:rPr>
                <w:rFonts w:ascii="Times New Roman" w:hAnsi="Times New Roman" w:cs="Times New Roman"/>
                <w:color w:val="000000" w:themeColor="text1"/>
                <w:sz w:val="24"/>
                <w:szCs w:val="24"/>
                <w:lang w:val="uk-UA"/>
              </w:rPr>
              <w:t>вати</w:t>
            </w:r>
            <w:r w:rsidRPr="00FE0F06">
              <w:rPr>
                <w:rFonts w:ascii="Times New Roman" w:hAnsi="Times New Roman" w:cs="Times New Roman"/>
                <w:color w:val="000000" w:themeColor="text1"/>
                <w:sz w:val="24"/>
                <w:szCs w:val="24"/>
                <w:lang w:val="uk-UA"/>
              </w:rPr>
              <w:t xml:space="preserve"> достовірн</w:t>
            </w:r>
            <w:r w:rsidR="005F794E">
              <w:rPr>
                <w:rFonts w:ascii="Times New Roman" w:hAnsi="Times New Roman" w:cs="Times New Roman"/>
                <w:color w:val="000000" w:themeColor="text1"/>
                <w:sz w:val="24"/>
                <w:szCs w:val="24"/>
                <w:lang w:val="uk-UA"/>
              </w:rPr>
              <w:t>у</w:t>
            </w:r>
            <w:r w:rsidRPr="00FE0F06">
              <w:rPr>
                <w:rFonts w:ascii="Times New Roman" w:hAnsi="Times New Roman" w:cs="Times New Roman"/>
                <w:color w:val="000000" w:themeColor="text1"/>
                <w:sz w:val="24"/>
                <w:szCs w:val="24"/>
                <w:lang w:val="uk-UA"/>
              </w:rPr>
              <w:t xml:space="preserve"> інформаці</w:t>
            </w:r>
            <w:r w:rsidR="005F794E">
              <w:rPr>
                <w:rFonts w:ascii="Times New Roman" w:hAnsi="Times New Roman" w:cs="Times New Roman"/>
                <w:color w:val="000000" w:themeColor="text1"/>
                <w:sz w:val="24"/>
                <w:szCs w:val="24"/>
                <w:lang w:val="uk-UA"/>
              </w:rPr>
              <w:t>ю</w:t>
            </w:r>
            <w:r w:rsidRPr="00FE0F06">
              <w:rPr>
                <w:rFonts w:ascii="Times New Roman" w:hAnsi="Times New Roman" w:cs="Times New Roman"/>
                <w:color w:val="000000" w:themeColor="text1"/>
                <w:sz w:val="24"/>
                <w:szCs w:val="24"/>
                <w:lang w:val="uk-UA"/>
              </w:rPr>
              <w:t xml:space="preserve"> про результати власної навчальної (наукової, творчої) діяльності визначених </w:t>
            </w:r>
            <w:r w:rsidRPr="00FE0F06">
              <w:rPr>
                <w:rFonts w:ascii="Times New Roman" w:hAnsi="Times New Roman" w:cs="Times New Roman"/>
                <w:sz w:val="24"/>
                <w:szCs w:val="24"/>
                <w:lang w:val="uk-UA"/>
              </w:rPr>
              <w:t>Кодексом академічної доброчесності Національного університету «Запорізької політехніки».</w:t>
            </w:r>
          </w:p>
          <w:p w14:paraId="7A2D3052" w14:textId="54EFE5FF" w:rsidR="00F71E07" w:rsidRDefault="00F71E07" w:rsidP="00F71E07">
            <w:pPr>
              <w:pStyle w:val="a4"/>
              <w:ind w:left="0" w:firstLine="567"/>
              <w:jc w:val="both"/>
              <w:rPr>
                <w:b/>
              </w:rPr>
            </w:pPr>
            <w:r>
              <w:rPr>
                <w:rFonts w:ascii="Times New Roman" w:hAnsi="Times New Roman" w:cs="Times New Roman"/>
                <w:b/>
                <w:sz w:val="24"/>
                <w:szCs w:val="24"/>
                <w:lang w:val="uk-UA"/>
              </w:rPr>
              <w:t xml:space="preserve">Політика щодо відвідування   </w:t>
            </w:r>
            <w:r>
              <w:rPr>
                <w:rFonts w:ascii="Times New Roman" w:hAnsi="Times New Roman"/>
                <w:b/>
                <w:sz w:val="24"/>
                <w:szCs w:val="24"/>
                <w:lang w:val="uk-UA"/>
              </w:rPr>
              <w:t>аудиторних занять (особиста присутність студента)</w:t>
            </w:r>
            <w:r>
              <w:rPr>
                <w:rFonts w:ascii="Times New Roman" w:hAnsi="Times New Roman"/>
                <w:sz w:val="24"/>
                <w:szCs w:val="24"/>
                <w:lang w:val="uk-UA"/>
              </w:rPr>
              <w:t>.</w:t>
            </w:r>
            <w:r>
              <w:rPr>
                <w:rFonts w:ascii="Times New Roman" w:hAnsi="Times New Roman" w:cs="Times New Roman"/>
                <w:b/>
                <w:sz w:val="24"/>
                <w:szCs w:val="24"/>
                <w:lang w:val="uk-UA"/>
              </w:rPr>
              <w:t xml:space="preserve">: </w:t>
            </w:r>
          </w:p>
          <w:p w14:paraId="32A3B07A" w14:textId="01926550"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Студентам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студента, а також виконання завдань, які здатні сформувати загальні та фахові компетентності. </w:t>
            </w:r>
            <w:r>
              <w:rPr>
                <w:rFonts w:ascii="Times New Roman" w:hAnsi="Times New Roman"/>
                <w:sz w:val="24"/>
                <w:szCs w:val="24"/>
                <w:lang w:val="uk-UA"/>
              </w:rPr>
              <w:t xml:space="preserve">Самостійну роботу студент може виконати у системі дистанційного навчання </w:t>
            </w:r>
            <w:r w:rsidRPr="00850CFB">
              <w:rPr>
                <w:rFonts w:ascii="Times New Roman" w:hAnsi="Times New Roman" w:cs="Times New Roman"/>
                <w:sz w:val="24"/>
                <w:szCs w:val="24"/>
                <w:lang w:val="uk-UA"/>
              </w:rPr>
              <w:t>(</w:t>
            </w:r>
            <w:r w:rsidR="00850CFB" w:rsidRPr="00850CFB">
              <w:rPr>
                <w:rFonts w:ascii="Times New Roman" w:hAnsi="Times New Roman" w:cs="Times New Roman"/>
                <w:sz w:val="24"/>
                <w:szCs w:val="24"/>
              </w:rPr>
              <w:t>https://moodle.zp.edu.ua/course/view.php?id=3017</w:t>
            </w:r>
            <w:r w:rsidRPr="00850CFB">
              <w:rPr>
                <w:rFonts w:ascii="Times New Roman" w:hAnsi="Times New Roman" w:cs="Times New Roman"/>
                <w:sz w:val="24"/>
                <w:szCs w:val="24"/>
                <w:lang w:val="uk-UA"/>
              </w:rPr>
              <w:t>)</w:t>
            </w:r>
            <w:r>
              <w:rPr>
                <w:rFonts w:ascii="Times New Roman" w:hAnsi="Times New Roman"/>
                <w:sz w:val="24"/>
                <w:szCs w:val="24"/>
                <w:lang w:val="uk-UA"/>
              </w:rPr>
              <w:t xml:space="preserve"> з подальшим захистом. За об’єктивних причин (наприклад, лікарняні, стажування, мобільність, індивідуальний графік, інше) аудиторні види занять та завдань також можуть бути трансформовані в систему дистанційного навчання (сервіс </w:t>
            </w:r>
            <w:r>
              <w:rPr>
                <w:rFonts w:ascii="Times New Roman" w:hAnsi="Times New Roman"/>
                <w:sz w:val="24"/>
                <w:szCs w:val="24"/>
                <w:lang w:val="en-US"/>
              </w:rPr>
              <w:t>moodle</w:t>
            </w:r>
            <w:r>
              <w:rPr>
                <w:rFonts w:ascii="Times New Roman" w:hAnsi="Times New Roman"/>
                <w:sz w:val="24"/>
                <w:szCs w:val="24"/>
                <w:lang w:val="uk-UA"/>
              </w:rPr>
              <w:t>).</w:t>
            </w:r>
          </w:p>
          <w:p w14:paraId="4CB6075F"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b/>
                <w:sz w:val="24"/>
                <w:szCs w:val="24"/>
              </w:rPr>
              <w:t>Політика щодо дедлайнів</w:t>
            </w:r>
            <w:r>
              <w:rPr>
                <w:rFonts w:ascii="Times New Roman" w:hAnsi="Times New Roman" w:cs="Calibri"/>
                <w:sz w:val="24"/>
                <w:szCs w:val="24"/>
              </w:rPr>
              <w:t xml:space="preserve">. </w:t>
            </w:r>
          </w:p>
          <w:p w14:paraId="7E459330"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 xml:space="preserve">Студент зобов’язаний дотримуватись </w:t>
            </w:r>
            <w:r>
              <w:rPr>
                <w:rFonts w:ascii="Times New Roman" w:hAnsi="Times New Roman" w:cs="Calibri"/>
                <w:color w:val="202122"/>
                <w:sz w:val="24"/>
                <w:szCs w:val="24"/>
                <w:shd w:val="clear" w:color="auto" w:fill="FFFFFF"/>
              </w:rPr>
              <w:t>крайніх термінів (дата для аудиторних видів робіт або час в системі дистанційного навчання)</w:t>
            </w:r>
            <w:r>
              <w:rPr>
                <w:rFonts w:ascii="Arial" w:hAnsi="Arial" w:cs="Arial"/>
                <w:color w:val="202122"/>
                <w:sz w:val="21"/>
                <w:szCs w:val="21"/>
                <w:shd w:val="clear" w:color="auto" w:fill="FFFFFF"/>
              </w:rPr>
              <w:t xml:space="preserve">, </w:t>
            </w:r>
            <w:r>
              <w:rPr>
                <w:rFonts w:ascii="Times New Roman" w:hAnsi="Times New Roman" w:cs="Calibri"/>
                <w:color w:val="202122"/>
                <w:sz w:val="24"/>
                <w:szCs w:val="24"/>
                <w:shd w:val="clear" w:color="auto" w:fill="FFFFFF"/>
              </w:rPr>
              <w:t xml:space="preserve">до яких має бути виконано певне завдання. </w:t>
            </w:r>
            <w:r>
              <w:rPr>
                <w:rFonts w:ascii="Times New Roman" w:hAnsi="Times New Roman" w:cs="Calibri"/>
                <w:sz w:val="24"/>
                <w:szCs w:val="24"/>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4E2C83CF" w14:textId="77777777"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оскарження результатів контрольних заходів: </w:t>
            </w:r>
          </w:p>
          <w:p w14:paraId="1CC98148"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Студенти мають можливість підняти будь-яке питання, яке стосується процедури контрольних заходів та очікувати, що воно буде розглянуто. Студенти мають право оскаржити результати контрольних заходів, але обов’язково аргументовано, пояснивши з яким критерієм не погоджуються.</w:t>
            </w:r>
          </w:p>
          <w:p w14:paraId="79715BE7" w14:textId="77777777" w:rsidR="00F71E07" w:rsidRDefault="00F71E07" w:rsidP="00F71E07">
            <w:pPr>
              <w:pStyle w:val="12"/>
              <w:ind w:left="0" w:firstLine="567"/>
              <w:jc w:val="both"/>
              <w:rPr>
                <w:rFonts w:ascii="Times New Roman" w:hAnsi="Times New Roman" w:cs="Calibri"/>
                <w:b/>
                <w:sz w:val="24"/>
                <w:szCs w:val="24"/>
              </w:rPr>
            </w:pPr>
            <w:r>
              <w:rPr>
                <w:rFonts w:ascii="Times New Roman" w:hAnsi="Times New Roman" w:cs="Calibri"/>
                <w:b/>
                <w:sz w:val="24"/>
                <w:szCs w:val="24"/>
              </w:rPr>
              <w:lastRenderedPageBreak/>
              <w:t xml:space="preserve">Політика щодо дотримання прав та обов’язків студентів. </w:t>
            </w:r>
          </w:p>
          <w:p w14:paraId="0CDFA854"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Права і обов’язки студентів відображено у п.7.5 Положення про організацію освітнього процесу в Національному університеті «Запорізька політехніка» (https://zp.edu.ua/uploads/dept_nm/Polozhennia_pro_organizatsiyu_osvitnoho_protsesu.pdf).</w:t>
            </w:r>
          </w:p>
          <w:p w14:paraId="7B495848"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Політика щодо конфіденційності та захисту персональних даних.</w:t>
            </w:r>
          </w:p>
          <w:p w14:paraId="070B3697" w14:textId="47CCC415" w:rsidR="000D6C3F" w:rsidRPr="00F71E07" w:rsidRDefault="00F71E07" w:rsidP="00F71E07">
            <w:pPr>
              <w:pStyle w:val="2"/>
              <w:widowControl w:val="0"/>
              <w:tabs>
                <w:tab w:val="left" w:pos="284"/>
                <w:tab w:val="left" w:pos="567"/>
              </w:tabs>
              <w:autoSpaceDN w:val="0"/>
              <w:adjustRightInd w:val="0"/>
              <w:spacing w:after="0" w:line="240" w:lineRule="auto"/>
              <w:ind w:left="0" w:firstLine="709"/>
              <w:jc w:val="both"/>
              <w:rPr>
                <w:b/>
                <w:lang w:val="uk-UA"/>
              </w:rPr>
            </w:pPr>
            <w:r w:rsidRPr="00F71E07">
              <w:rPr>
                <w:lang w:val="uk-UA"/>
              </w:rPr>
              <w:t>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w:t>
            </w:r>
            <w:hyperlink r:id="rId10" w:anchor="Text" w:history="1">
              <w:r w:rsidRPr="00F71E07">
                <w:rPr>
                  <w:rStyle w:val="ac"/>
                  <w:lang w:val="uk-UA"/>
                </w:rPr>
                <w:t>https://zakon.rada.gov.ua/laws/show/2297-17#Text</w:t>
              </w:r>
            </w:hyperlink>
            <w:r w:rsidRPr="00F71E07">
              <w:rPr>
                <w:lang w:val="uk-UA"/>
              </w:rPr>
              <w:t>). Стаття 10, п. 3</w:t>
            </w:r>
            <w:r w:rsidRPr="00F71E07">
              <w:rPr>
                <w:rFonts w:cs="Calibri"/>
                <w:shd w:val="clear" w:color="auto" w:fill="FFFFFF"/>
                <w:lang w:val="uk-UA"/>
              </w:rPr>
              <w:t>.</w:t>
            </w:r>
          </w:p>
        </w:tc>
      </w:tr>
    </w:tbl>
    <w:p w14:paraId="4DD33B65" w14:textId="77777777" w:rsidR="00F92B58" w:rsidRPr="00DA3FE7" w:rsidRDefault="00F92B58" w:rsidP="0051196E">
      <w:pPr>
        <w:spacing w:after="0" w:line="240" w:lineRule="auto"/>
        <w:jc w:val="both"/>
        <w:rPr>
          <w:rFonts w:ascii="Times New Roman" w:hAnsi="Times New Roman" w:cs="Times New Roman"/>
          <w:sz w:val="24"/>
          <w:szCs w:val="24"/>
          <w:lang w:val="uk-UA"/>
        </w:rPr>
      </w:pPr>
    </w:p>
    <w:sectPr w:rsidR="00F92B58" w:rsidRPr="00DA3FE7" w:rsidSect="00196A2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 PL UMing HK">
    <w:charset w:val="CC"/>
    <w:family w:val="auto"/>
    <w:pitch w:val="variable"/>
  </w:font>
  <w:font w:name="Lohit Hindi">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14017"/>
    <w:multiLevelType w:val="multilevel"/>
    <w:tmpl w:val="CABE60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5F3B"/>
    <w:multiLevelType w:val="hybridMultilevel"/>
    <w:tmpl w:val="DAAECB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F7228"/>
    <w:multiLevelType w:val="hybridMultilevel"/>
    <w:tmpl w:val="F962E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F206EF"/>
    <w:multiLevelType w:val="hybridMultilevel"/>
    <w:tmpl w:val="412ED17E"/>
    <w:lvl w:ilvl="0" w:tplc="0419000F">
      <w:start w:val="1"/>
      <w:numFmt w:val="decimal"/>
      <w:lvlText w:val="%1."/>
      <w:lvlJc w:val="left"/>
      <w:pPr>
        <w:tabs>
          <w:tab w:val="num" w:pos="720"/>
        </w:tabs>
        <w:ind w:left="720" w:hanging="360"/>
      </w:pPr>
    </w:lvl>
    <w:lvl w:ilvl="1" w:tplc="D102F8A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5368BC"/>
    <w:multiLevelType w:val="hybridMultilevel"/>
    <w:tmpl w:val="510A4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C0F9F"/>
    <w:multiLevelType w:val="hybridMultilevel"/>
    <w:tmpl w:val="0A56FEE8"/>
    <w:lvl w:ilvl="0" w:tplc="D102F8A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2675B"/>
    <w:multiLevelType w:val="hybridMultilevel"/>
    <w:tmpl w:val="A76C4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DE10B6"/>
    <w:multiLevelType w:val="hybridMultilevel"/>
    <w:tmpl w:val="28A49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8E22B42"/>
    <w:multiLevelType w:val="hybridMultilevel"/>
    <w:tmpl w:val="82D2327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8FD3A0A"/>
    <w:multiLevelType w:val="hybridMultilevel"/>
    <w:tmpl w:val="99888CE8"/>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9CA6420"/>
    <w:multiLevelType w:val="hybridMultilevel"/>
    <w:tmpl w:val="71D46612"/>
    <w:lvl w:ilvl="0" w:tplc="AE2A09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6D761E23"/>
    <w:multiLevelType w:val="hybridMultilevel"/>
    <w:tmpl w:val="4448EA92"/>
    <w:lvl w:ilvl="0" w:tplc="73AE6D8E">
      <w:start w:val="6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6F8C0C65"/>
    <w:multiLevelType w:val="hybridMultilevel"/>
    <w:tmpl w:val="53DCBA22"/>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70914824"/>
    <w:multiLevelType w:val="hybridMultilevel"/>
    <w:tmpl w:val="7D5A7B1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762367B2"/>
    <w:multiLevelType w:val="hybridMultilevel"/>
    <w:tmpl w:val="37D42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BC630B3"/>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BA7E7E"/>
    <w:multiLevelType w:val="hybridMultilevel"/>
    <w:tmpl w:val="E4506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8"/>
  </w:num>
  <w:num w:numId="6">
    <w:abstractNumId w:val="15"/>
  </w:num>
  <w:num w:numId="7">
    <w:abstractNumId w:val="11"/>
  </w:num>
  <w:num w:numId="8">
    <w:abstractNumId w:val="7"/>
  </w:num>
  <w:num w:numId="9">
    <w:abstractNumId w:val="17"/>
  </w:num>
  <w:num w:numId="10">
    <w:abstractNumId w:val="3"/>
  </w:num>
  <w:num w:numId="11">
    <w:abstractNumId w:val="0"/>
  </w:num>
  <w:num w:numId="12">
    <w:abstractNumId w:val="16"/>
  </w:num>
  <w:num w:numId="13">
    <w:abstractNumId w:val="12"/>
  </w:num>
  <w:num w:numId="14">
    <w:abstractNumId w:val="13"/>
  </w:num>
  <w:num w:numId="15">
    <w:abstractNumId w:val="10"/>
  </w:num>
  <w:num w:numId="16">
    <w:abstractNumId w:val="9"/>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90DCE"/>
    <w:rsid w:val="00034DCB"/>
    <w:rsid w:val="00036CD1"/>
    <w:rsid w:val="00042C26"/>
    <w:rsid w:val="00050748"/>
    <w:rsid w:val="00056C67"/>
    <w:rsid w:val="000618AE"/>
    <w:rsid w:val="0007445A"/>
    <w:rsid w:val="00086275"/>
    <w:rsid w:val="000D241C"/>
    <w:rsid w:val="000D6C3F"/>
    <w:rsid w:val="000E4B49"/>
    <w:rsid w:val="000F4B4F"/>
    <w:rsid w:val="000F7F76"/>
    <w:rsid w:val="00120FE1"/>
    <w:rsid w:val="001279E0"/>
    <w:rsid w:val="00132747"/>
    <w:rsid w:val="00150361"/>
    <w:rsid w:val="00172845"/>
    <w:rsid w:val="0018684E"/>
    <w:rsid w:val="001967CA"/>
    <w:rsid w:val="00196A23"/>
    <w:rsid w:val="001C4113"/>
    <w:rsid w:val="0021592F"/>
    <w:rsid w:val="002455D8"/>
    <w:rsid w:val="0025359D"/>
    <w:rsid w:val="002721AF"/>
    <w:rsid w:val="00293606"/>
    <w:rsid w:val="002B0109"/>
    <w:rsid w:val="002E0B4A"/>
    <w:rsid w:val="002E6B2C"/>
    <w:rsid w:val="002F6495"/>
    <w:rsid w:val="003019BD"/>
    <w:rsid w:val="003650AE"/>
    <w:rsid w:val="003B5CEA"/>
    <w:rsid w:val="003D34AF"/>
    <w:rsid w:val="003D7496"/>
    <w:rsid w:val="00402952"/>
    <w:rsid w:val="004130ED"/>
    <w:rsid w:val="00420721"/>
    <w:rsid w:val="004277CC"/>
    <w:rsid w:val="00432140"/>
    <w:rsid w:val="00463AA2"/>
    <w:rsid w:val="004B34B4"/>
    <w:rsid w:val="0051196E"/>
    <w:rsid w:val="00535FB1"/>
    <w:rsid w:val="00536EDA"/>
    <w:rsid w:val="0055200E"/>
    <w:rsid w:val="00566251"/>
    <w:rsid w:val="00570FAE"/>
    <w:rsid w:val="00572AB3"/>
    <w:rsid w:val="00574656"/>
    <w:rsid w:val="00574812"/>
    <w:rsid w:val="00576303"/>
    <w:rsid w:val="005A2551"/>
    <w:rsid w:val="005E50F9"/>
    <w:rsid w:val="005F794E"/>
    <w:rsid w:val="0064337F"/>
    <w:rsid w:val="006526F0"/>
    <w:rsid w:val="006658D5"/>
    <w:rsid w:val="0067556C"/>
    <w:rsid w:val="00680921"/>
    <w:rsid w:val="00696351"/>
    <w:rsid w:val="006C69D1"/>
    <w:rsid w:val="006D0616"/>
    <w:rsid w:val="006E4AF2"/>
    <w:rsid w:val="006E5D86"/>
    <w:rsid w:val="00704144"/>
    <w:rsid w:val="00713FA7"/>
    <w:rsid w:val="00721D66"/>
    <w:rsid w:val="00735DF9"/>
    <w:rsid w:val="00753C2C"/>
    <w:rsid w:val="007E796D"/>
    <w:rsid w:val="008172B6"/>
    <w:rsid w:val="0082616D"/>
    <w:rsid w:val="00834B8A"/>
    <w:rsid w:val="00840BB0"/>
    <w:rsid w:val="00844AC7"/>
    <w:rsid w:val="00850CFB"/>
    <w:rsid w:val="0085562B"/>
    <w:rsid w:val="00860EF1"/>
    <w:rsid w:val="00864FD0"/>
    <w:rsid w:val="0087443C"/>
    <w:rsid w:val="00876E77"/>
    <w:rsid w:val="00885523"/>
    <w:rsid w:val="0089781E"/>
    <w:rsid w:val="008A02E3"/>
    <w:rsid w:val="008A6F8D"/>
    <w:rsid w:val="008B3F89"/>
    <w:rsid w:val="008B543A"/>
    <w:rsid w:val="008C10D1"/>
    <w:rsid w:val="008C5D0D"/>
    <w:rsid w:val="008D13E8"/>
    <w:rsid w:val="008D45AF"/>
    <w:rsid w:val="008F0D16"/>
    <w:rsid w:val="0091153B"/>
    <w:rsid w:val="009142E6"/>
    <w:rsid w:val="009143C3"/>
    <w:rsid w:val="00917040"/>
    <w:rsid w:val="0094508C"/>
    <w:rsid w:val="00973432"/>
    <w:rsid w:val="00980269"/>
    <w:rsid w:val="0098780C"/>
    <w:rsid w:val="00990DCE"/>
    <w:rsid w:val="00992A80"/>
    <w:rsid w:val="009C2F7C"/>
    <w:rsid w:val="009D5F7B"/>
    <w:rsid w:val="009E7782"/>
    <w:rsid w:val="009F333E"/>
    <w:rsid w:val="009F7B20"/>
    <w:rsid w:val="00A014D3"/>
    <w:rsid w:val="00A24BED"/>
    <w:rsid w:val="00A63B57"/>
    <w:rsid w:val="00A91E15"/>
    <w:rsid w:val="00A95116"/>
    <w:rsid w:val="00AD1068"/>
    <w:rsid w:val="00AD5B7A"/>
    <w:rsid w:val="00B02ADD"/>
    <w:rsid w:val="00B06C5B"/>
    <w:rsid w:val="00B14AC5"/>
    <w:rsid w:val="00B65691"/>
    <w:rsid w:val="00B73D20"/>
    <w:rsid w:val="00B83938"/>
    <w:rsid w:val="00BA7D57"/>
    <w:rsid w:val="00BC59B9"/>
    <w:rsid w:val="00BC708D"/>
    <w:rsid w:val="00BF36E2"/>
    <w:rsid w:val="00BF4A0F"/>
    <w:rsid w:val="00BF5B9D"/>
    <w:rsid w:val="00C106AE"/>
    <w:rsid w:val="00C261C4"/>
    <w:rsid w:val="00C3406F"/>
    <w:rsid w:val="00C45CCA"/>
    <w:rsid w:val="00C626CA"/>
    <w:rsid w:val="00C63644"/>
    <w:rsid w:val="00C720E7"/>
    <w:rsid w:val="00C81025"/>
    <w:rsid w:val="00C84381"/>
    <w:rsid w:val="00C96D9B"/>
    <w:rsid w:val="00CA287A"/>
    <w:rsid w:val="00CB4A2A"/>
    <w:rsid w:val="00CC4745"/>
    <w:rsid w:val="00CC4D98"/>
    <w:rsid w:val="00CD2D12"/>
    <w:rsid w:val="00CF41B6"/>
    <w:rsid w:val="00D06830"/>
    <w:rsid w:val="00D10F5F"/>
    <w:rsid w:val="00D25DF4"/>
    <w:rsid w:val="00D50C22"/>
    <w:rsid w:val="00D515F8"/>
    <w:rsid w:val="00D81FD4"/>
    <w:rsid w:val="00D8629C"/>
    <w:rsid w:val="00D873C9"/>
    <w:rsid w:val="00DA3FE7"/>
    <w:rsid w:val="00DB538A"/>
    <w:rsid w:val="00DC6521"/>
    <w:rsid w:val="00E064E9"/>
    <w:rsid w:val="00E61C47"/>
    <w:rsid w:val="00E65DFC"/>
    <w:rsid w:val="00E94D49"/>
    <w:rsid w:val="00EA2C2A"/>
    <w:rsid w:val="00EF7870"/>
    <w:rsid w:val="00F13B36"/>
    <w:rsid w:val="00F4747C"/>
    <w:rsid w:val="00F55301"/>
    <w:rsid w:val="00F71E07"/>
    <w:rsid w:val="00F743A0"/>
    <w:rsid w:val="00F92B58"/>
    <w:rsid w:val="00FB32B7"/>
    <w:rsid w:val="00FC41FB"/>
    <w:rsid w:val="00FD2E5F"/>
    <w:rsid w:val="00FE0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7ACD"/>
  <w15:docId w15:val="{3589AC20-CB83-4346-B353-F7759DAF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B8A"/>
  </w:style>
  <w:style w:type="paragraph" w:styleId="1">
    <w:name w:val="heading 1"/>
    <w:basedOn w:val="a"/>
    <w:next w:val="a"/>
    <w:link w:val="10"/>
    <w:uiPriority w:val="9"/>
    <w:qFormat/>
    <w:rsid w:val="002E0B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eastAsia="ru-RU"/>
    </w:rPr>
  </w:style>
  <w:style w:type="paragraph" w:styleId="6">
    <w:name w:val="heading 6"/>
    <w:basedOn w:val="a"/>
    <w:next w:val="a"/>
    <w:link w:val="60"/>
    <w:uiPriority w:val="9"/>
    <w:semiHidden/>
    <w:unhideWhenUsed/>
    <w:qFormat/>
    <w:rsid w:val="002E6B2C"/>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Normal (Web)"/>
    <w:basedOn w:val="a"/>
    <w:rsid w:val="00570FAE"/>
    <w:pPr>
      <w:suppressAutoHyphens/>
      <w:spacing w:before="280" w:after="28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0FA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70FAE"/>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A95116"/>
    <w:pPr>
      <w:spacing w:after="120"/>
    </w:pPr>
  </w:style>
  <w:style w:type="character" w:customStyle="1" w:styleId="a9">
    <w:name w:val="Основной текст Знак"/>
    <w:basedOn w:val="a0"/>
    <w:link w:val="a8"/>
    <w:uiPriority w:val="99"/>
    <w:semiHidden/>
    <w:rsid w:val="00A95116"/>
  </w:style>
  <w:style w:type="paragraph" w:customStyle="1" w:styleId="FR1">
    <w:name w:val="FR1"/>
    <w:rsid w:val="0051196E"/>
    <w:pPr>
      <w:widowControl w:val="0"/>
      <w:spacing w:before="460" w:after="0" w:line="240" w:lineRule="auto"/>
    </w:pPr>
    <w:rPr>
      <w:rFonts w:ascii="Arial" w:eastAsia="Times New Roman" w:hAnsi="Arial" w:cs="Times New Roman"/>
      <w:b/>
      <w:snapToGrid w:val="0"/>
      <w:sz w:val="16"/>
      <w:szCs w:val="20"/>
      <w:lang w:val="uk-UA" w:eastAsia="ru-RU"/>
    </w:rPr>
  </w:style>
  <w:style w:type="paragraph" w:styleId="aa">
    <w:name w:val="Body Text Indent"/>
    <w:basedOn w:val="a"/>
    <w:link w:val="ab"/>
    <w:uiPriority w:val="99"/>
    <w:unhideWhenUsed/>
    <w:rsid w:val="00C81025"/>
    <w:pPr>
      <w:spacing w:after="120"/>
      <w:ind w:left="283"/>
    </w:pPr>
  </w:style>
  <w:style w:type="character" w:customStyle="1" w:styleId="ab">
    <w:name w:val="Основной текст с отступом Знак"/>
    <w:basedOn w:val="a0"/>
    <w:link w:val="aa"/>
    <w:rsid w:val="00C81025"/>
  </w:style>
  <w:style w:type="character" w:customStyle="1" w:styleId="10">
    <w:name w:val="Заголовок 1 Знак"/>
    <w:basedOn w:val="a0"/>
    <w:link w:val="1"/>
    <w:uiPriority w:val="9"/>
    <w:rsid w:val="002E0B4A"/>
    <w:rPr>
      <w:rFonts w:asciiTheme="majorHAnsi" w:eastAsiaTheme="majorEastAsia" w:hAnsiTheme="majorHAnsi" w:cstheme="majorBidi"/>
      <w:color w:val="365F91" w:themeColor="accent1" w:themeShade="BF"/>
      <w:sz w:val="32"/>
      <w:szCs w:val="32"/>
      <w:lang w:val="uk-UA" w:eastAsia="ru-RU"/>
    </w:rPr>
  </w:style>
  <w:style w:type="paragraph" w:customStyle="1" w:styleId="11">
    <w:name w:val="Красная строка1"/>
    <w:basedOn w:val="a8"/>
    <w:rsid w:val="00713FA7"/>
    <w:pPr>
      <w:widowControl w:val="0"/>
      <w:suppressAutoHyphens/>
      <w:spacing w:line="240" w:lineRule="auto"/>
      <w:ind w:firstLine="720"/>
      <w:jc w:val="both"/>
    </w:pPr>
    <w:rPr>
      <w:rFonts w:ascii="Times New Roman" w:eastAsia="AR PL UMing HK" w:hAnsi="Times New Roman" w:cs="Lohit Hindi"/>
      <w:kern w:val="2"/>
      <w:sz w:val="24"/>
      <w:szCs w:val="24"/>
      <w:lang w:val="uk-UA" w:eastAsia="hi-IN" w:bidi="hi-IN"/>
    </w:rPr>
  </w:style>
  <w:style w:type="character" w:styleId="ac">
    <w:name w:val="Hyperlink"/>
    <w:basedOn w:val="a0"/>
    <w:uiPriority w:val="99"/>
    <w:unhideWhenUsed/>
    <w:rsid w:val="000D6C3F"/>
    <w:rPr>
      <w:color w:val="0000FF" w:themeColor="hyperlink"/>
      <w:u w:val="single"/>
    </w:rPr>
  </w:style>
  <w:style w:type="character" w:styleId="ad">
    <w:name w:val="Unresolved Mention"/>
    <w:basedOn w:val="a0"/>
    <w:uiPriority w:val="99"/>
    <w:semiHidden/>
    <w:unhideWhenUsed/>
    <w:rsid w:val="00AD5B7A"/>
    <w:rPr>
      <w:color w:val="605E5C"/>
      <w:shd w:val="clear" w:color="auto" w:fill="E1DFDD"/>
    </w:rPr>
  </w:style>
  <w:style w:type="character" w:customStyle="1" w:styleId="60">
    <w:name w:val="Заголовок 6 Знак"/>
    <w:basedOn w:val="a0"/>
    <w:link w:val="6"/>
    <w:uiPriority w:val="9"/>
    <w:semiHidden/>
    <w:rsid w:val="002E6B2C"/>
    <w:rPr>
      <w:rFonts w:asciiTheme="majorHAnsi" w:eastAsiaTheme="majorEastAsia" w:hAnsiTheme="majorHAnsi" w:cstheme="majorBidi"/>
      <w:i/>
      <w:iCs/>
      <w:color w:val="243F60" w:themeColor="accent1" w:themeShade="7F"/>
      <w:sz w:val="28"/>
      <w:szCs w:val="24"/>
      <w:lang w:eastAsia="ru-RU"/>
    </w:rPr>
  </w:style>
  <w:style w:type="paragraph" w:customStyle="1" w:styleId="ae">
    <w:name w:val="Стиль"/>
    <w:rsid w:val="002E6B2C"/>
    <w:pPr>
      <w:autoSpaceDE w:val="0"/>
      <w:autoSpaceDN w:val="0"/>
      <w:spacing w:after="0" w:line="240" w:lineRule="auto"/>
      <w:ind w:firstLine="567"/>
      <w:jc w:val="both"/>
    </w:pPr>
    <w:rPr>
      <w:rFonts w:ascii="Times New Roman" w:eastAsia="Times New Roman" w:hAnsi="Times New Roman" w:cs="Times New Roman"/>
      <w:sz w:val="24"/>
      <w:szCs w:val="24"/>
      <w:lang w:val="en-US" w:eastAsia="uk-UA"/>
    </w:rPr>
  </w:style>
  <w:style w:type="paragraph" w:customStyle="1" w:styleId="12">
    <w:name w:val="Абзац списка1"/>
    <w:basedOn w:val="a"/>
    <w:qFormat/>
    <w:rsid w:val="00DB538A"/>
    <w:pPr>
      <w:ind w:left="720"/>
    </w:pPr>
    <w:rPr>
      <w:rFonts w:ascii="Calibri" w:eastAsia="Times New Roman" w:hAnsi="Calibri" w:cs="Times New Roman"/>
      <w:lang w:val="uk-UA"/>
    </w:rPr>
  </w:style>
  <w:style w:type="character" w:customStyle="1" w:styleId="alt-edited">
    <w:name w:val="alt-edited"/>
    <w:rsid w:val="003D7496"/>
  </w:style>
  <w:style w:type="character" w:customStyle="1" w:styleId="rvts0">
    <w:name w:val="rvts0"/>
    <w:basedOn w:val="a0"/>
    <w:rsid w:val="0064337F"/>
  </w:style>
  <w:style w:type="paragraph" w:styleId="HTML">
    <w:name w:val="HTML Preformatted"/>
    <w:basedOn w:val="a"/>
    <w:link w:val="HTML0"/>
    <w:uiPriority w:val="99"/>
    <w:unhideWhenUsed/>
    <w:rsid w:val="0064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337F"/>
    <w:rPr>
      <w:rFonts w:ascii="Courier New" w:eastAsia="Times New Roman" w:hAnsi="Courier New" w:cs="Courier New"/>
      <w:sz w:val="20"/>
      <w:szCs w:val="20"/>
      <w:lang w:eastAsia="ru-RU"/>
    </w:rPr>
  </w:style>
  <w:style w:type="character" w:customStyle="1" w:styleId="rvts9">
    <w:name w:val="rvts9"/>
    <w:basedOn w:val="a0"/>
    <w:rsid w:val="00535FB1"/>
  </w:style>
  <w:style w:type="character" w:styleId="af">
    <w:name w:val="Strong"/>
    <w:basedOn w:val="a0"/>
    <w:uiPriority w:val="22"/>
    <w:qFormat/>
    <w:rsid w:val="00A91E15"/>
    <w:rPr>
      <w:b/>
      <w:bCs/>
    </w:rPr>
  </w:style>
  <w:style w:type="character" w:customStyle="1" w:styleId="rvts15">
    <w:name w:val="rvts15"/>
    <w:basedOn w:val="a0"/>
    <w:rsid w:val="00365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57365">
      <w:bodyDiv w:val="1"/>
      <w:marLeft w:val="0"/>
      <w:marRight w:val="0"/>
      <w:marTop w:val="0"/>
      <w:marBottom w:val="0"/>
      <w:divBdr>
        <w:top w:val="none" w:sz="0" w:space="0" w:color="auto"/>
        <w:left w:val="none" w:sz="0" w:space="0" w:color="auto"/>
        <w:bottom w:val="none" w:sz="0" w:space="0" w:color="auto"/>
        <w:right w:val="none" w:sz="0" w:space="0" w:color="auto"/>
      </w:divBdr>
    </w:div>
    <w:div w:id="253634805">
      <w:bodyDiv w:val="1"/>
      <w:marLeft w:val="0"/>
      <w:marRight w:val="0"/>
      <w:marTop w:val="0"/>
      <w:marBottom w:val="0"/>
      <w:divBdr>
        <w:top w:val="none" w:sz="0" w:space="0" w:color="auto"/>
        <w:left w:val="none" w:sz="0" w:space="0" w:color="auto"/>
        <w:bottom w:val="none" w:sz="0" w:space="0" w:color="auto"/>
        <w:right w:val="none" w:sz="0" w:space="0" w:color="auto"/>
      </w:divBdr>
    </w:div>
    <w:div w:id="505445061">
      <w:bodyDiv w:val="1"/>
      <w:marLeft w:val="0"/>
      <w:marRight w:val="0"/>
      <w:marTop w:val="0"/>
      <w:marBottom w:val="0"/>
      <w:divBdr>
        <w:top w:val="none" w:sz="0" w:space="0" w:color="auto"/>
        <w:left w:val="none" w:sz="0" w:space="0" w:color="auto"/>
        <w:bottom w:val="none" w:sz="0" w:space="0" w:color="auto"/>
        <w:right w:val="none" w:sz="0" w:space="0" w:color="auto"/>
      </w:divBdr>
    </w:div>
    <w:div w:id="593053013">
      <w:bodyDiv w:val="1"/>
      <w:marLeft w:val="0"/>
      <w:marRight w:val="0"/>
      <w:marTop w:val="0"/>
      <w:marBottom w:val="0"/>
      <w:divBdr>
        <w:top w:val="none" w:sz="0" w:space="0" w:color="auto"/>
        <w:left w:val="none" w:sz="0" w:space="0" w:color="auto"/>
        <w:bottom w:val="none" w:sz="0" w:space="0" w:color="auto"/>
        <w:right w:val="none" w:sz="0" w:space="0" w:color="auto"/>
      </w:divBdr>
    </w:div>
    <w:div w:id="644045932">
      <w:bodyDiv w:val="1"/>
      <w:marLeft w:val="0"/>
      <w:marRight w:val="0"/>
      <w:marTop w:val="0"/>
      <w:marBottom w:val="0"/>
      <w:divBdr>
        <w:top w:val="none" w:sz="0" w:space="0" w:color="auto"/>
        <w:left w:val="none" w:sz="0" w:space="0" w:color="auto"/>
        <w:bottom w:val="none" w:sz="0" w:space="0" w:color="auto"/>
        <w:right w:val="none" w:sz="0" w:space="0" w:color="auto"/>
      </w:divBdr>
    </w:div>
    <w:div w:id="662858518">
      <w:bodyDiv w:val="1"/>
      <w:marLeft w:val="0"/>
      <w:marRight w:val="0"/>
      <w:marTop w:val="0"/>
      <w:marBottom w:val="0"/>
      <w:divBdr>
        <w:top w:val="none" w:sz="0" w:space="0" w:color="auto"/>
        <w:left w:val="none" w:sz="0" w:space="0" w:color="auto"/>
        <w:bottom w:val="none" w:sz="0" w:space="0" w:color="auto"/>
        <w:right w:val="none" w:sz="0" w:space="0" w:color="auto"/>
      </w:divBdr>
    </w:div>
    <w:div w:id="683747020">
      <w:bodyDiv w:val="1"/>
      <w:marLeft w:val="0"/>
      <w:marRight w:val="0"/>
      <w:marTop w:val="0"/>
      <w:marBottom w:val="0"/>
      <w:divBdr>
        <w:top w:val="none" w:sz="0" w:space="0" w:color="auto"/>
        <w:left w:val="none" w:sz="0" w:space="0" w:color="auto"/>
        <w:bottom w:val="none" w:sz="0" w:space="0" w:color="auto"/>
        <w:right w:val="none" w:sz="0" w:space="0" w:color="auto"/>
      </w:divBdr>
    </w:div>
    <w:div w:id="767115430">
      <w:bodyDiv w:val="1"/>
      <w:marLeft w:val="0"/>
      <w:marRight w:val="0"/>
      <w:marTop w:val="0"/>
      <w:marBottom w:val="0"/>
      <w:divBdr>
        <w:top w:val="none" w:sz="0" w:space="0" w:color="auto"/>
        <w:left w:val="none" w:sz="0" w:space="0" w:color="auto"/>
        <w:bottom w:val="none" w:sz="0" w:space="0" w:color="auto"/>
        <w:right w:val="none" w:sz="0" w:space="0" w:color="auto"/>
      </w:divBdr>
    </w:div>
    <w:div w:id="882525460">
      <w:bodyDiv w:val="1"/>
      <w:marLeft w:val="0"/>
      <w:marRight w:val="0"/>
      <w:marTop w:val="0"/>
      <w:marBottom w:val="0"/>
      <w:divBdr>
        <w:top w:val="none" w:sz="0" w:space="0" w:color="auto"/>
        <w:left w:val="none" w:sz="0" w:space="0" w:color="auto"/>
        <w:bottom w:val="none" w:sz="0" w:space="0" w:color="auto"/>
        <w:right w:val="none" w:sz="0" w:space="0" w:color="auto"/>
      </w:divBdr>
    </w:div>
    <w:div w:id="1008287569">
      <w:bodyDiv w:val="1"/>
      <w:marLeft w:val="0"/>
      <w:marRight w:val="0"/>
      <w:marTop w:val="0"/>
      <w:marBottom w:val="0"/>
      <w:divBdr>
        <w:top w:val="none" w:sz="0" w:space="0" w:color="auto"/>
        <w:left w:val="none" w:sz="0" w:space="0" w:color="auto"/>
        <w:bottom w:val="none" w:sz="0" w:space="0" w:color="auto"/>
        <w:right w:val="none" w:sz="0" w:space="0" w:color="auto"/>
      </w:divBdr>
    </w:div>
    <w:div w:id="1373308215">
      <w:bodyDiv w:val="1"/>
      <w:marLeft w:val="0"/>
      <w:marRight w:val="0"/>
      <w:marTop w:val="0"/>
      <w:marBottom w:val="0"/>
      <w:divBdr>
        <w:top w:val="none" w:sz="0" w:space="0" w:color="auto"/>
        <w:left w:val="none" w:sz="0" w:space="0" w:color="auto"/>
        <w:bottom w:val="none" w:sz="0" w:space="0" w:color="auto"/>
        <w:right w:val="none" w:sz="0" w:space="0" w:color="auto"/>
      </w:divBdr>
      <w:divsChild>
        <w:div w:id="1869443970">
          <w:marLeft w:val="0"/>
          <w:marRight w:val="0"/>
          <w:marTop w:val="0"/>
          <w:marBottom w:val="0"/>
          <w:divBdr>
            <w:top w:val="none" w:sz="0" w:space="0" w:color="auto"/>
            <w:left w:val="none" w:sz="0" w:space="0" w:color="auto"/>
            <w:bottom w:val="none" w:sz="0" w:space="0" w:color="auto"/>
            <w:right w:val="none" w:sz="0" w:space="0" w:color="auto"/>
          </w:divBdr>
        </w:div>
        <w:div w:id="1632519003">
          <w:marLeft w:val="0"/>
          <w:marRight w:val="0"/>
          <w:marTop w:val="0"/>
          <w:marBottom w:val="0"/>
          <w:divBdr>
            <w:top w:val="none" w:sz="0" w:space="0" w:color="auto"/>
            <w:left w:val="none" w:sz="0" w:space="0" w:color="auto"/>
            <w:bottom w:val="none" w:sz="0" w:space="0" w:color="auto"/>
            <w:right w:val="none" w:sz="0" w:space="0" w:color="auto"/>
          </w:divBdr>
        </w:div>
        <w:div w:id="327683088">
          <w:marLeft w:val="0"/>
          <w:marRight w:val="0"/>
          <w:marTop w:val="0"/>
          <w:marBottom w:val="0"/>
          <w:divBdr>
            <w:top w:val="none" w:sz="0" w:space="0" w:color="auto"/>
            <w:left w:val="none" w:sz="0" w:space="0" w:color="auto"/>
            <w:bottom w:val="none" w:sz="0" w:space="0" w:color="auto"/>
            <w:right w:val="none" w:sz="0" w:space="0" w:color="auto"/>
          </w:divBdr>
        </w:div>
      </w:divsChild>
    </w:div>
    <w:div w:id="1504517286">
      <w:bodyDiv w:val="1"/>
      <w:marLeft w:val="0"/>
      <w:marRight w:val="0"/>
      <w:marTop w:val="0"/>
      <w:marBottom w:val="0"/>
      <w:divBdr>
        <w:top w:val="none" w:sz="0" w:space="0" w:color="auto"/>
        <w:left w:val="none" w:sz="0" w:space="0" w:color="auto"/>
        <w:bottom w:val="none" w:sz="0" w:space="0" w:color="auto"/>
        <w:right w:val="none" w:sz="0" w:space="0" w:color="auto"/>
      </w:divBdr>
    </w:div>
    <w:div w:id="1642230861">
      <w:bodyDiv w:val="1"/>
      <w:marLeft w:val="0"/>
      <w:marRight w:val="0"/>
      <w:marTop w:val="0"/>
      <w:marBottom w:val="0"/>
      <w:divBdr>
        <w:top w:val="none" w:sz="0" w:space="0" w:color="auto"/>
        <w:left w:val="none" w:sz="0" w:space="0" w:color="auto"/>
        <w:bottom w:val="none" w:sz="0" w:space="0" w:color="auto"/>
        <w:right w:val="none" w:sz="0" w:space="0" w:color="auto"/>
      </w:divBdr>
    </w:div>
    <w:div w:id="17013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yurydychnyy-fakulte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p.edu.ua/yurydychnyy-fakult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E8C4D-0CE1-4C54-A804-5B36C750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9</Pages>
  <Words>3752</Words>
  <Characters>21392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Smolysrova</cp:lastModifiedBy>
  <cp:revision>54</cp:revision>
  <cp:lastPrinted>2020-02-26T08:20:00Z</cp:lastPrinted>
  <dcterms:created xsi:type="dcterms:W3CDTF">2020-03-16T10:09:00Z</dcterms:created>
  <dcterms:modified xsi:type="dcterms:W3CDTF">2023-03-23T13:37:00Z</dcterms:modified>
</cp:coreProperties>
</file>