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DDB" w:rsidRPr="00912519" w:rsidRDefault="00783DDB" w:rsidP="00783DDB">
      <w:pPr>
        <w:jc w:val="center"/>
        <w:rPr>
          <w:rFonts w:ascii="Times New Roman" w:hAnsi="Times New Roman" w:cs="Times New Roman"/>
          <w:b/>
          <w:sz w:val="28"/>
          <w:szCs w:val="28"/>
          <w:lang w:eastAsia="uk-UA"/>
        </w:rPr>
      </w:pPr>
      <w:r w:rsidRPr="00912519">
        <w:rPr>
          <w:rFonts w:ascii="Times New Roman" w:hAnsi="Times New Roman" w:cs="Times New Roman"/>
          <w:b/>
          <w:sz w:val="28"/>
          <w:szCs w:val="28"/>
          <w:lang w:eastAsia="uk-UA"/>
        </w:rPr>
        <w:t>МІНІСТЕРСТВО ОСВІТИ І НАУКИ УКРАЇНИ</w:t>
      </w:r>
    </w:p>
    <w:p w:rsidR="00CA46F3" w:rsidRPr="00912519" w:rsidRDefault="00783DDB" w:rsidP="00783DDB">
      <w:pPr>
        <w:jc w:val="center"/>
        <w:rPr>
          <w:rFonts w:ascii="Times New Roman" w:hAnsi="Times New Roman" w:cs="Times New Roman"/>
          <w:b/>
          <w:sz w:val="28"/>
          <w:szCs w:val="28"/>
          <w:lang w:val="ru-RU" w:eastAsia="uk-UA"/>
        </w:rPr>
      </w:pPr>
      <w:r w:rsidRPr="00912519">
        <w:rPr>
          <w:rFonts w:ascii="Times New Roman" w:hAnsi="Times New Roman" w:cs="Times New Roman"/>
          <w:b/>
          <w:sz w:val="28"/>
          <w:szCs w:val="28"/>
          <w:lang w:eastAsia="uk-UA"/>
        </w:rPr>
        <w:t>Національний університет «Запорізька політехніка»</w:t>
      </w:r>
    </w:p>
    <w:p w:rsidR="00783DDB" w:rsidRPr="00912519" w:rsidRDefault="00783DDB" w:rsidP="00783DDB">
      <w:pPr>
        <w:jc w:val="center"/>
        <w:rPr>
          <w:rFonts w:ascii="Times New Roman" w:hAnsi="Times New Roman" w:cs="Times New Roman"/>
          <w:sz w:val="28"/>
          <w:szCs w:val="28"/>
          <w:lang w:val="ru-RU" w:eastAsia="uk-UA"/>
        </w:rPr>
      </w:pPr>
    </w:p>
    <w:p w:rsidR="00783DDB" w:rsidRPr="00912519" w:rsidRDefault="00783DDB" w:rsidP="00783DDB">
      <w:pPr>
        <w:spacing w:after="0" w:line="240" w:lineRule="auto"/>
        <w:jc w:val="right"/>
        <w:rPr>
          <w:rFonts w:ascii="Times New Roman" w:hAnsi="Times New Roman" w:cs="Times New Roman"/>
          <w:sz w:val="28"/>
          <w:szCs w:val="28"/>
          <w:lang w:eastAsia="uk-UA"/>
        </w:rPr>
      </w:pPr>
      <w:r w:rsidRPr="00912519">
        <w:rPr>
          <w:rFonts w:ascii="Times New Roman" w:hAnsi="Times New Roman" w:cs="Times New Roman"/>
          <w:sz w:val="28"/>
          <w:szCs w:val="28"/>
          <w:lang w:val="ru-RU" w:eastAsia="uk-UA"/>
        </w:rPr>
        <w:t xml:space="preserve">Введено в </w:t>
      </w:r>
      <w:r w:rsidRPr="00912519">
        <w:rPr>
          <w:rFonts w:ascii="Times New Roman" w:hAnsi="Times New Roman" w:cs="Times New Roman"/>
          <w:sz w:val="28"/>
          <w:szCs w:val="28"/>
          <w:lang w:eastAsia="uk-UA"/>
        </w:rPr>
        <w:t xml:space="preserve">дію наказом ректора </w:t>
      </w:r>
    </w:p>
    <w:p w:rsidR="00783DDB" w:rsidRPr="00912519" w:rsidRDefault="00783DDB" w:rsidP="00783DDB">
      <w:pPr>
        <w:spacing w:after="0" w:line="240" w:lineRule="auto"/>
        <w:jc w:val="right"/>
        <w:rPr>
          <w:rFonts w:ascii="Times New Roman" w:hAnsi="Times New Roman" w:cs="Times New Roman"/>
          <w:sz w:val="28"/>
          <w:szCs w:val="28"/>
          <w:lang w:eastAsia="uk-UA"/>
        </w:rPr>
      </w:pPr>
      <w:r w:rsidRPr="00912519">
        <w:rPr>
          <w:rFonts w:ascii="Times New Roman" w:hAnsi="Times New Roman" w:cs="Times New Roman"/>
          <w:sz w:val="28"/>
          <w:szCs w:val="28"/>
          <w:lang w:eastAsia="uk-UA"/>
        </w:rPr>
        <w:t xml:space="preserve">НУ «Запорізька політехніка» </w:t>
      </w:r>
    </w:p>
    <w:p w:rsidR="00783DDB" w:rsidRPr="00912519" w:rsidRDefault="00783DDB" w:rsidP="00783DDB">
      <w:pPr>
        <w:spacing w:after="0" w:line="240" w:lineRule="auto"/>
        <w:jc w:val="right"/>
        <w:rPr>
          <w:rFonts w:ascii="Times New Roman" w:hAnsi="Times New Roman" w:cs="Times New Roman"/>
          <w:sz w:val="28"/>
          <w:szCs w:val="28"/>
          <w:lang w:eastAsia="uk-UA"/>
        </w:rPr>
      </w:pPr>
      <w:r w:rsidRPr="00912519">
        <w:rPr>
          <w:rFonts w:ascii="Times New Roman" w:hAnsi="Times New Roman" w:cs="Times New Roman"/>
          <w:sz w:val="28"/>
          <w:szCs w:val="28"/>
          <w:lang w:eastAsia="uk-UA"/>
        </w:rPr>
        <w:t>від _______ № ____</w:t>
      </w:r>
    </w:p>
    <w:p w:rsidR="00783DDB" w:rsidRPr="00912519" w:rsidRDefault="00783DDB" w:rsidP="00783DDB">
      <w:pPr>
        <w:spacing w:after="0" w:line="240" w:lineRule="auto"/>
        <w:ind w:left="2832" w:firstLine="708"/>
        <w:jc w:val="center"/>
        <w:rPr>
          <w:rFonts w:ascii="Times New Roman" w:hAnsi="Times New Roman" w:cs="Times New Roman"/>
          <w:sz w:val="28"/>
          <w:szCs w:val="28"/>
          <w:lang w:eastAsia="uk-UA"/>
        </w:rPr>
      </w:pPr>
    </w:p>
    <w:p w:rsidR="00783DDB" w:rsidRPr="00912519" w:rsidRDefault="00783DDB" w:rsidP="00783DDB">
      <w:pPr>
        <w:spacing w:after="0" w:line="240" w:lineRule="auto"/>
        <w:ind w:left="2832" w:firstLine="708"/>
        <w:jc w:val="center"/>
        <w:rPr>
          <w:rFonts w:ascii="Times New Roman" w:hAnsi="Times New Roman" w:cs="Times New Roman"/>
          <w:sz w:val="28"/>
          <w:szCs w:val="28"/>
          <w:lang w:eastAsia="uk-UA"/>
        </w:rPr>
      </w:pPr>
      <w:r w:rsidRPr="00912519">
        <w:rPr>
          <w:rFonts w:ascii="Times New Roman" w:hAnsi="Times New Roman" w:cs="Times New Roman"/>
          <w:sz w:val="28"/>
          <w:szCs w:val="28"/>
          <w:lang w:eastAsia="uk-UA"/>
        </w:rPr>
        <w:t>Ректор</w:t>
      </w:r>
    </w:p>
    <w:p w:rsidR="00783DDB" w:rsidRPr="00912519" w:rsidRDefault="00783DDB" w:rsidP="00783DDB">
      <w:pPr>
        <w:spacing w:after="0" w:line="240" w:lineRule="auto"/>
        <w:jc w:val="right"/>
        <w:rPr>
          <w:rFonts w:ascii="Times New Roman" w:hAnsi="Times New Roman" w:cs="Times New Roman"/>
          <w:sz w:val="28"/>
          <w:szCs w:val="28"/>
          <w:lang w:eastAsia="uk-UA"/>
        </w:rPr>
      </w:pPr>
      <w:r w:rsidRPr="00912519">
        <w:rPr>
          <w:rFonts w:ascii="Times New Roman" w:hAnsi="Times New Roman" w:cs="Times New Roman"/>
          <w:sz w:val="28"/>
          <w:szCs w:val="28"/>
          <w:lang w:eastAsia="uk-UA"/>
        </w:rPr>
        <w:t>__________ Віктор ГРЕШТА</w:t>
      </w:r>
    </w:p>
    <w:p w:rsidR="00CA46F3" w:rsidRPr="00912519" w:rsidRDefault="00CA46F3">
      <w:pPr>
        <w:jc w:val="center"/>
        <w:rPr>
          <w:rFonts w:ascii="Times New Roman" w:hAnsi="Times New Roman" w:cs="Times New Roman"/>
          <w:sz w:val="28"/>
          <w:szCs w:val="28"/>
          <w:lang w:eastAsia="uk-UA"/>
        </w:rPr>
      </w:pPr>
    </w:p>
    <w:p w:rsidR="00783DDB" w:rsidRPr="00912519" w:rsidRDefault="00783DDB">
      <w:pPr>
        <w:jc w:val="center"/>
        <w:rPr>
          <w:rFonts w:ascii="Times New Roman" w:hAnsi="Times New Roman" w:cs="Times New Roman"/>
          <w:sz w:val="28"/>
          <w:szCs w:val="28"/>
          <w:lang w:eastAsia="uk-UA"/>
        </w:rPr>
      </w:pPr>
    </w:p>
    <w:p w:rsidR="00723709" w:rsidRPr="00912519" w:rsidRDefault="00723709" w:rsidP="00723709">
      <w:pPr>
        <w:jc w:val="center"/>
        <w:rPr>
          <w:rFonts w:ascii="Times New Roman" w:hAnsi="Times New Roman" w:cs="Times New Roman"/>
          <w:b/>
          <w:sz w:val="28"/>
          <w:szCs w:val="28"/>
          <w:lang w:eastAsia="uk-UA"/>
        </w:rPr>
      </w:pPr>
      <w:r w:rsidRPr="00912519">
        <w:rPr>
          <w:rFonts w:ascii="Times New Roman" w:hAnsi="Times New Roman" w:cs="Times New Roman"/>
          <w:b/>
          <w:sz w:val="28"/>
          <w:szCs w:val="28"/>
          <w:lang w:eastAsia="uk-UA"/>
        </w:rPr>
        <w:t xml:space="preserve"> </w:t>
      </w:r>
      <w:r w:rsidR="00783DDB" w:rsidRPr="00912519">
        <w:rPr>
          <w:rFonts w:ascii="Times New Roman" w:hAnsi="Times New Roman" w:cs="Times New Roman"/>
          <w:b/>
          <w:sz w:val="28"/>
          <w:szCs w:val="28"/>
          <w:lang w:eastAsia="uk-UA"/>
        </w:rPr>
        <w:t>ПСИХОЛОГІЯ</w:t>
      </w:r>
      <w:r w:rsidRPr="00912519">
        <w:rPr>
          <w:rFonts w:ascii="Times New Roman" w:hAnsi="Times New Roman" w:cs="Times New Roman"/>
          <w:b/>
          <w:sz w:val="28"/>
          <w:szCs w:val="28"/>
          <w:lang w:eastAsia="uk-UA"/>
        </w:rPr>
        <w:t xml:space="preserve"> </w:t>
      </w:r>
    </w:p>
    <w:p w:rsidR="00723709" w:rsidRPr="00912519" w:rsidRDefault="00723709" w:rsidP="00723709">
      <w:pPr>
        <w:jc w:val="center"/>
        <w:rPr>
          <w:rFonts w:ascii="Times New Roman" w:hAnsi="Times New Roman" w:cs="Times New Roman"/>
          <w:b/>
          <w:sz w:val="28"/>
          <w:szCs w:val="28"/>
          <w:lang w:eastAsia="uk-UA"/>
        </w:rPr>
      </w:pPr>
      <w:r w:rsidRPr="00912519">
        <w:rPr>
          <w:rFonts w:ascii="Times New Roman" w:hAnsi="Times New Roman" w:cs="Times New Roman"/>
          <w:b/>
          <w:sz w:val="28"/>
          <w:szCs w:val="28"/>
          <w:lang w:eastAsia="uk-UA"/>
        </w:rPr>
        <w:t>ОСВІТНЬО-ПРОФЕСІЙНА ПРОГРАМА</w:t>
      </w:r>
    </w:p>
    <w:p w:rsidR="00723709" w:rsidRPr="00912519" w:rsidRDefault="00723709" w:rsidP="00723709">
      <w:pPr>
        <w:jc w:val="center"/>
        <w:rPr>
          <w:rFonts w:ascii="Times New Roman" w:hAnsi="Times New Roman" w:cs="Times New Roman"/>
          <w:b/>
          <w:sz w:val="28"/>
          <w:szCs w:val="28"/>
          <w:lang w:eastAsia="uk-UA"/>
        </w:rPr>
      </w:pPr>
      <w:r w:rsidRPr="00912519">
        <w:rPr>
          <w:rFonts w:ascii="Times New Roman" w:hAnsi="Times New Roman" w:cs="Times New Roman"/>
          <w:b/>
          <w:sz w:val="28"/>
          <w:szCs w:val="28"/>
          <w:lang w:eastAsia="uk-UA"/>
        </w:rPr>
        <w:t>другого (магістерського) рівня вищої освіти</w:t>
      </w:r>
    </w:p>
    <w:p w:rsidR="00723709" w:rsidRPr="00912519" w:rsidRDefault="00723709" w:rsidP="00723709">
      <w:pPr>
        <w:jc w:val="center"/>
        <w:rPr>
          <w:rFonts w:ascii="Times New Roman" w:hAnsi="Times New Roman" w:cs="Times New Roman"/>
          <w:b/>
          <w:sz w:val="28"/>
          <w:szCs w:val="28"/>
          <w:lang w:eastAsia="uk-UA"/>
        </w:rPr>
      </w:pPr>
    </w:p>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val="ru-RU"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1933"/>
        <w:gridCol w:w="5605"/>
      </w:tblGrid>
      <w:tr w:rsidR="00723709" w:rsidRPr="00912519" w:rsidTr="00723709">
        <w:tc>
          <w:tcPr>
            <w:tcW w:w="2315" w:type="dxa"/>
          </w:tcPr>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eastAsia="ru-RU"/>
              </w:rPr>
            </w:pPr>
            <w:r w:rsidRPr="00912519">
              <w:rPr>
                <w:rFonts w:ascii="Times New Roman" w:hAnsi="Times New Roman" w:cs="Times New Roman"/>
                <w:b/>
                <w:bCs/>
                <w:color w:val="000000"/>
                <w:sz w:val="28"/>
                <w:szCs w:val="28"/>
                <w:lang w:eastAsia="ru-RU"/>
              </w:rPr>
              <w:t>галузь знань</w:t>
            </w:r>
          </w:p>
        </w:tc>
        <w:tc>
          <w:tcPr>
            <w:tcW w:w="1933" w:type="dxa"/>
          </w:tcPr>
          <w:p w:rsidR="00723709" w:rsidRPr="00912519" w:rsidRDefault="00723709" w:rsidP="00723709">
            <w:pPr>
              <w:autoSpaceDE w:val="0"/>
              <w:autoSpaceDN w:val="0"/>
              <w:adjustRightInd w:val="0"/>
              <w:spacing w:after="0" w:line="360" w:lineRule="auto"/>
              <w:jc w:val="center"/>
              <w:rPr>
                <w:rFonts w:ascii="Times New Roman" w:hAnsi="Times New Roman" w:cs="Times New Roman"/>
                <w:b/>
                <w:bCs/>
                <w:color w:val="000000"/>
                <w:sz w:val="28"/>
                <w:szCs w:val="28"/>
                <w:lang w:eastAsia="ru-RU"/>
              </w:rPr>
            </w:pPr>
          </w:p>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eastAsia="ru-RU"/>
              </w:rPr>
            </w:pPr>
          </w:p>
        </w:tc>
        <w:tc>
          <w:tcPr>
            <w:tcW w:w="5605" w:type="dxa"/>
          </w:tcPr>
          <w:p w:rsidR="00723709" w:rsidRPr="00912519" w:rsidRDefault="00723709" w:rsidP="00723709">
            <w:pPr>
              <w:autoSpaceDE w:val="0"/>
              <w:autoSpaceDN w:val="0"/>
              <w:adjustRightInd w:val="0"/>
              <w:spacing w:after="0" w:line="360" w:lineRule="auto"/>
              <w:rPr>
                <w:rFonts w:ascii="Times New Roman" w:hAnsi="Times New Roman" w:cs="Times New Roman"/>
                <w:color w:val="000000"/>
                <w:sz w:val="28"/>
                <w:szCs w:val="28"/>
                <w:lang w:eastAsia="ru-RU"/>
              </w:rPr>
            </w:pPr>
            <w:r w:rsidRPr="00912519">
              <w:rPr>
                <w:rFonts w:ascii="Times New Roman" w:hAnsi="Times New Roman" w:cs="Times New Roman"/>
                <w:b/>
                <w:bCs/>
                <w:color w:val="000000"/>
                <w:sz w:val="28"/>
                <w:szCs w:val="28"/>
                <w:lang w:eastAsia="ru-RU"/>
              </w:rPr>
              <w:t>05 «Соціальні та поведінкові науки»</w:t>
            </w:r>
          </w:p>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eastAsia="ru-RU"/>
              </w:rPr>
            </w:pPr>
          </w:p>
        </w:tc>
      </w:tr>
      <w:tr w:rsidR="00723709" w:rsidRPr="00912519" w:rsidTr="00723709">
        <w:tc>
          <w:tcPr>
            <w:tcW w:w="2315" w:type="dxa"/>
          </w:tcPr>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eastAsia="ru-RU"/>
              </w:rPr>
            </w:pPr>
            <w:r w:rsidRPr="00912519">
              <w:rPr>
                <w:rFonts w:ascii="Times New Roman" w:hAnsi="Times New Roman" w:cs="Times New Roman"/>
                <w:b/>
                <w:bCs/>
                <w:color w:val="000000"/>
                <w:sz w:val="28"/>
                <w:szCs w:val="28"/>
                <w:lang w:eastAsia="ru-RU"/>
              </w:rPr>
              <w:t>спеціальність</w:t>
            </w:r>
          </w:p>
        </w:tc>
        <w:tc>
          <w:tcPr>
            <w:tcW w:w="1933" w:type="dxa"/>
          </w:tcPr>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eastAsia="ru-RU"/>
              </w:rPr>
            </w:pPr>
          </w:p>
        </w:tc>
        <w:tc>
          <w:tcPr>
            <w:tcW w:w="5605" w:type="dxa"/>
          </w:tcPr>
          <w:p w:rsidR="00723709" w:rsidRPr="00912519" w:rsidRDefault="00723709" w:rsidP="009841EC">
            <w:pPr>
              <w:autoSpaceDE w:val="0"/>
              <w:autoSpaceDN w:val="0"/>
              <w:adjustRightInd w:val="0"/>
              <w:spacing w:after="0" w:line="240" w:lineRule="auto"/>
              <w:rPr>
                <w:rFonts w:ascii="Times New Roman" w:hAnsi="Times New Roman" w:cs="Times New Roman"/>
                <w:b/>
                <w:bCs/>
                <w:color w:val="000000"/>
                <w:sz w:val="28"/>
                <w:szCs w:val="28"/>
                <w:lang w:eastAsia="ru-RU"/>
              </w:rPr>
            </w:pPr>
            <w:r w:rsidRPr="00912519">
              <w:rPr>
                <w:rFonts w:ascii="Times New Roman" w:hAnsi="Times New Roman" w:cs="Times New Roman"/>
                <w:b/>
                <w:bCs/>
                <w:color w:val="000000"/>
                <w:sz w:val="28"/>
                <w:szCs w:val="28"/>
                <w:lang w:eastAsia="ru-RU"/>
              </w:rPr>
              <w:t>053 «Психологія»</w:t>
            </w:r>
          </w:p>
          <w:p w:rsidR="00723709" w:rsidRPr="00912519" w:rsidRDefault="00723709" w:rsidP="009841EC">
            <w:pPr>
              <w:autoSpaceDE w:val="0"/>
              <w:autoSpaceDN w:val="0"/>
              <w:adjustRightInd w:val="0"/>
              <w:spacing w:after="0" w:line="240" w:lineRule="auto"/>
              <w:rPr>
                <w:rFonts w:ascii="Times New Roman" w:hAnsi="Times New Roman" w:cs="Times New Roman"/>
                <w:color w:val="000000"/>
                <w:sz w:val="24"/>
                <w:szCs w:val="24"/>
                <w:lang w:eastAsia="ru-RU"/>
              </w:rPr>
            </w:pPr>
          </w:p>
        </w:tc>
      </w:tr>
      <w:tr w:rsidR="00723709" w:rsidRPr="00912519" w:rsidTr="00723709">
        <w:tc>
          <w:tcPr>
            <w:tcW w:w="2315" w:type="dxa"/>
          </w:tcPr>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eastAsia="ru-RU"/>
              </w:rPr>
            </w:pPr>
            <w:r w:rsidRPr="00912519">
              <w:rPr>
                <w:rFonts w:ascii="Times New Roman" w:hAnsi="Times New Roman" w:cs="Times New Roman"/>
                <w:b/>
                <w:bCs/>
                <w:color w:val="000000"/>
                <w:sz w:val="28"/>
                <w:szCs w:val="28"/>
                <w:lang w:eastAsia="ru-RU"/>
              </w:rPr>
              <w:t>кваліфікація</w:t>
            </w:r>
          </w:p>
        </w:tc>
        <w:tc>
          <w:tcPr>
            <w:tcW w:w="1933" w:type="dxa"/>
          </w:tcPr>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eastAsia="ru-RU"/>
              </w:rPr>
            </w:pPr>
          </w:p>
        </w:tc>
        <w:tc>
          <w:tcPr>
            <w:tcW w:w="5605" w:type="dxa"/>
          </w:tcPr>
          <w:p w:rsidR="00723709" w:rsidRPr="00912519" w:rsidRDefault="00723709" w:rsidP="009841EC">
            <w:pPr>
              <w:autoSpaceDE w:val="0"/>
              <w:autoSpaceDN w:val="0"/>
              <w:adjustRightInd w:val="0"/>
              <w:spacing w:after="0" w:line="240" w:lineRule="auto"/>
              <w:rPr>
                <w:rFonts w:ascii="Times New Roman" w:hAnsi="Times New Roman" w:cs="Times New Roman"/>
                <w:b/>
                <w:bCs/>
                <w:color w:val="000000"/>
                <w:sz w:val="28"/>
                <w:szCs w:val="28"/>
                <w:lang w:eastAsia="ru-RU"/>
              </w:rPr>
            </w:pPr>
            <w:r w:rsidRPr="00912519">
              <w:rPr>
                <w:rFonts w:ascii="Times New Roman" w:hAnsi="Times New Roman" w:cs="Times New Roman"/>
                <w:b/>
                <w:bCs/>
                <w:color w:val="000000"/>
                <w:sz w:val="28"/>
                <w:szCs w:val="28"/>
                <w:lang w:eastAsia="ru-RU"/>
              </w:rPr>
              <w:t>Магістр з психології</w:t>
            </w:r>
          </w:p>
          <w:p w:rsidR="00723709" w:rsidRPr="00912519" w:rsidRDefault="00723709" w:rsidP="009841EC">
            <w:pPr>
              <w:autoSpaceDE w:val="0"/>
              <w:autoSpaceDN w:val="0"/>
              <w:adjustRightInd w:val="0"/>
              <w:spacing w:after="0" w:line="240" w:lineRule="auto"/>
              <w:rPr>
                <w:rFonts w:ascii="Times New Roman" w:hAnsi="Times New Roman" w:cs="Times New Roman"/>
                <w:color w:val="000000"/>
                <w:sz w:val="24"/>
                <w:szCs w:val="24"/>
                <w:lang w:eastAsia="ru-RU"/>
              </w:rPr>
            </w:pPr>
          </w:p>
        </w:tc>
      </w:tr>
    </w:tbl>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val="ru-RU" w:eastAsia="ru-RU"/>
        </w:rPr>
      </w:pPr>
    </w:p>
    <w:p w:rsidR="00723709" w:rsidRPr="00912519" w:rsidRDefault="00723709" w:rsidP="00723709">
      <w:pPr>
        <w:autoSpaceDE w:val="0"/>
        <w:autoSpaceDN w:val="0"/>
        <w:adjustRightInd w:val="0"/>
        <w:spacing w:after="0" w:line="240" w:lineRule="auto"/>
        <w:rPr>
          <w:rFonts w:ascii="Times New Roman" w:hAnsi="Times New Roman" w:cs="Times New Roman"/>
          <w:color w:val="000000"/>
          <w:sz w:val="24"/>
          <w:szCs w:val="24"/>
          <w:lang w:val="ru-RU" w:eastAsia="ru-RU"/>
        </w:rPr>
      </w:pPr>
    </w:p>
    <w:p w:rsidR="00723709" w:rsidRPr="00912519" w:rsidRDefault="00723709" w:rsidP="00723709">
      <w:pPr>
        <w:autoSpaceDE w:val="0"/>
        <w:autoSpaceDN w:val="0"/>
        <w:adjustRightInd w:val="0"/>
        <w:spacing w:after="0" w:line="240" w:lineRule="auto"/>
        <w:jc w:val="right"/>
        <w:rPr>
          <w:rFonts w:ascii="Times New Roman" w:hAnsi="Times New Roman" w:cs="Times New Roman"/>
          <w:color w:val="000000"/>
          <w:sz w:val="28"/>
          <w:szCs w:val="28"/>
          <w:lang w:val="ru-RU" w:eastAsia="ru-RU"/>
        </w:rPr>
      </w:pPr>
      <w:r w:rsidRPr="00912519">
        <w:rPr>
          <w:rFonts w:ascii="Times New Roman" w:hAnsi="Times New Roman" w:cs="Times New Roman"/>
          <w:color w:val="000000"/>
          <w:sz w:val="24"/>
          <w:szCs w:val="24"/>
          <w:lang w:val="ru-RU" w:eastAsia="ru-RU"/>
        </w:rPr>
        <w:t xml:space="preserve"> </w:t>
      </w:r>
      <w:r w:rsidRPr="00912519">
        <w:rPr>
          <w:rFonts w:ascii="Times New Roman" w:hAnsi="Times New Roman" w:cs="Times New Roman"/>
          <w:color w:val="000000"/>
          <w:sz w:val="28"/>
          <w:szCs w:val="28"/>
          <w:lang w:val="ru-RU" w:eastAsia="ru-RU"/>
        </w:rPr>
        <w:t xml:space="preserve">СХВАЛЕНО ВЧЕНОЮ РАДОЮ </w:t>
      </w:r>
    </w:p>
    <w:p w:rsidR="00723709" w:rsidRPr="00912519" w:rsidRDefault="00723709" w:rsidP="00723709">
      <w:pPr>
        <w:autoSpaceDE w:val="0"/>
        <w:autoSpaceDN w:val="0"/>
        <w:adjustRightInd w:val="0"/>
        <w:spacing w:after="0" w:line="240" w:lineRule="auto"/>
        <w:jc w:val="right"/>
        <w:rPr>
          <w:rFonts w:ascii="Times New Roman" w:hAnsi="Times New Roman" w:cs="Times New Roman"/>
          <w:color w:val="000000"/>
          <w:sz w:val="28"/>
          <w:szCs w:val="28"/>
          <w:lang w:val="ru-RU" w:eastAsia="ru-RU"/>
        </w:rPr>
      </w:pPr>
      <w:r w:rsidRPr="00912519">
        <w:rPr>
          <w:rFonts w:ascii="Times New Roman" w:hAnsi="Times New Roman" w:cs="Times New Roman"/>
          <w:color w:val="000000"/>
          <w:sz w:val="28"/>
          <w:szCs w:val="28"/>
          <w:lang w:val="ru-RU" w:eastAsia="ru-RU"/>
        </w:rPr>
        <w:t xml:space="preserve">(Протокол №__ </w:t>
      </w:r>
      <w:proofErr w:type="spellStart"/>
      <w:r w:rsidRPr="00912519">
        <w:rPr>
          <w:rFonts w:ascii="Times New Roman" w:hAnsi="Times New Roman" w:cs="Times New Roman"/>
          <w:color w:val="000000"/>
          <w:sz w:val="28"/>
          <w:szCs w:val="28"/>
          <w:lang w:val="ru-RU" w:eastAsia="ru-RU"/>
        </w:rPr>
        <w:t>від</w:t>
      </w:r>
      <w:proofErr w:type="spellEnd"/>
      <w:r w:rsidRPr="00912519">
        <w:rPr>
          <w:rFonts w:ascii="Times New Roman" w:hAnsi="Times New Roman" w:cs="Times New Roman"/>
          <w:color w:val="000000"/>
          <w:sz w:val="28"/>
          <w:szCs w:val="28"/>
          <w:lang w:val="ru-RU" w:eastAsia="ru-RU"/>
        </w:rPr>
        <w:t xml:space="preserve"> __ ________  р.) </w:t>
      </w:r>
    </w:p>
    <w:p w:rsidR="00723709" w:rsidRPr="00912519" w:rsidRDefault="00723709" w:rsidP="00723709">
      <w:pPr>
        <w:autoSpaceDE w:val="0"/>
        <w:autoSpaceDN w:val="0"/>
        <w:adjustRightInd w:val="0"/>
        <w:spacing w:after="0" w:line="240" w:lineRule="auto"/>
        <w:jc w:val="right"/>
        <w:rPr>
          <w:rFonts w:ascii="Times New Roman" w:hAnsi="Times New Roman" w:cs="Times New Roman"/>
          <w:color w:val="000000"/>
          <w:sz w:val="28"/>
          <w:szCs w:val="28"/>
          <w:lang w:val="ru-RU" w:eastAsia="ru-RU"/>
        </w:rPr>
      </w:pPr>
      <w:r w:rsidRPr="00912519">
        <w:rPr>
          <w:rFonts w:ascii="Times New Roman" w:hAnsi="Times New Roman" w:cs="Times New Roman"/>
          <w:color w:val="000000"/>
          <w:sz w:val="28"/>
          <w:szCs w:val="28"/>
          <w:lang w:val="ru-RU" w:eastAsia="ru-RU"/>
        </w:rPr>
        <w:t xml:space="preserve">Голова </w:t>
      </w:r>
      <w:proofErr w:type="spellStart"/>
      <w:r w:rsidRPr="00912519">
        <w:rPr>
          <w:rFonts w:ascii="Times New Roman" w:hAnsi="Times New Roman" w:cs="Times New Roman"/>
          <w:color w:val="000000"/>
          <w:sz w:val="28"/>
          <w:szCs w:val="28"/>
          <w:lang w:val="ru-RU" w:eastAsia="ru-RU"/>
        </w:rPr>
        <w:t>Вченої</w:t>
      </w:r>
      <w:proofErr w:type="spellEnd"/>
      <w:r w:rsidRPr="00912519">
        <w:rPr>
          <w:rFonts w:ascii="Times New Roman" w:hAnsi="Times New Roman" w:cs="Times New Roman"/>
          <w:color w:val="000000"/>
          <w:sz w:val="28"/>
          <w:szCs w:val="28"/>
          <w:lang w:val="ru-RU" w:eastAsia="ru-RU"/>
        </w:rPr>
        <w:t xml:space="preserve"> </w:t>
      </w:r>
      <w:proofErr w:type="gramStart"/>
      <w:r w:rsidRPr="00912519">
        <w:rPr>
          <w:rFonts w:ascii="Times New Roman" w:hAnsi="Times New Roman" w:cs="Times New Roman"/>
          <w:color w:val="000000"/>
          <w:sz w:val="28"/>
          <w:szCs w:val="28"/>
          <w:lang w:val="ru-RU" w:eastAsia="ru-RU"/>
        </w:rPr>
        <w:t>ради</w:t>
      </w:r>
      <w:proofErr w:type="gramEnd"/>
      <w:r w:rsidRPr="00912519">
        <w:rPr>
          <w:rFonts w:ascii="Times New Roman" w:hAnsi="Times New Roman" w:cs="Times New Roman"/>
          <w:color w:val="000000"/>
          <w:sz w:val="28"/>
          <w:szCs w:val="28"/>
          <w:lang w:val="ru-RU" w:eastAsia="ru-RU"/>
        </w:rPr>
        <w:t xml:space="preserve"> </w:t>
      </w:r>
    </w:p>
    <w:p w:rsidR="00723709" w:rsidRPr="00912519" w:rsidRDefault="00723709" w:rsidP="00723709">
      <w:pPr>
        <w:spacing w:after="0" w:line="360" w:lineRule="auto"/>
        <w:jc w:val="right"/>
        <w:rPr>
          <w:rFonts w:ascii="Times New Roman" w:hAnsi="Times New Roman" w:cs="Times New Roman"/>
          <w:b/>
          <w:sz w:val="28"/>
          <w:szCs w:val="28"/>
          <w:lang w:eastAsia="uk-UA"/>
        </w:rPr>
      </w:pPr>
      <w:r w:rsidRPr="00912519">
        <w:rPr>
          <w:rFonts w:ascii="Times New Roman" w:hAnsi="Times New Roman" w:cs="Times New Roman"/>
          <w:color w:val="000000"/>
          <w:sz w:val="28"/>
          <w:szCs w:val="28"/>
          <w:lang w:val="ru-RU" w:eastAsia="ru-RU"/>
        </w:rPr>
        <w:t xml:space="preserve">__________ проф. </w:t>
      </w:r>
      <w:proofErr w:type="spellStart"/>
      <w:r w:rsidRPr="00912519">
        <w:rPr>
          <w:rFonts w:ascii="Times New Roman" w:hAnsi="Times New Roman" w:cs="Times New Roman"/>
          <w:color w:val="000000"/>
          <w:sz w:val="28"/>
          <w:szCs w:val="28"/>
          <w:lang w:val="ru-RU" w:eastAsia="ru-RU"/>
        </w:rPr>
        <w:t>Володимир</w:t>
      </w:r>
      <w:proofErr w:type="spellEnd"/>
      <w:r w:rsidRPr="00912519">
        <w:rPr>
          <w:rFonts w:ascii="Times New Roman" w:hAnsi="Times New Roman" w:cs="Times New Roman"/>
          <w:color w:val="000000"/>
          <w:sz w:val="28"/>
          <w:szCs w:val="28"/>
          <w:lang w:val="ru-RU" w:eastAsia="ru-RU"/>
        </w:rPr>
        <w:t xml:space="preserve"> БАХРУШИН </w:t>
      </w:r>
      <w:r w:rsidRPr="00912519">
        <w:rPr>
          <w:rFonts w:ascii="Times New Roman" w:hAnsi="Times New Roman" w:cs="Times New Roman"/>
          <w:b/>
          <w:bCs/>
          <w:color w:val="000000"/>
          <w:sz w:val="28"/>
          <w:szCs w:val="28"/>
          <w:lang w:val="ru-RU" w:eastAsia="ru-RU"/>
        </w:rPr>
        <w:t xml:space="preserve">                              </w:t>
      </w:r>
    </w:p>
    <w:p w:rsidR="00783DDB" w:rsidRPr="00912519" w:rsidRDefault="00783DDB">
      <w:pPr>
        <w:jc w:val="center"/>
        <w:rPr>
          <w:rFonts w:ascii="Times New Roman" w:hAnsi="Times New Roman" w:cs="Times New Roman"/>
          <w:b/>
          <w:sz w:val="28"/>
          <w:szCs w:val="28"/>
          <w:lang w:eastAsia="uk-UA"/>
        </w:rPr>
      </w:pPr>
    </w:p>
    <w:p w:rsidR="00783DDB" w:rsidRPr="00912519" w:rsidRDefault="00783DDB">
      <w:pPr>
        <w:jc w:val="center"/>
        <w:rPr>
          <w:rFonts w:ascii="Times New Roman" w:hAnsi="Times New Roman" w:cs="Times New Roman"/>
          <w:b/>
          <w:sz w:val="28"/>
          <w:szCs w:val="28"/>
          <w:lang w:eastAsia="uk-UA"/>
        </w:rPr>
      </w:pPr>
    </w:p>
    <w:p w:rsidR="00783DDB" w:rsidRPr="00912519" w:rsidRDefault="00783DDB">
      <w:pPr>
        <w:jc w:val="center"/>
        <w:rPr>
          <w:rFonts w:ascii="Times New Roman" w:hAnsi="Times New Roman" w:cs="Times New Roman"/>
          <w:sz w:val="28"/>
          <w:szCs w:val="28"/>
          <w:lang w:eastAsia="uk-UA"/>
        </w:rPr>
      </w:pPr>
    </w:p>
    <w:p w:rsidR="00CA46F3" w:rsidRPr="00912519" w:rsidRDefault="00CA46F3">
      <w:pPr>
        <w:jc w:val="center"/>
        <w:rPr>
          <w:rFonts w:ascii="Times New Roman" w:hAnsi="Times New Roman" w:cs="Times New Roman"/>
          <w:sz w:val="28"/>
          <w:szCs w:val="28"/>
          <w:lang w:eastAsia="uk-UA"/>
        </w:rPr>
      </w:pPr>
    </w:p>
    <w:p w:rsidR="00CA46F3" w:rsidRPr="00912519" w:rsidRDefault="00162D65">
      <w:pPr>
        <w:jc w:val="center"/>
        <w:rPr>
          <w:rFonts w:ascii="Times New Roman" w:hAnsi="Times New Roman" w:cs="Times New Roman"/>
          <w:b/>
          <w:sz w:val="28"/>
          <w:szCs w:val="28"/>
          <w:lang w:val="ru-RU" w:eastAsia="uk-UA"/>
        </w:rPr>
      </w:pPr>
      <w:r w:rsidRPr="00912519">
        <w:rPr>
          <w:rFonts w:ascii="Times New Roman" w:hAnsi="Times New Roman" w:cs="Times New Roman"/>
          <w:b/>
          <w:sz w:val="28"/>
          <w:szCs w:val="28"/>
          <w:lang w:eastAsia="uk-UA"/>
        </w:rPr>
        <w:t>Запоріжжя - 202</w:t>
      </w:r>
      <w:r w:rsidR="00D937A2" w:rsidRPr="00912519">
        <w:rPr>
          <w:rFonts w:ascii="Times New Roman" w:hAnsi="Times New Roman" w:cs="Times New Roman"/>
          <w:b/>
          <w:sz w:val="28"/>
          <w:szCs w:val="28"/>
          <w:lang w:val="ru-RU" w:eastAsia="uk-UA"/>
        </w:rPr>
        <w:t>3</w:t>
      </w:r>
    </w:p>
    <w:p w:rsidR="00CA46F3" w:rsidRPr="00912519" w:rsidRDefault="00CA46F3">
      <w:pPr>
        <w:jc w:val="center"/>
        <w:rPr>
          <w:rFonts w:ascii="Times New Roman" w:hAnsi="Times New Roman" w:cs="Times New Roman"/>
          <w:sz w:val="28"/>
          <w:szCs w:val="28"/>
          <w:lang w:eastAsia="uk-UA"/>
        </w:rPr>
      </w:pPr>
    </w:p>
    <w:p w:rsidR="00CA46F3" w:rsidRPr="00912519" w:rsidRDefault="00CC3B73">
      <w:pPr>
        <w:spacing w:after="0" w:line="360" w:lineRule="auto"/>
        <w:jc w:val="center"/>
        <w:rPr>
          <w:rFonts w:ascii="Times New Roman" w:hAnsi="Times New Roman" w:cs="Times New Roman"/>
          <w:b/>
          <w:sz w:val="28"/>
          <w:szCs w:val="28"/>
        </w:rPr>
      </w:pPr>
      <w:r w:rsidRPr="00912519">
        <w:rPr>
          <w:rFonts w:ascii="Times New Roman" w:hAnsi="Times New Roman" w:cs="Times New Roman"/>
          <w:b/>
          <w:sz w:val="28"/>
          <w:szCs w:val="28"/>
        </w:rPr>
        <w:lastRenderedPageBreak/>
        <w:t>ПЕРЕДМОВА</w:t>
      </w:r>
    </w:p>
    <w:p w:rsidR="00CA46F3" w:rsidRPr="00912519" w:rsidRDefault="00CA46F3">
      <w:pPr>
        <w:tabs>
          <w:tab w:val="left" w:pos="5103"/>
        </w:tabs>
        <w:spacing w:after="0" w:line="240" w:lineRule="auto"/>
        <w:ind w:firstLine="709"/>
        <w:rPr>
          <w:rFonts w:ascii="Times New Roman" w:hAnsi="Times New Roman" w:cs="Times New Roman"/>
          <w:sz w:val="28"/>
          <w:szCs w:val="28"/>
        </w:rPr>
      </w:pP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Освітньо-професійна програма (ОПП) «Психологія» другого (магістерського) рівня вищої освіти галузі знань 05 «Соціальні та поведінкові науки», спеціальності 053 «Психологія» Національного університету  «Запорізька політехніка» (далі НУ «Запорізька політехніка») є нормативним документом, в якому узагальнюється зміст освіти, тобто, відображаються цілі освітньої та професійної підготовки, визначається місце фахівця в структурі господарства держави і вимоги до його </w:t>
      </w:r>
      <w:proofErr w:type="spellStart"/>
      <w:r w:rsidRPr="00912519">
        <w:rPr>
          <w:rFonts w:ascii="Times New Roman" w:hAnsi="Times New Roman" w:cs="Times New Roman"/>
          <w:sz w:val="28"/>
          <w:szCs w:val="28"/>
        </w:rPr>
        <w:t>компетентностей</w:t>
      </w:r>
      <w:proofErr w:type="spellEnd"/>
      <w:r w:rsidRPr="00912519">
        <w:rPr>
          <w:rFonts w:ascii="Times New Roman" w:hAnsi="Times New Roman" w:cs="Times New Roman"/>
          <w:sz w:val="28"/>
          <w:szCs w:val="28"/>
        </w:rPr>
        <w:t>, програмних результатів навчання та інших соціально важливих властивостей і якостей.</w:t>
      </w:r>
    </w:p>
    <w:p w:rsidR="000D31EF" w:rsidRPr="00912519" w:rsidRDefault="000D31EF" w:rsidP="000D31EF">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Освітньо-професійна програма підготовки здобувачів другого (магістерського) рівня вищої освіти за спеціальністю 053 «Психологія» розроблена згідно з вимогами Закону України «Про вищу освіту» від 01 липня 2014 р. № 1556-VII зі змінами, зокрема від 26 лютого 2021 p.; Постанов Кабінету Міністрів України: «Про затвердження Національної рамки кваліфікацій» від 23 листопада 2011 р. № 1341 (з наступними змінами); «Про затвердження Ліцензійних умов провадження освітньої діяльності закладів освіти» від 30 грудня 2015 р. № 1187 (з наступними змінами); наказу МОН України «Про затвердження стандарту вищої освіти за спеціальністю 053 «Психологія» галузі знань </w:t>
      </w:r>
      <w:r w:rsidR="00D20DBC" w:rsidRPr="00912519">
        <w:rPr>
          <w:rFonts w:ascii="Times New Roman" w:hAnsi="Times New Roman" w:cs="Times New Roman"/>
          <w:sz w:val="28"/>
          <w:szCs w:val="28"/>
        </w:rPr>
        <w:t>05</w:t>
      </w:r>
      <w:r w:rsidRPr="00912519">
        <w:rPr>
          <w:rFonts w:ascii="Times New Roman" w:hAnsi="Times New Roman" w:cs="Times New Roman"/>
          <w:sz w:val="28"/>
          <w:szCs w:val="28"/>
        </w:rPr>
        <w:t xml:space="preserve"> «</w:t>
      </w:r>
      <w:r w:rsidR="00D20DBC" w:rsidRPr="00912519">
        <w:rPr>
          <w:rFonts w:ascii="Times New Roman" w:hAnsi="Times New Roman" w:cs="Times New Roman"/>
          <w:sz w:val="28"/>
          <w:szCs w:val="28"/>
        </w:rPr>
        <w:t>Соціальні та поведінкові науки</w:t>
      </w:r>
      <w:r w:rsidRPr="00912519">
        <w:rPr>
          <w:rFonts w:ascii="Times New Roman" w:hAnsi="Times New Roman" w:cs="Times New Roman"/>
          <w:sz w:val="28"/>
          <w:szCs w:val="28"/>
        </w:rPr>
        <w:t xml:space="preserve">» для </w:t>
      </w:r>
      <w:r w:rsidR="00A12B0A" w:rsidRPr="00912519">
        <w:rPr>
          <w:rFonts w:ascii="Times New Roman" w:hAnsi="Times New Roman" w:cs="Times New Roman"/>
          <w:sz w:val="28"/>
          <w:szCs w:val="28"/>
        </w:rPr>
        <w:t>другого</w:t>
      </w:r>
      <w:r w:rsidRPr="00912519">
        <w:rPr>
          <w:rFonts w:ascii="Times New Roman" w:hAnsi="Times New Roman" w:cs="Times New Roman"/>
          <w:sz w:val="28"/>
          <w:szCs w:val="28"/>
        </w:rPr>
        <w:t xml:space="preserve"> (</w:t>
      </w:r>
      <w:r w:rsidR="00A12B0A" w:rsidRPr="00912519">
        <w:rPr>
          <w:rFonts w:ascii="Times New Roman" w:hAnsi="Times New Roman" w:cs="Times New Roman"/>
          <w:sz w:val="28"/>
          <w:szCs w:val="28"/>
        </w:rPr>
        <w:t>магістерського</w:t>
      </w:r>
      <w:r w:rsidRPr="00912519">
        <w:rPr>
          <w:rFonts w:ascii="Times New Roman" w:hAnsi="Times New Roman" w:cs="Times New Roman"/>
          <w:sz w:val="28"/>
          <w:szCs w:val="28"/>
        </w:rPr>
        <w:t xml:space="preserve">) рівня вищої освіти» від </w:t>
      </w:r>
      <w:r w:rsidR="00D20DBC" w:rsidRPr="00912519">
        <w:rPr>
          <w:rFonts w:ascii="Times New Roman" w:hAnsi="Times New Roman" w:cs="Times New Roman"/>
          <w:sz w:val="28"/>
          <w:szCs w:val="28"/>
        </w:rPr>
        <w:t>24</w:t>
      </w:r>
      <w:r w:rsidRPr="00912519">
        <w:rPr>
          <w:rFonts w:ascii="Times New Roman" w:hAnsi="Times New Roman" w:cs="Times New Roman"/>
          <w:sz w:val="28"/>
          <w:szCs w:val="28"/>
        </w:rPr>
        <w:t xml:space="preserve"> квітня 20</w:t>
      </w:r>
      <w:r w:rsidR="00D20DBC" w:rsidRPr="00912519">
        <w:rPr>
          <w:rFonts w:ascii="Times New Roman" w:hAnsi="Times New Roman" w:cs="Times New Roman"/>
          <w:sz w:val="28"/>
          <w:szCs w:val="28"/>
        </w:rPr>
        <w:t>19</w:t>
      </w:r>
      <w:r w:rsidRPr="00912519">
        <w:rPr>
          <w:rFonts w:ascii="Times New Roman" w:hAnsi="Times New Roman" w:cs="Times New Roman"/>
          <w:sz w:val="28"/>
          <w:szCs w:val="28"/>
        </w:rPr>
        <w:t xml:space="preserve"> р. № 5</w:t>
      </w:r>
      <w:r w:rsidR="00D20DBC" w:rsidRPr="00912519">
        <w:rPr>
          <w:rFonts w:ascii="Times New Roman" w:hAnsi="Times New Roman" w:cs="Times New Roman"/>
          <w:sz w:val="28"/>
          <w:szCs w:val="28"/>
        </w:rPr>
        <w:t>64</w:t>
      </w:r>
      <w:r w:rsidRPr="00912519">
        <w:rPr>
          <w:rFonts w:ascii="Times New Roman" w:hAnsi="Times New Roman" w:cs="Times New Roman"/>
          <w:sz w:val="28"/>
          <w:szCs w:val="28"/>
        </w:rPr>
        <w:t>; Стратегії розвитку національного університету «Запорізька політехніка» (схваленої Конференцією трудового колективу протокол від 30 серпня 2019 р. № 1) та Програми розвитку Національного університету «Запорізька політехніка» на 2021–2025 навчальний рік (затверджена Вченою радою університету 11 грудня 2020 р.).</w:t>
      </w:r>
    </w:p>
    <w:p w:rsidR="000D31EF" w:rsidRPr="00912519" w:rsidRDefault="000D31EF" w:rsidP="000D31EF">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Освітньо-професійна програма відповідає </w:t>
      </w:r>
      <w:r w:rsidR="006A128A" w:rsidRPr="00912519">
        <w:rPr>
          <w:rFonts w:ascii="Times New Roman" w:hAnsi="Times New Roman" w:cs="Times New Roman"/>
          <w:sz w:val="28"/>
          <w:szCs w:val="28"/>
        </w:rPr>
        <w:t>другому</w:t>
      </w:r>
      <w:r w:rsidRPr="00912519">
        <w:rPr>
          <w:rFonts w:ascii="Times New Roman" w:hAnsi="Times New Roman" w:cs="Times New Roman"/>
          <w:sz w:val="28"/>
          <w:szCs w:val="28"/>
        </w:rPr>
        <w:t xml:space="preserve"> (</w:t>
      </w:r>
      <w:r w:rsidR="006A128A" w:rsidRPr="00912519">
        <w:rPr>
          <w:rFonts w:ascii="Times New Roman" w:hAnsi="Times New Roman" w:cs="Times New Roman"/>
          <w:sz w:val="28"/>
          <w:szCs w:val="28"/>
        </w:rPr>
        <w:t>магістерському</w:t>
      </w:r>
      <w:r w:rsidRPr="00912519">
        <w:rPr>
          <w:rFonts w:ascii="Times New Roman" w:hAnsi="Times New Roman" w:cs="Times New Roman"/>
          <w:sz w:val="28"/>
          <w:szCs w:val="28"/>
        </w:rPr>
        <w:t xml:space="preserve">) рівню вищої освіти та </w:t>
      </w:r>
      <w:r w:rsidR="001026C0" w:rsidRPr="00912519">
        <w:rPr>
          <w:rFonts w:ascii="Times New Roman" w:hAnsi="Times New Roman" w:cs="Times New Roman"/>
          <w:sz w:val="28"/>
          <w:szCs w:val="28"/>
        </w:rPr>
        <w:t>сьомому</w:t>
      </w:r>
      <w:r w:rsidRPr="00912519">
        <w:rPr>
          <w:rFonts w:ascii="Times New Roman" w:hAnsi="Times New Roman" w:cs="Times New Roman"/>
          <w:sz w:val="28"/>
          <w:szCs w:val="28"/>
        </w:rPr>
        <w:t xml:space="preserve"> кваліфікаційному рівню за Національною рамкою кваліфікацій.</w:t>
      </w:r>
    </w:p>
    <w:p w:rsidR="000D31EF" w:rsidRPr="00912519" w:rsidRDefault="000D31EF" w:rsidP="000D31EF">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Освітньо-професійна програма визначає передумови доступу до навчання, орієнтацію та основний фокус програм, обсяг кредитів ЄКТС, необхідний для здобуття рівня вищої освіти </w:t>
      </w:r>
      <w:r w:rsidR="001B291C" w:rsidRPr="00912519">
        <w:rPr>
          <w:rFonts w:ascii="Times New Roman" w:hAnsi="Times New Roman" w:cs="Times New Roman"/>
          <w:sz w:val="28"/>
          <w:szCs w:val="28"/>
        </w:rPr>
        <w:t>магістра</w:t>
      </w:r>
      <w:r w:rsidRPr="00912519">
        <w:rPr>
          <w:rFonts w:ascii="Times New Roman" w:hAnsi="Times New Roman" w:cs="Times New Roman"/>
          <w:sz w:val="28"/>
          <w:szCs w:val="28"/>
        </w:rPr>
        <w:t xml:space="preserve">, перелік загальних та спеціальних (фахових) </w:t>
      </w:r>
      <w:proofErr w:type="spellStart"/>
      <w:r w:rsidRPr="00912519">
        <w:rPr>
          <w:rFonts w:ascii="Times New Roman" w:hAnsi="Times New Roman" w:cs="Times New Roman"/>
          <w:sz w:val="28"/>
          <w:szCs w:val="28"/>
        </w:rPr>
        <w:t>компетентностей</w:t>
      </w:r>
      <w:proofErr w:type="spellEnd"/>
      <w:r w:rsidRPr="00912519">
        <w:rPr>
          <w:rFonts w:ascii="Times New Roman" w:hAnsi="Times New Roman" w:cs="Times New Roman"/>
          <w:sz w:val="28"/>
          <w:szCs w:val="28"/>
        </w:rPr>
        <w:t>, нормативний і варіативний зміст підготовки фахівця, сформульований у термінах результатів навчання та вимоги до контрою якості вищої освіти.</w:t>
      </w:r>
      <w:r w:rsidRPr="00912519">
        <w:rPr>
          <w:rFonts w:ascii="Times New Roman" w:hAnsi="Times New Roman" w:cs="Times New Roman"/>
          <w:sz w:val="28"/>
          <w:szCs w:val="28"/>
        </w:rPr>
        <w:cr/>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Програму розроблено </w:t>
      </w:r>
      <w:proofErr w:type="spellStart"/>
      <w:r w:rsidRPr="00912519">
        <w:rPr>
          <w:rFonts w:ascii="Times New Roman" w:hAnsi="Times New Roman" w:cs="Times New Roman"/>
          <w:sz w:val="28"/>
          <w:szCs w:val="28"/>
        </w:rPr>
        <w:t>проєктною</w:t>
      </w:r>
      <w:proofErr w:type="spellEnd"/>
      <w:r w:rsidRPr="00912519">
        <w:rPr>
          <w:rFonts w:ascii="Times New Roman" w:hAnsi="Times New Roman" w:cs="Times New Roman"/>
          <w:sz w:val="28"/>
          <w:szCs w:val="28"/>
        </w:rPr>
        <w:t xml:space="preserve"> групою у складі:</w:t>
      </w:r>
    </w:p>
    <w:p w:rsidR="00CA46F3" w:rsidRPr="00912519" w:rsidRDefault="00CA46F3">
      <w:pPr>
        <w:spacing w:after="0" w:line="240" w:lineRule="auto"/>
        <w:ind w:firstLine="709"/>
        <w:jc w:val="both"/>
        <w:rPr>
          <w:rFonts w:ascii="Times New Roman" w:hAnsi="Times New Roman" w:cs="Times New Roman"/>
          <w:sz w:val="28"/>
          <w:szCs w:val="28"/>
        </w:rPr>
      </w:pPr>
    </w:p>
    <w:p w:rsidR="00CA46F3" w:rsidRPr="00912519" w:rsidRDefault="00CC3B73" w:rsidP="003F792E">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1. </w:t>
      </w:r>
      <w:proofErr w:type="spellStart"/>
      <w:r w:rsidRPr="00912519">
        <w:rPr>
          <w:rFonts w:ascii="Times New Roman" w:hAnsi="Times New Roman" w:cs="Times New Roman"/>
          <w:sz w:val="28"/>
          <w:szCs w:val="28"/>
          <w:u w:val="single"/>
        </w:rPr>
        <w:t>Бородулькіна</w:t>
      </w:r>
      <w:proofErr w:type="spellEnd"/>
      <w:r w:rsidRPr="00912519">
        <w:rPr>
          <w:rFonts w:ascii="Times New Roman" w:hAnsi="Times New Roman" w:cs="Times New Roman"/>
          <w:sz w:val="28"/>
          <w:szCs w:val="28"/>
          <w:u w:val="single"/>
        </w:rPr>
        <w:t xml:space="preserve"> Тетяна Олександрівна</w:t>
      </w:r>
      <w:r w:rsidR="003F792E" w:rsidRPr="00912519">
        <w:rPr>
          <w:rFonts w:ascii="Times New Roman" w:hAnsi="Times New Roman" w:cs="Times New Roman"/>
          <w:sz w:val="28"/>
          <w:szCs w:val="28"/>
        </w:rPr>
        <w:t xml:space="preserve"> – керівник групи (гарант освітньо-професійної програми),</w:t>
      </w:r>
      <w:r w:rsidRPr="00912519">
        <w:rPr>
          <w:rFonts w:ascii="Times New Roman" w:hAnsi="Times New Roman" w:cs="Times New Roman"/>
          <w:sz w:val="28"/>
          <w:szCs w:val="28"/>
        </w:rPr>
        <w:t xml:space="preserve"> канд</w:t>
      </w:r>
      <w:r w:rsidR="003F792E" w:rsidRPr="00912519">
        <w:rPr>
          <w:rFonts w:ascii="Times New Roman" w:hAnsi="Times New Roman" w:cs="Times New Roman"/>
          <w:sz w:val="28"/>
          <w:szCs w:val="28"/>
        </w:rPr>
        <w:t>идат психологічних наук, доцент, доцент кафедри соціальної роботи та психології НУ «Запорізька політехніка», практикуючий психолог (наказ від 26.09.2022 р. № 306 про гарантів освітніх програм на 2022/2023 н. р.).</w:t>
      </w:r>
    </w:p>
    <w:p w:rsidR="003F792E" w:rsidRPr="00912519" w:rsidRDefault="003F792E">
      <w:pPr>
        <w:spacing w:after="0" w:line="240" w:lineRule="auto"/>
        <w:ind w:firstLine="709"/>
        <w:jc w:val="both"/>
        <w:rPr>
          <w:rFonts w:ascii="Times New Roman" w:hAnsi="Times New Roman" w:cs="Times New Roman"/>
          <w:sz w:val="28"/>
          <w:szCs w:val="28"/>
        </w:rPr>
      </w:pPr>
    </w:p>
    <w:p w:rsidR="003F792E" w:rsidRPr="00912519" w:rsidRDefault="003F792E">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lastRenderedPageBreak/>
        <w:t xml:space="preserve">2. </w:t>
      </w:r>
      <w:proofErr w:type="spellStart"/>
      <w:r w:rsidRPr="00912519">
        <w:rPr>
          <w:rFonts w:ascii="Times New Roman" w:hAnsi="Times New Roman" w:cs="Times New Roman"/>
          <w:sz w:val="28"/>
          <w:szCs w:val="28"/>
          <w:u w:val="single"/>
        </w:rPr>
        <w:t>Савелюк</w:t>
      </w:r>
      <w:proofErr w:type="spellEnd"/>
      <w:r w:rsidRPr="00912519">
        <w:rPr>
          <w:rFonts w:ascii="Times New Roman" w:hAnsi="Times New Roman" w:cs="Times New Roman"/>
          <w:sz w:val="28"/>
          <w:szCs w:val="28"/>
          <w:u w:val="single"/>
        </w:rPr>
        <w:t xml:space="preserve"> Наталія Михайлівна</w:t>
      </w:r>
      <w:r w:rsidRPr="00912519">
        <w:rPr>
          <w:rFonts w:ascii="Times New Roman" w:hAnsi="Times New Roman" w:cs="Times New Roman"/>
          <w:sz w:val="28"/>
          <w:szCs w:val="28"/>
        </w:rPr>
        <w:t xml:space="preserve"> – </w:t>
      </w:r>
      <w:r w:rsidR="009841EC" w:rsidRPr="00912519">
        <w:rPr>
          <w:rFonts w:ascii="Times New Roman" w:hAnsi="Times New Roman" w:cs="Times New Roman"/>
          <w:sz w:val="28"/>
          <w:szCs w:val="28"/>
        </w:rPr>
        <w:t xml:space="preserve">член групи, </w:t>
      </w:r>
      <w:r w:rsidRPr="00912519">
        <w:rPr>
          <w:rFonts w:ascii="Times New Roman" w:hAnsi="Times New Roman" w:cs="Times New Roman"/>
          <w:sz w:val="28"/>
          <w:szCs w:val="28"/>
        </w:rPr>
        <w:t>доктор психологічних наук, професор, професор кафедри соціальної роботи та психології НУ «Запорізька політехніка».</w:t>
      </w:r>
    </w:p>
    <w:p w:rsidR="003F792E" w:rsidRPr="00912519" w:rsidRDefault="003F792E">
      <w:pPr>
        <w:spacing w:after="0" w:line="240" w:lineRule="auto"/>
        <w:ind w:firstLine="709"/>
        <w:jc w:val="both"/>
        <w:rPr>
          <w:rFonts w:ascii="Times New Roman" w:hAnsi="Times New Roman" w:cs="Times New Roman"/>
          <w:sz w:val="28"/>
          <w:szCs w:val="28"/>
        </w:rPr>
      </w:pPr>
    </w:p>
    <w:p w:rsidR="00CA46F3" w:rsidRPr="00912519" w:rsidRDefault="003F792E">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3</w:t>
      </w:r>
      <w:r w:rsidR="00CC3B73" w:rsidRPr="00912519">
        <w:rPr>
          <w:rFonts w:ascii="Times New Roman" w:hAnsi="Times New Roman" w:cs="Times New Roman"/>
          <w:sz w:val="28"/>
          <w:szCs w:val="28"/>
        </w:rPr>
        <w:t xml:space="preserve">. </w:t>
      </w:r>
      <w:r w:rsidR="00CC3B73" w:rsidRPr="00912519">
        <w:rPr>
          <w:rFonts w:ascii="Times New Roman" w:hAnsi="Times New Roman" w:cs="Times New Roman"/>
          <w:sz w:val="28"/>
          <w:szCs w:val="28"/>
          <w:u w:val="single"/>
        </w:rPr>
        <w:t>Коваль Владислав Олександрович</w:t>
      </w:r>
      <w:r w:rsidRPr="00912519">
        <w:rPr>
          <w:rFonts w:ascii="Times New Roman" w:hAnsi="Times New Roman" w:cs="Times New Roman"/>
          <w:sz w:val="28"/>
          <w:szCs w:val="28"/>
        </w:rPr>
        <w:t xml:space="preserve"> –</w:t>
      </w:r>
      <w:r w:rsidR="00CC3B73" w:rsidRPr="00912519">
        <w:rPr>
          <w:rFonts w:ascii="Times New Roman" w:hAnsi="Times New Roman" w:cs="Times New Roman"/>
          <w:sz w:val="28"/>
          <w:szCs w:val="28"/>
        </w:rPr>
        <w:t xml:space="preserve"> </w:t>
      </w:r>
      <w:r w:rsidR="009841EC" w:rsidRPr="00912519">
        <w:rPr>
          <w:rFonts w:ascii="Times New Roman" w:hAnsi="Times New Roman" w:cs="Times New Roman"/>
          <w:sz w:val="28"/>
          <w:szCs w:val="28"/>
        </w:rPr>
        <w:t xml:space="preserve">член групи, </w:t>
      </w:r>
      <w:r w:rsidR="00CC3B73" w:rsidRPr="00912519">
        <w:rPr>
          <w:rFonts w:ascii="Times New Roman" w:hAnsi="Times New Roman" w:cs="Times New Roman"/>
          <w:sz w:val="28"/>
          <w:szCs w:val="28"/>
        </w:rPr>
        <w:t>кандидат</w:t>
      </w:r>
      <w:r w:rsidRPr="00912519">
        <w:rPr>
          <w:rFonts w:ascii="Times New Roman" w:hAnsi="Times New Roman" w:cs="Times New Roman"/>
          <w:sz w:val="28"/>
          <w:szCs w:val="28"/>
        </w:rPr>
        <w:t xml:space="preserve"> </w:t>
      </w:r>
      <w:r w:rsidR="00CC3B73" w:rsidRPr="00912519">
        <w:rPr>
          <w:rFonts w:ascii="Times New Roman" w:hAnsi="Times New Roman" w:cs="Times New Roman"/>
          <w:sz w:val="28"/>
          <w:szCs w:val="28"/>
        </w:rPr>
        <w:t xml:space="preserve"> педагогічних наук, доцент</w:t>
      </w:r>
      <w:r w:rsidRPr="00912519">
        <w:rPr>
          <w:rFonts w:ascii="Times New Roman" w:hAnsi="Times New Roman" w:cs="Times New Roman"/>
          <w:sz w:val="28"/>
          <w:szCs w:val="28"/>
        </w:rPr>
        <w:t>, доцент кафедри соціальної роботи та психології НУ «Запорізька політехніка».</w:t>
      </w:r>
    </w:p>
    <w:p w:rsidR="00CA46F3" w:rsidRPr="00912519" w:rsidRDefault="00CA46F3">
      <w:pPr>
        <w:spacing w:after="0" w:line="240" w:lineRule="auto"/>
        <w:ind w:firstLine="709"/>
        <w:jc w:val="both"/>
        <w:rPr>
          <w:rFonts w:ascii="Times New Roman" w:hAnsi="Times New Roman" w:cs="Times New Roman"/>
          <w:sz w:val="28"/>
          <w:szCs w:val="28"/>
        </w:rPr>
      </w:pPr>
    </w:p>
    <w:p w:rsidR="00CA46F3" w:rsidRPr="00912519" w:rsidRDefault="003F792E" w:rsidP="003F792E">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4</w:t>
      </w:r>
      <w:r w:rsidR="00CC3B73" w:rsidRPr="00912519">
        <w:rPr>
          <w:rFonts w:ascii="Times New Roman" w:hAnsi="Times New Roman" w:cs="Times New Roman"/>
          <w:sz w:val="28"/>
          <w:szCs w:val="28"/>
        </w:rPr>
        <w:t xml:space="preserve">. </w:t>
      </w:r>
      <w:r w:rsidRPr="00912519">
        <w:rPr>
          <w:rFonts w:ascii="Times New Roman" w:hAnsi="Times New Roman" w:cs="Times New Roman"/>
          <w:sz w:val="28"/>
          <w:szCs w:val="28"/>
          <w:u w:val="single"/>
        </w:rPr>
        <w:t>Г</w:t>
      </w:r>
      <w:r w:rsidR="00CC3B73" w:rsidRPr="00912519">
        <w:rPr>
          <w:rFonts w:ascii="Times New Roman" w:hAnsi="Times New Roman" w:cs="Times New Roman"/>
          <w:sz w:val="28"/>
          <w:szCs w:val="28"/>
          <w:u w:val="single"/>
        </w:rPr>
        <w:t xml:space="preserve">айворонська </w:t>
      </w:r>
      <w:proofErr w:type="spellStart"/>
      <w:r w:rsidR="00CC3B73" w:rsidRPr="00912519">
        <w:rPr>
          <w:rFonts w:ascii="Times New Roman" w:hAnsi="Times New Roman" w:cs="Times New Roman"/>
          <w:sz w:val="28"/>
          <w:szCs w:val="28"/>
          <w:u w:val="single"/>
        </w:rPr>
        <w:t>Таісія</w:t>
      </w:r>
      <w:proofErr w:type="spellEnd"/>
      <w:r w:rsidR="00CC3B73" w:rsidRPr="00912519">
        <w:rPr>
          <w:rFonts w:ascii="Times New Roman" w:hAnsi="Times New Roman" w:cs="Times New Roman"/>
          <w:sz w:val="28"/>
          <w:szCs w:val="28"/>
          <w:u w:val="single"/>
        </w:rPr>
        <w:t xml:space="preserve"> Олексіївна</w:t>
      </w:r>
      <w:r w:rsidRPr="00912519">
        <w:rPr>
          <w:rFonts w:ascii="Times New Roman" w:hAnsi="Times New Roman" w:cs="Times New Roman"/>
          <w:sz w:val="28"/>
          <w:szCs w:val="28"/>
        </w:rPr>
        <w:t xml:space="preserve"> –</w:t>
      </w:r>
      <w:r w:rsidR="00CC3B73" w:rsidRPr="00912519">
        <w:rPr>
          <w:rFonts w:ascii="Times New Roman" w:hAnsi="Times New Roman" w:cs="Times New Roman"/>
          <w:sz w:val="28"/>
          <w:szCs w:val="28"/>
        </w:rPr>
        <w:t xml:space="preserve"> </w:t>
      </w:r>
      <w:r w:rsidR="009841EC" w:rsidRPr="00912519">
        <w:rPr>
          <w:rFonts w:ascii="Times New Roman" w:hAnsi="Times New Roman" w:cs="Times New Roman"/>
          <w:sz w:val="28"/>
          <w:szCs w:val="28"/>
        </w:rPr>
        <w:t xml:space="preserve">член групи, </w:t>
      </w:r>
      <w:r w:rsidR="00CC3B73" w:rsidRPr="00912519">
        <w:rPr>
          <w:rFonts w:ascii="Times New Roman" w:hAnsi="Times New Roman" w:cs="Times New Roman"/>
          <w:sz w:val="28"/>
          <w:szCs w:val="28"/>
        </w:rPr>
        <w:t>кандидат філософських наук, доцент</w:t>
      </w:r>
      <w:r w:rsidR="00FE5798" w:rsidRPr="00912519">
        <w:rPr>
          <w:rFonts w:ascii="Times New Roman" w:hAnsi="Times New Roman" w:cs="Times New Roman"/>
          <w:sz w:val="28"/>
          <w:szCs w:val="28"/>
        </w:rPr>
        <w:t xml:space="preserve">, </w:t>
      </w:r>
      <w:r w:rsidRPr="00912519">
        <w:rPr>
          <w:rFonts w:ascii="Times New Roman" w:hAnsi="Times New Roman" w:cs="Times New Roman"/>
          <w:sz w:val="28"/>
          <w:szCs w:val="28"/>
        </w:rPr>
        <w:t xml:space="preserve">доцент кафедри соціальної роботи та психології НУ «Запорізька політехніка», </w:t>
      </w:r>
      <w:r w:rsidR="00FE5798" w:rsidRPr="00912519">
        <w:rPr>
          <w:rFonts w:ascii="Times New Roman" w:hAnsi="Times New Roman" w:cs="Times New Roman"/>
          <w:sz w:val="28"/>
          <w:szCs w:val="28"/>
        </w:rPr>
        <w:t>декан ФСН</w:t>
      </w:r>
      <w:r w:rsidRPr="00912519">
        <w:rPr>
          <w:rFonts w:ascii="Times New Roman" w:hAnsi="Times New Roman" w:cs="Times New Roman"/>
          <w:sz w:val="28"/>
          <w:szCs w:val="28"/>
        </w:rPr>
        <w:t xml:space="preserve"> НУ «Запорізька політехніка».</w:t>
      </w:r>
    </w:p>
    <w:p w:rsidR="00034124" w:rsidRPr="00912519" w:rsidRDefault="00034124" w:rsidP="00034124">
      <w:pPr>
        <w:spacing w:after="0" w:line="240" w:lineRule="auto"/>
        <w:ind w:left="709"/>
        <w:jc w:val="both"/>
        <w:rPr>
          <w:rFonts w:ascii="Times New Roman" w:hAnsi="Times New Roman" w:cs="Times New Roman"/>
          <w:sz w:val="28"/>
          <w:szCs w:val="28"/>
        </w:rPr>
      </w:pPr>
    </w:p>
    <w:p w:rsidR="00A31C15" w:rsidRPr="00912519" w:rsidRDefault="003F792E" w:rsidP="00A31C15">
      <w:pPr>
        <w:spacing w:after="0" w:line="240" w:lineRule="auto"/>
        <w:ind w:firstLine="708"/>
        <w:jc w:val="both"/>
        <w:rPr>
          <w:rFonts w:ascii="Times New Roman" w:hAnsi="Times New Roman" w:cs="Times New Roman"/>
          <w:sz w:val="28"/>
          <w:szCs w:val="28"/>
        </w:rPr>
      </w:pPr>
      <w:r w:rsidRPr="00912519">
        <w:rPr>
          <w:rFonts w:ascii="Times New Roman" w:hAnsi="Times New Roman" w:cs="Times New Roman"/>
          <w:sz w:val="28"/>
          <w:szCs w:val="28"/>
        </w:rPr>
        <w:t xml:space="preserve">5. </w:t>
      </w:r>
      <w:r w:rsidR="005A05C2" w:rsidRPr="00912519">
        <w:rPr>
          <w:rFonts w:ascii="Times New Roman" w:hAnsi="Times New Roman" w:cs="Times New Roman"/>
          <w:sz w:val="28"/>
          <w:szCs w:val="28"/>
          <w:u w:val="single"/>
        </w:rPr>
        <w:t xml:space="preserve">Коваль Валентина </w:t>
      </w:r>
      <w:proofErr w:type="spellStart"/>
      <w:r w:rsidR="005A05C2" w:rsidRPr="00912519">
        <w:rPr>
          <w:rFonts w:ascii="Times New Roman" w:hAnsi="Times New Roman" w:cs="Times New Roman"/>
          <w:sz w:val="28"/>
          <w:szCs w:val="28"/>
          <w:u w:val="single"/>
        </w:rPr>
        <w:t>Вячеславівна</w:t>
      </w:r>
      <w:proofErr w:type="spellEnd"/>
      <w:r w:rsidR="005A05C2" w:rsidRPr="00912519">
        <w:rPr>
          <w:rFonts w:ascii="Times New Roman" w:hAnsi="Times New Roman" w:cs="Times New Roman"/>
          <w:sz w:val="28"/>
          <w:szCs w:val="28"/>
        </w:rPr>
        <w:t xml:space="preserve"> – член групи, </w:t>
      </w:r>
      <w:r w:rsidR="005A05C2" w:rsidRPr="00912519">
        <w:rPr>
          <w:rFonts w:ascii="Times New Roman" w:hAnsi="Times New Roman" w:cs="Times New Roman"/>
          <w:sz w:val="28"/>
          <w:szCs w:val="28"/>
          <w:u w:val="single"/>
        </w:rPr>
        <w:t>директор Запорізької гімназії №47 Запорізької міської ради Запорізької області</w:t>
      </w:r>
      <w:r w:rsidR="00A31C15" w:rsidRPr="00912519">
        <w:rPr>
          <w:rFonts w:ascii="Times New Roman" w:hAnsi="Times New Roman" w:cs="Times New Roman"/>
          <w:sz w:val="28"/>
          <w:szCs w:val="28"/>
          <w:u w:val="single"/>
        </w:rPr>
        <w:t>,</w:t>
      </w:r>
      <w:r w:rsidR="00A31C15" w:rsidRPr="00912519">
        <w:rPr>
          <w:rFonts w:ascii="Times New Roman" w:hAnsi="Times New Roman" w:cs="Times New Roman"/>
          <w:sz w:val="28"/>
          <w:szCs w:val="28"/>
        </w:rPr>
        <w:t xml:space="preserve"> кандидат</w:t>
      </w:r>
    </w:p>
    <w:p w:rsidR="00A31C15" w:rsidRPr="00912519" w:rsidRDefault="00A31C15" w:rsidP="00A31C15">
      <w:pPr>
        <w:spacing w:after="0" w:line="240" w:lineRule="auto"/>
        <w:ind w:firstLine="708"/>
        <w:jc w:val="both"/>
        <w:rPr>
          <w:rFonts w:ascii="Times New Roman" w:hAnsi="Times New Roman" w:cs="Times New Roman"/>
          <w:sz w:val="28"/>
          <w:szCs w:val="28"/>
        </w:rPr>
      </w:pPr>
      <w:r w:rsidRPr="00912519">
        <w:rPr>
          <w:rFonts w:ascii="Times New Roman" w:hAnsi="Times New Roman" w:cs="Times New Roman"/>
          <w:u w:val="single"/>
        </w:rPr>
        <w:t>(</w:t>
      </w:r>
      <w:proofErr w:type="spellStart"/>
      <w:r w:rsidRPr="00912519">
        <w:rPr>
          <w:rFonts w:ascii="Times New Roman" w:hAnsi="Times New Roman" w:cs="Times New Roman"/>
          <w:u w:val="single"/>
        </w:rPr>
        <w:t>стейкхолдер</w:t>
      </w:r>
      <w:proofErr w:type="spellEnd"/>
      <w:r w:rsidRPr="00912519">
        <w:rPr>
          <w:rFonts w:ascii="Times New Roman" w:hAnsi="Times New Roman" w:cs="Times New Roman"/>
          <w:u w:val="single"/>
        </w:rPr>
        <w:t>)</w:t>
      </w:r>
    </w:p>
    <w:p w:rsidR="00A31C15" w:rsidRPr="00912519" w:rsidRDefault="00A31C15" w:rsidP="00A31C15">
      <w:pPr>
        <w:spacing w:after="0" w:line="240" w:lineRule="auto"/>
        <w:jc w:val="both"/>
        <w:rPr>
          <w:rFonts w:ascii="Times New Roman" w:hAnsi="Times New Roman" w:cs="Times New Roman"/>
          <w:sz w:val="28"/>
          <w:szCs w:val="28"/>
          <w:u w:val="single"/>
        </w:rPr>
      </w:pPr>
      <w:r w:rsidRPr="00912519">
        <w:rPr>
          <w:rFonts w:ascii="Times New Roman" w:hAnsi="Times New Roman" w:cs="Times New Roman"/>
          <w:sz w:val="28"/>
          <w:szCs w:val="28"/>
        </w:rPr>
        <w:t>педагогічних наук</w:t>
      </w:r>
    </w:p>
    <w:p w:rsidR="00A31C15" w:rsidRPr="00912519" w:rsidRDefault="00A31C15" w:rsidP="003F792E">
      <w:pPr>
        <w:spacing w:after="0" w:line="240" w:lineRule="auto"/>
        <w:ind w:firstLine="708"/>
        <w:jc w:val="both"/>
        <w:rPr>
          <w:rFonts w:ascii="Times New Roman" w:hAnsi="Times New Roman" w:cs="Times New Roman"/>
          <w:sz w:val="28"/>
          <w:szCs w:val="28"/>
        </w:rPr>
      </w:pP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ОПП розроблено на основі стандарту вищої освіти спеціальності 053 «Психологія» галузі знань 05 «Соціальні та поведінкові науки» для другого (магістерського) рівня вищої освіти, затвердженого та введеного в дію Наказом № 564 Міністерства освіти і науки України від 24.04.2019 року.</w:t>
      </w:r>
    </w:p>
    <w:p w:rsidR="00F21C14" w:rsidRPr="00912519" w:rsidRDefault="00F21C14">
      <w:pPr>
        <w:spacing w:after="0" w:line="240" w:lineRule="auto"/>
        <w:ind w:firstLine="709"/>
        <w:jc w:val="both"/>
        <w:rPr>
          <w:rFonts w:ascii="Times New Roman" w:hAnsi="Times New Roman" w:cs="Times New Roman"/>
          <w:sz w:val="28"/>
          <w:szCs w:val="28"/>
        </w:rPr>
      </w:pPr>
    </w:p>
    <w:p w:rsidR="0011778F" w:rsidRPr="00912519" w:rsidRDefault="0011778F">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br w:type="page"/>
      </w:r>
    </w:p>
    <w:p w:rsidR="00116160" w:rsidRPr="00912519" w:rsidRDefault="00116160" w:rsidP="00A9182B">
      <w:pPr>
        <w:pStyle w:val="ac"/>
        <w:spacing w:after="0" w:line="240" w:lineRule="auto"/>
        <w:ind w:left="0" w:firstLine="708"/>
        <w:jc w:val="both"/>
        <w:rPr>
          <w:rFonts w:ascii="Times New Roman" w:hAnsi="Times New Roman" w:cs="Times New Roman"/>
          <w:sz w:val="28"/>
          <w:szCs w:val="28"/>
        </w:rPr>
      </w:pPr>
    </w:p>
    <w:p w:rsidR="00CA46F3" w:rsidRPr="00912519" w:rsidRDefault="00CC3B73">
      <w:pPr>
        <w:spacing w:after="0" w:line="240" w:lineRule="auto"/>
        <w:jc w:val="center"/>
        <w:rPr>
          <w:rFonts w:ascii="Times New Roman" w:hAnsi="Times New Roman" w:cs="Times New Roman"/>
          <w:b/>
          <w:sz w:val="28"/>
          <w:szCs w:val="28"/>
          <w:lang w:val="ru-RU"/>
        </w:rPr>
      </w:pPr>
      <w:r w:rsidRPr="00912519">
        <w:rPr>
          <w:rFonts w:ascii="Times New Roman" w:hAnsi="Times New Roman" w:cs="Times New Roman"/>
          <w:b/>
          <w:sz w:val="28"/>
          <w:szCs w:val="28"/>
          <w:lang w:val="ru-RU"/>
        </w:rPr>
        <w:t xml:space="preserve">1. </w:t>
      </w:r>
      <w:r w:rsidRPr="00912519">
        <w:rPr>
          <w:rFonts w:ascii="Times New Roman" w:hAnsi="Times New Roman" w:cs="Times New Roman"/>
          <w:b/>
          <w:sz w:val="28"/>
          <w:szCs w:val="28"/>
        </w:rPr>
        <w:t>ПРОФІЛЬ ОСВІТНЬО</w:t>
      </w:r>
      <w:r w:rsidR="00B041C2" w:rsidRPr="00912519">
        <w:rPr>
          <w:rFonts w:ascii="Times New Roman" w:hAnsi="Times New Roman" w:cs="Times New Roman"/>
          <w:b/>
          <w:sz w:val="28"/>
          <w:szCs w:val="28"/>
        </w:rPr>
        <w:t>-ПРОФЕСІЙНОЇ</w:t>
      </w:r>
      <w:r w:rsidRPr="00912519">
        <w:rPr>
          <w:rFonts w:ascii="Times New Roman" w:hAnsi="Times New Roman" w:cs="Times New Roman"/>
          <w:b/>
          <w:sz w:val="28"/>
          <w:szCs w:val="28"/>
        </w:rPr>
        <w:t xml:space="preserve"> ПРОГРАМИ</w:t>
      </w:r>
    </w:p>
    <w:p w:rsidR="00CA46F3" w:rsidRPr="00912519" w:rsidRDefault="00CA46F3">
      <w:pPr>
        <w:spacing w:after="0" w:line="240" w:lineRule="auto"/>
        <w:jc w:val="center"/>
        <w:rPr>
          <w:rFonts w:ascii="Times New Roman" w:hAnsi="Times New Roman" w:cs="Times New Roman"/>
          <w:b/>
          <w:sz w:val="28"/>
          <w:szCs w:val="28"/>
          <w:lang w:val="ru-RU"/>
        </w:rPr>
      </w:pPr>
    </w:p>
    <w:tbl>
      <w:tblPr>
        <w:tblStyle w:val="ab"/>
        <w:tblW w:w="10319" w:type="dxa"/>
        <w:tblInd w:w="-572" w:type="dxa"/>
        <w:tblLayout w:type="fixed"/>
        <w:tblLook w:val="04A0" w:firstRow="1" w:lastRow="0" w:firstColumn="1" w:lastColumn="0" w:noHBand="0" w:noVBand="1"/>
      </w:tblPr>
      <w:tblGrid>
        <w:gridCol w:w="3515"/>
        <w:gridCol w:w="6804"/>
      </w:tblGrid>
      <w:tr w:rsidR="00CA46F3" w:rsidRPr="00912519" w:rsidTr="0011778F">
        <w:tc>
          <w:tcPr>
            <w:tcW w:w="10319" w:type="dxa"/>
            <w:gridSpan w:val="2"/>
            <w:shd w:val="clear" w:color="auto" w:fill="BFBFBF" w:themeFill="background1" w:themeFillShade="BF"/>
          </w:tcPr>
          <w:p w:rsidR="00CA46F3" w:rsidRPr="00912519" w:rsidRDefault="00CC3B73">
            <w:pPr>
              <w:spacing w:after="0" w:line="240" w:lineRule="auto"/>
              <w:jc w:val="center"/>
              <w:rPr>
                <w:rFonts w:ascii="Times New Roman" w:hAnsi="Times New Roman" w:cs="Times New Roman"/>
                <w:b/>
                <w:color w:val="BFBFBF" w:themeColor="background1" w:themeShade="BF"/>
                <w:sz w:val="28"/>
                <w:szCs w:val="28"/>
              </w:rPr>
            </w:pPr>
            <w:r w:rsidRPr="00912519">
              <w:rPr>
                <w:rFonts w:ascii="Times New Roman" w:hAnsi="Times New Roman" w:cs="Times New Roman"/>
                <w:b/>
                <w:sz w:val="28"/>
                <w:szCs w:val="28"/>
              </w:rPr>
              <w:t>1.1. Загальна інформація</w:t>
            </w:r>
          </w:p>
        </w:tc>
      </w:tr>
      <w:tr w:rsidR="00CA46F3" w:rsidRPr="00912519" w:rsidTr="0011778F">
        <w:tc>
          <w:tcPr>
            <w:tcW w:w="3515" w:type="dxa"/>
          </w:tcPr>
          <w:p w:rsidR="00CA46F3" w:rsidRPr="00912519" w:rsidRDefault="00CC3B73">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Повна офіційна назва закладу вищої освіти</w:t>
            </w:r>
          </w:p>
        </w:tc>
        <w:tc>
          <w:tcPr>
            <w:tcW w:w="6804" w:type="dxa"/>
          </w:tcPr>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Національний університет «Запорізька політехніка»</w:t>
            </w:r>
          </w:p>
        </w:tc>
      </w:tr>
      <w:tr w:rsidR="00CA46F3" w:rsidRPr="00912519" w:rsidTr="0011778F">
        <w:tc>
          <w:tcPr>
            <w:tcW w:w="3515" w:type="dxa"/>
          </w:tcPr>
          <w:p w:rsidR="00CA46F3" w:rsidRPr="00912519" w:rsidRDefault="00CC3B73">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 xml:space="preserve">Назва </w:t>
            </w:r>
            <w:r w:rsidR="00EA7B2A" w:rsidRPr="00912519">
              <w:rPr>
                <w:rFonts w:ascii="Times New Roman" w:hAnsi="Times New Roman" w:cs="Times New Roman"/>
                <w:b/>
                <w:sz w:val="28"/>
                <w:szCs w:val="28"/>
              </w:rPr>
              <w:t xml:space="preserve">інституту, </w:t>
            </w:r>
            <w:r w:rsidRPr="00912519">
              <w:rPr>
                <w:rFonts w:ascii="Times New Roman" w:hAnsi="Times New Roman" w:cs="Times New Roman"/>
                <w:b/>
                <w:sz w:val="28"/>
                <w:szCs w:val="28"/>
              </w:rPr>
              <w:t>факультету та структурного підрозділу</w:t>
            </w:r>
          </w:p>
        </w:tc>
        <w:tc>
          <w:tcPr>
            <w:tcW w:w="6804" w:type="dxa"/>
          </w:tcPr>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 xml:space="preserve">Факультет соціальних наук </w:t>
            </w:r>
          </w:p>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Кафедра соціальної роботи та психології</w:t>
            </w:r>
          </w:p>
        </w:tc>
      </w:tr>
      <w:tr w:rsidR="00CA46F3" w:rsidRPr="00912519" w:rsidTr="0011778F">
        <w:tc>
          <w:tcPr>
            <w:tcW w:w="3515" w:type="dxa"/>
          </w:tcPr>
          <w:p w:rsidR="00CA46F3" w:rsidRPr="00912519" w:rsidRDefault="00CC3B73">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Рівень вищої освіти</w:t>
            </w:r>
          </w:p>
        </w:tc>
        <w:tc>
          <w:tcPr>
            <w:tcW w:w="6804" w:type="dxa"/>
          </w:tcPr>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Другий (магістерський) рівень</w:t>
            </w:r>
          </w:p>
        </w:tc>
      </w:tr>
      <w:tr w:rsidR="00CA46F3" w:rsidRPr="00912519" w:rsidTr="0011778F">
        <w:tc>
          <w:tcPr>
            <w:tcW w:w="3515" w:type="dxa"/>
          </w:tcPr>
          <w:p w:rsidR="00CA46F3" w:rsidRPr="00912519" w:rsidRDefault="00CC3B73">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 xml:space="preserve">Ступінь вищої освіти </w:t>
            </w:r>
          </w:p>
        </w:tc>
        <w:tc>
          <w:tcPr>
            <w:tcW w:w="6804" w:type="dxa"/>
          </w:tcPr>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Магістр</w:t>
            </w:r>
          </w:p>
        </w:tc>
      </w:tr>
      <w:tr w:rsidR="00CA46F3" w:rsidRPr="00912519" w:rsidTr="0011778F">
        <w:tc>
          <w:tcPr>
            <w:tcW w:w="3515" w:type="dxa"/>
          </w:tcPr>
          <w:p w:rsidR="00CA46F3" w:rsidRPr="00912519" w:rsidRDefault="00CC3B73">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Галузь знань</w:t>
            </w:r>
          </w:p>
        </w:tc>
        <w:tc>
          <w:tcPr>
            <w:tcW w:w="6804" w:type="dxa"/>
          </w:tcPr>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05 «Соціальні та поведінкові науки»</w:t>
            </w:r>
          </w:p>
        </w:tc>
      </w:tr>
      <w:tr w:rsidR="00CA46F3" w:rsidRPr="00912519" w:rsidTr="0011778F">
        <w:tc>
          <w:tcPr>
            <w:tcW w:w="3515" w:type="dxa"/>
          </w:tcPr>
          <w:p w:rsidR="00CA46F3" w:rsidRPr="00912519" w:rsidRDefault="00CC3B73">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Спеціальність</w:t>
            </w:r>
          </w:p>
        </w:tc>
        <w:tc>
          <w:tcPr>
            <w:tcW w:w="6804" w:type="dxa"/>
          </w:tcPr>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053 «Психологія»</w:t>
            </w:r>
          </w:p>
        </w:tc>
      </w:tr>
      <w:tr w:rsidR="00CA46F3" w:rsidRPr="00912519" w:rsidTr="0011778F">
        <w:tc>
          <w:tcPr>
            <w:tcW w:w="3515" w:type="dxa"/>
          </w:tcPr>
          <w:p w:rsidR="00CA46F3" w:rsidRPr="00912519" w:rsidRDefault="00EA7B2A">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Форми навчання</w:t>
            </w:r>
          </w:p>
        </w:tc>
        <w:tc>
          <w:tcPr>
            <w:tcW w:w="6804" w:type="dxa"/>
          </w:tcPr>
          <w:p w:rsidR="00CA46F3" w:rsidRPr="00912519" w:rsidRDefault="00EA7B2A">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Очна (денна) та заочна</w:t>
            </w:r>
          </w:p>
        </w:tc>
      </w:tr>
      <w:tr w:rsidR="00EA7B2A" w:rsidRPr="00912519" w:rsidTr="0011778F">
        <w:tc>
          <w:tcPr>
            <w:tcW w:w="3515" w:type="dxa"/>
          </w:tcPr>
          <w:p w:rsidR="00EA7B2A" w:rsidRPr="00912519" w:rsidRDefault="00EA7B2A" w:rsidP="00BA2DA7">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Освітня кваліфікація</w:t>
            </w:r>
          </w:p>
        </w:tc>
        <w:tc>
          <w:tcPr>
            <w:tcW w:w="6804" w:type="dxa"/>
          </w:tcPr>
          <w:p w:rsidR="00EA7B2A" w:rsidRPr="00912519" w:rsidRDefault="00EA7B2A" w:rsidP="00EA7B2A">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Магістр психології</w:t>
            </w:r>
          </w:p>
        </w:tc>
      </w:tr>
      <w:tr w:rsidR="0082390D" w:rsidRPr="00912519" w:rsidTr="0011778F">
        <w:tc>
          <w:tcPr>
            <w:tcW w:w="3515" w:type="dxa"/>
          </w:tcPr>
          <w:p w:rsidR="0082390D" w:rsidRPr="00912519" w:rsidRDefault="0082390D" w:rsidP="00BA2DA7">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Кваліфікація в дипломі</w:t>
            </w:r>
          </w:p>
        </w:tc>
        <w:tc>
          <w:tcPr>
            <w:tcW w:w="6804" w:type="dxa"/>
          </w:tcPr>
          <w:p w:rsidR="0082390D" w:rsidRPr="00912519" w:rsidRDefault="0082390D" w:rsidP="00BA2DA7">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Ступінь вищої освіти – Магістр</w:t>
            </w:r>
          </w:p>
          <w:p w:rsidR="0082390D" w:rsidRPr="00912519" w:rsidRDefault="0082390D" w:rsidP="0082390D">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Спеціальність – 053 «Психологія»</w:t>
            </w:r>
          </w:p>
        </w:tc>
      </w:tr>
      <w:tr w:rsidR="0082390D" w:rsidRPr="00912519" w:rsidTr="0011778F">
        <w:tc>
          <w:tcPr>
            <w:tcW w:w="3515" w:type="dxa"/>
          </w:tcPr>
          <w:p w:rsidR="0082390D" w:rsidRPr="00912519" w:rsidRDefault="0082390D" w:rsidP="00BA2DA7">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Офіційна назва освітньої програми</w:t>
            </w:r>
          </w:p>
        </w:tc>
        <w:tc>
          <w:tcPr>
            <w:tcW w:w="6804" w:type="dxa"/>
          </w:tcPr>
          <w:p w:rsidR="0082390D" w:rsidRPr="00912519" w:rsidRDefault="0082390D" w:rsidP="00BA2DA7">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Освітньо-професійна програма «Психологія»</w:t>
            </w:r>
          </w:p>
        </w:tc>
      </w:tr>
      <w:tr w:rsidR="0082390D" w:rsidRPr="00912519" w:rsidTr="0011778F">
        <w:tc>
          <w:tcPr>
            <w:tcW w:w="3515" w:type="dxa"/>
          </w:tcPr>
          <w:p w:rsidR="0082390D" w:rsidRPr="00912519" w:rsidRDefault="0082390D">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Тип диплому та обсяг освітньої програми</w:t>
            </w:r>
          </w:p>
        </w:tc>
        <w:tc>
          <w:tcPr>
            <w:tcW w:w="6804" w:type="dxa"/>
          </w:tcPr>
          <w:p w:rsidR="0082390D" w:rsidRPr="00912519" w:rsidRDefault="0082390D" w:rsidP="003133A4">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Диплом магістра</w:t>
            </w:r>
            <w:r w:rsidR="003133A4" w:rsidRPr="00912519">
              <w:rPr>
                <w:rFonts w:ascii="Times New Roman" w:hAnsi="Times New Roman" w:cs="Times New Roman"/>
                <w:sz w:val="28"/>
                <w:szCs w:val="28"/>
              </w:rPr>
              <w:t xml:space="preserve">, </w:t>
            </w:r>
            <w:r w:rsidRPr="00912519">
              <w:rPr>
                <w:rFonts w:ascii="Times New Roman" w:hAnsi="Times New Roman" w:cs="Times New Roman"/>
                <w:sz w:val="28"/>
                <w:szCs w:val="28"/>
              </w:rPr>
              <w:t>одиничний, 90 кредитів ЄКТС, термін навчання 1 рік 5 місяців</w:t>
            </w:r>
          </w:p>
        </w:tc>
      </w:tr>
      <w:tr w:rsidR="0082390D" w:rsidRPr="00912519" w:rsidTr="0011778F">
        <w:tc>
          <w:tcPr>
            <w:tcW w:w="3515" w:type="dxa"/>
          </w:tcPr>
          <w:p w:rsidR="0082390D" w:rsidRPr="00912519" w:rsidRDefault="0082390D" w:rsidP="003133A4">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 xml:space="preserve">Цикл/Рівень </w:t>
            </w:r>
          </w:p>
        </w:tc>
        <w:tc>
          <w:tcPr>
            <w:tcW w:w="6804" w:type="dxa"/>
          </w:tcPr>
          <w:p w:rsidR="003133A4" w:rsidRPr="00912519" w:rsidRDefault="0082390D" w:rsidP="003133A4">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Н</w:t>
            </w:r>
            <w:r w:rsidR="003133A4" w:rsidRPr="00912519">
              <w:rPr>
                <w:rFonts w:ascii="Times New Roman" w:hAnsi="Times New Roman" w:cs="Times New Roman"/>
                <w:sz w:val="28"/>
                <w:szCs w:val="28"/>
              </w:rPr>
              <w:t xml:space="preserve">аціональна рамка кваліфікацій </w:t>
            </w:r>
            <w:r w:rsidRPr="00912519">
              <w:rPr>
                <w:rFonts w:ascii="Times New Roman" w:hAnsi="Times New Roman" w:cs="Times New Roman"/>
                <w:sz w:val="28"/>
                <w:szCs w:val="28"/>
              </w:rPr>
              <w:t xml:space="preserve">України – 7 рівень; </w:t>
            </w:r>
          </w:p>
          <w:p w:rsidR="00835E8D" w:rsidRPr="00912519" w:rsidRDefault="00835E8D" w:rsidP="00835E8D">
            <w:pPr>
              <w:spacing w:after="0" w:line="240" w:lineRule="auto"/>
              <w:jc w:val="both"/>
              <w:rPr>
                <w:rFonts w:ascii="Times New Roman" w:hAnsi="Times New Roman" w:cs="Times New Roman"/>
                <w:sz w:val="28"/>
                <w:szCs w:val="28"/>
              </w:rPr>
            </w:pPr>
            <w:proofErr w:type="spellStart"/>
            <w:r w:rsidRPr="00912519">
              <w:rPr>
                <w:rFonts w:ascii="Times New Roman" w:hAnsi="Times New Roman" w:cs="Times New Roman"/>
                <w:sz w:val="28"/>
                <w:szCs w:val="28"/>
              </w:rPr>
              <w:t>Qualifications</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Framework</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for</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the</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European</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Higher</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Education</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Area</w:t>
            </w:r>
            <w:proofErr w:type="spellEnd"/>
            <w:r w:rsidRPr="00912519">
              <w:rPr>
                <w:rFonts w:ascii="Times New Roman" w:hAnsi="Times New Roman" w:cs="Times New Roman"/>
                <w:sz w:val="28"/>
                <w:szCs w:val="28"/>
              </w:rPr>
              <w:t xml:space="preserve"> (QF-EHEA) – </w:t>
            </w:r>
            <w:proofErr w:type="spellStart"/>
            <w:r w:rsidR="00EF5AA1" w:rsidRPr="00912519">
              <w:rPr>
                <w:rFonts w:ascii="Times New Roman" w:hAnsi="Times New Roman" w:cs="Times New Roman"/>
                <w:sz w:val="28"/>
                <w:szCs w:val="28"/>
              </w:rPr>
              <w:t>Masters’s</w:t>
            </w:r>
            <w:proofErr w:type="spellEnd"/>
            <w:r w:rsidR="00EF5AA1"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degree</w:t>
            </w:r>
            <w:proofErr w:type="spellEnd"/>
            <w:r w:rsidRPr="00912519">
              <w:rPr>
                <w:rFonts w:ascii="Times New Roman" w:hAnsi="Times New Roman" w:cs="Times New Roman"/>
                <w:sz w:val="28"/>
                <w:szCs w:val="28"/>
              </w:rPr>
              <w:t xml:space="preserve"> (</w:t>
            </w:r>
            <w:proofErr w:type="spellStart"/>
            <w:r w:rsidR="00EF5AA1" w:rsidRPr="00912519">
              <w:rPr>
                <w:rFonts w:ascii="Times New Roman" w:hAnsi="Times New Roman" w:cs="Times New Roman"/>
                <w:sz w:val="28"/>
                <w:szCs w:val="28"/>
              </w:rPr>
              <w:t>Second</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cycle</w:t>
            </w:r>
            <w:proofErr w:type="spellEnd"/>
            <w:r w:rsidRPr="00912519">
              <w:rPr>
                <w:rFonts w:ascii="Times New Roman" w:hAnsi="Times New Roman" w:cs="Times New Roman"/>
                <w:sz w:val="28"/>
                <w:szCs w:val="28"/>
              </w:rPr>
              <w:t>);</w:t>
            </w:r>
          </w:p>
          <w:p w:rsidR="0082390D" w:rsidRPr="00912519" w:rsidRDefault="00835E8D" w:rsidP="00835E8D">
            <w:pPr>
              <w:spacing w:after="0" w:line="240" w:lineRule="auto"/>
              <w:jc w:val="both"/>
              <w:rPr>
                <w:rFonts w:ascii="Times New Roman" w:hAnsi="Times New Roman" w:cs="Times New Roman"/>
                <w:sz w:val="28"/>
                <w:szCs w:val="28"/>
              </w:rPr>
            </w:pPr>
            <w:proofErr w:type="spellStart"/>
            <w:r w:rsidRPr="00912519">
              <w:rPr>
                <w:rFonts w:ascii="Times New Roman" w:hAnsi="Times New Roman" w:cs="Times New Roman"/>
                <w:sz w:val="28"/>
                <w:szCs w:val="28"/>
              </w:rPr>
              <w:t>European</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Qualifications</w:t>
            </w:r>
            <w:proofErr w:type="spellEnd"/>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Framework</w:t>
            </w:r>
            <w:proofErr w:type="spellEnd"/>
            <w:r w:rsidRPr="00912519">
              <w:rPr>
                <w:rFonts w:ascii="Times New Roman" w:hAnsi="Times New Roman" w:cs="Times New Roman"/>
                <w:sz w:val="28"/>
                <w:szCs w:val="28"/>
              </w:rPr>
              <w:t xml:space="preserve"> (EQF-LLL) – </w:t>
            </w:r>
            <w:proofErr w:type="spellStart"/>
            <w:r w:rsidRPr="00912519">
              <w:rPr>
                <w:rFonts w:ascii="Times New Roman" w:hAnsi="Times New Roman" w:cs="Times New Roman"/>
                <w:sz w:val="28"/>
                <w:szCs w:val="28"/>
              </w:rPr>
              <w:t>Level</w:t>
            </w:r>
            <w:proofErr w:type="spellEnd"/>
            <w:r w:rsidRPr="00912519">
              <w:rPr>
                <w:rFonts w:ascii="Times New Roman" w:hAnsi="Times New Roman" w:cs="Times New Roman"/>
                <w:sz w:val="28"/>
                <w:szCs w:val="28"/>
              </w:rPr>
              <w:t xml:space="preserve"> 7.</w:t>
            </w:r>
          </w:p>
        </w:tc>
      </w:tr>
      <w:tr w:rsidR="003133A4" w:rsidRPr="00912519" w:rsidTr="0011778F">
        <w:tc>
          <w:tcPr>
            <w:tcW w:w="3515" w:type="dxa"/>
          </w:tcPr>
          <w:p w:rsidR="003133A4" w:rsidRPr="00912519" w:rsidRDefault="003133A4" w:rsidP="00BA2DA7">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Передумови</w:t>
            </w:r>
          </w:p>
        </w:tc>
        <w:tc>
          <w:tcPr>
            <w:tcW w:w="6804" w:type="dxa"/>
          </w:tcPr>
          <w:p w:rsidR="003133A4" w:rsidRPr="00912519" w:rsidRDefault="003133A4" w:rsidP="00BA2DA7">
            <w:pPr>
              <w:pStyle w:val="ac"/>
              <w:numPr>
                <w:ilvl w:val="0"/>
                <w:numId w:val="2"/>
              </w:numPr>
              <w:tabs>
                <w:tab w:val="left" w:pos="226"/>
              </w:tabs>
              <w:spacing w:after="0" w:line="240" w:lineRule="auto"/>
              <w:ind w:left="0" w:firstLine="0"/>
              <w:jc w:val="both"/>
              <w:rPr>
                <w:rFonts w:ascii="Times New Roman" w:hAnsi="Times New Roman" w:cs="Times New Roman"/>
                <w:sz w:val="28"/>
                <w:szCs w:val="28"/>
              </w:rPr>
            </w:pPr>
            <w:r w:rsidRPr="00912519">
              <w:rPr>
                <w:rFonts w:ascii="Times New Roman" w:hAnsi="Times New Roman" w:cs="Times New Roman"/>
                <w:sz w:val="28"/>
                <w:szCs w:val="28"/>
              </w:rPr>
              <w:t xml:space="preserve">освітній ступінь «бакалавр», «спеціаліст», «магістр»; </w:t>
            </w:r>
          </w:p>
          <w:p w:rsidR="003133A4" w:rsidRPr="00912519" w:rsidRDefault="003133A4" w:rsidP="00A55638">
            <w:pPr>
              <w:pStyle w:val="ac"/>
              <w:numPr>
                <w:ilvl w:val="0"/>
                <w:numId w:val="2"/>
              </w:numPr>
              <w:tabs>
                <w:tab w:val="left" w:pos="226"/>
              </w:tabs>
              <w:spacing w:after="0" w:line="240" w:lineRule="auto"/>
              <w:ind w:left="0" w:firstLine="0"/>
              <w:jc w:val="both"/>
              <w:rPr>
                <w:rFonts w:ascii="Times New Roman" w:hAnsi="Times New Roman" w:cs="Times New Roman"/>
                <w:sz w:val="28"/>
                <w:szCs w:val="28"/>
                <w:lang w:val="ru-RU"/>
              </w:rPr>
            </w:pPr>
            <w:r w:rsidRPr="00912519">
              <w:rPr>
                <w:rFonts w:ascii="Times New Roman" w:hAnsi="Times New Roman" w:cs="Times New Roman"/>
                <w:sz w:val="28"/>
                <w:szCs w:val="28"/>
              </w:rPr>
              <w:t xml:space="preserve">умови прийому та навчання за </w:t>
            </w:r>
            <w:r w:rsidR="00A55638" w:rsidRPr="00912519">
              <w:rPr>
                <w:rFonts w:ascii="Times New Roman" w:hAnsi="Times New Roman" w:cs="Times New Roman"/>
                <w:sz w:val="28"/>
                <w:szCs w:val="28"/>
              </w:rPr>
              <w:t>освітньо-професійною п</w:t>
            </w:r>
            <w:r w:rsidRPr="00912519">
              <w:rPr>
                <w:rFonts w:ascii="Times New Roman" w:hAnsi="Times New Roman" w:cs="Times New Roman"/>
                <w:sz w:val="28"/>
                <w:szCs w:val="28"/>
              </w:rPr>
              <w:t>рограмою регламентуються Правилами прийому до НУ «Запорізька політехніка»</w:t>
            </w:r>
          </w:p>
        </w:tc>
      </w:tr>
      <w:tr w:rsidR="003133A4" w:rsidRPr="00912519" w:rsidTr="0011778F">
        <w:tc>
          <w:tcPr>
            <w:tcW w:w="3515" w:type="dxa"/>
          </w:tcPr>
          <w:p w:rsidR="003133A4" w:rsidRPr="00912519" w:rsidRDefault="003133A4" w:rsidP="00BA2DA7">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Мова(и) викладання</w:t>
            </w:r>
          </w:p>
        </w:tc>
        <w:tc>
          <w:tcPr>
            <w:tcW w:w="6804" w:type="dxa"/>
          </w:tcPr>
          <w:p w:rsidR="003133A4" w:rsidRPr="00912519" w:rsidRDefault="003133A4" w:rsidP="00BA2DA7">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Українська</w:t>
            </w:r>
          </w:p>
        </w:tc>
      </w:tr>
      <w:tr w:rsidR="003133A4" w:rsidRPr="00912519" w:rsidTr="0011778F">
        <w:trPr>
          <w:trHeight w:val="1507"/>
        </w:trPr>
        <w:tc>
          <w:tcPr>
            <w:tcW w:w="3515" w:type="dxa"/>
          </w:tcPr>
          <w:p w:rsidR="003133A4" w:rsidRPr="00912519" w:rsidRDefault="003133A4" w:rsidP="00AE5E06">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Інтернет-адреса постійного розміщення освітньої програми</w:t>
            </w:r>
          </w:p>
        </w:tc>
        <w:tc>
          <w:tcPr>
            <w:tcW w:w="6804" w:type="dxa"/>
          </w:tcPr>
          <w:p w:rsidR="00A55638" w:rsidRPr="00912519" w:rsidRDefault="004E1E5A">
            <w:pPr>
              <w:spacing w:after="0" w:line="240" w:lineRule="auto"/>
              <w:rPr>
                <w:rFonts w:ascii="Times New Roman" w:hAnsi="Times New Roman" w:cs="Times New Roman"/>
                <w:sz w:val="28"/>
                <w:szCs w:val="28"/>
              </w:rPr>
            </w:pPr>
            <w:hyperlink r:id="rId9" w:history="1">
              <w:r w:rsidR="002C3E84" w:rsidRPr="00912519">
                <w:rPr>
                  <w:rStyle w:val="aa"/>
                  <w:rFonts w:ascii="Times New Roman" w:hAnsi="Times New Roman" w:cs="Times New Roman"/>
                  <w:sz w:val="28"/>
                  <w:szCs w:val="28"/>
                </w:rPr>
                <w:t>https://zp.edu.ua/kafedra-psyhologiyi</w:t>
              </w:r>
            </w:hyperlink>
            <w:r w:rsidR="002C3E84" w:rsidRPr="00912519">
              <w:rPr>
                <w:rFonts w:ascii="Times New Roman" w:hAnsi="Times New Roman" w:cs="Times New Roman"/>
                <w:sz w:val="28"/>
                <w:szCs w:val="28"/>
              </w:rPr>
              <w:t xml:space="preserve"> </w:t>
            </w:r>
          </w:p>
          <w:p w:rsidR="00A55638" w:rsidRPr="00912519" w:rsidRDefault="00A55638">
            <w:pPr>
              <w:spacing w:after="0" w:line="240" w:lineRule="auto"/>
              <w:rPr>
                <w:rFonts w:ascii="Times New Roman" w:hAnsi="Times New Roman" w:cs="Times New Roman"/>
                <w:sz w:val="28"/>
                <w:szCs w:val="28"/>
              </w:rPr>
            </w:pPr>
          </w:p>
          <w:p w:rsidR="00A55638" w:rsidRPr="00912519" w:rsidRDefault="00A55638">
            <w:pPr>
              <w:spacing w:after="0" w:line="240" w:lineRule="auto"/>
              <w:rPr>
                <w:rFonts w:ascii="Times New Roman" w:hAnsi="Times New Roman" w:cs="Times New Roman"/>
                <w:sz w:val="28"/>
                <w:szCs w:val="28"/>
              </w:rPr>
            </w:pPr>
          </w:p>
        </w:tc>
      </w:tr>
      <w:tr w:rsidR="003133A4" w:rsidRPr="00912519" w:rsidTr="0011778F">
        <w:tc>
          <w:tcPr>
            <w:tcW w:w="10319" w:type="dxa"/>
            <w:gridSpan w:val="2"/>
            <w:shd w:val="clear" w:color="auto" w:fill="BFBFBF" w:themeFill="background1" w:themeFillShade="BF"/>
            <w:vAlign w:val="center"/>
          </w:tcPr>
          <w:p w:rsidR="003133A4" w:rsidRPr="00912519" w:rsidRDefault="003133A4">
            <w:pPr>
              <w:spacing w:after="0" w:line="240" w:lineRule="auto"/>
              <w:jc w:val="center"/>
              <w:rPr>
                <w:rFonts w:ascii="Times New Roman" w:hAnsi="Times New Roman" w:cs="Times New Roman"/>
                <w:b/>
                <w:bCs/>
                <w:sz w:val="28"/>
                <w:szCs w:val="28"/>
              </w:rPr>
            </w:pPr>
            <w:r w:rsidRPr="00912519">
              <w:rPr>
                <w:rFonts w:ascii="Times New Roman" w:hAnsi="Times New Roman" w:cs="Times New Roman"/>
                <w:b/>
                <w:bCs/>
                <w:sz w:val="28"/>
                <w:szCs w:val="28"/>
              </w:rPr>
              <w:t>1.2. Мета освітньо-професійної програми</w:t>
            </w:r>
          </w:p>
        </w:tc>
      </w:tr>
      <w:tr w:rsidR="003133A4" w:rsidRPr="00912519" w:rsidTr="0011778F">
        <w:trPr>
          <w:trHeight w:val="1260"/>
        </w:trPr>
        <w:tc>
          <w:tcPr>
            <w:tcW w:w="10319" w:type="dxa"/>
            <w:gridSpan w:val="2"/>
            <w:vAlign w:val="center"/>
          </w:tcPr>
          <w:p w:rsidR="003133A4" w:rsidRPr="00912519" w:rsidRDefault="00365B66">
            <w:pPr>
              <w:spacing w:after="0" w:line="240" w:lineRule="auto"/>
              <w:jc w:val="both"/>
              <w:rPr>
                <w:rFonts w:ascii="Times New Roman" w:hAnsi="Times New Roman" w:cs="Times New Roman"/>
                <w:b/>
                <w:sz w:val="28"/>
                <w:szCs w:val="28"/>
              </w:rPr>
            </w:pPr>
            <w:r w:rsidRPr="00912519">
              <w:rPr>
                <w:rFonts w:ascii="Times New Roman" w:hAnsi="Times New Roman" w:cs="Times New Roman"/>
                <w:sz w:val="28"/>
                <w:szCs w:val="28"/>
              </w:rPr>
              <w:t xml:space="preserve">Метою освітньо-професійної програми є формування у здобувачів вищої освіти відповідних загальних і професійних (спеціальних, фахових, предметних) </w:t>
            </w:r>
            <w:proofErr w:type="spellStart"/>
            <w:r w:rsidRPr="00912519">
              <w:rPr>
                <w:rFonts w:ascii="Times New Roman" w:hAnsi="Times New Roman" w:cs="Times New Roman"/>
                <w:sz w:val="28"/>
                <w:szCs w:val="28"/>
              </w:rPr>
              <w:t>компетентностей</w:t>
            </w:r>
            <w:proofErr w:type="spellEnd"/>
            <w:r w:rsidRPr="00912519">
              <w:rPr>
                <w:rFonts w:ascii="Times New Roman" w:hAnsi="Times New Roman" w:cs="Times New Roman"/>
                <w:sz w:val="28"/>
                <w:szCs w:val="28"/>
              </w:rPr>
              <w:t xml:space="preserve"> та досягнення результатів навчання магістра психології; підготовка конкурентоспроможних здобувачів вищої освіти; забезпечення у здобувачів вищої освіти здатності вирішувати складні спеціалізовані завдання та </w:t>
            </w:r>
            <w:r w:rsidRPr="00912519">
              <w:rPr>
                <w:rFonts w:ascii="Times New Roman" w:hAnsi="Times New Roman" w:cs="Times New Roman"/>
                <w:sz w:val="28"/>
                <w:szCs w:val="28"/>
              </w:rPr>
              <w:lastRenderedPageBreak/>
              <w:t>практичні проблеми у процесі професійної діяльності в різних галузях сучасної психології, зокрема, пов’язаних з активним упровадженням інформаційно-комунікаційних технологій та наданням кризової психологічної допомоги з використанням інноваційних технологій в умовах, що характеризуються невизначеністю.</w:t>
            </w:r>
          </w:p>
        </w:tc>
      </w:tr>
      <w:tr w:rsidR="003133A4" w:rsidRPr="00912519" w:rsidTr="0011778F">
        <w:tc>
          <w:tcPr>
            <w:tcW w:w="10319" w:type="dxa"/>
            <w:gridSpan w:val="2"/>
            <w:shd w:val="clear" w:color="auto" w:fill="BFBFBF" w:themeFill="background1" w:themeFillShade="BF"/>
            <w:vAlign w:val="center"/>
          </w:tcPr>
          <w:p w:rsidR="003133A4" w:rsidRPr="00912519" w:rsidRDefault="003133A4" w:rsidP="00665EB5">
            <w:pPr>
              <w:spacing w:after="0" w:line="240" w:lineRule="auto"/>
              <w:jc w:val="center"/>
              <w:rPr>
                <w:rFonts w:ascii="Times New Roman" w:hAnsi="Times New Roman" w:cs="Times New Roman"/>
                <w:b/>
                <w:bCs/>
                <w:sz w:val="28"/>
                <w:szCs w:val="28"/>
              </w:rPr>
            </w:pPr>
            <w:r w:rsidRPr="00912519">
              <w:rPr>
                <w:rFonts w:ascii="Times New Roman" w:hAnsi="Times New Roman" w:cs="Times New Roman"/>
                <w:b/>
                <w:bCs/>
                <w:sz w:val="28"/>
                <w:szCs w:val="28"/>
              </w:rPr>
              <w:lastRenderedPageBreak/>
              <w:t>1.3. Характеристика освітньо</w:t>
            </w:r>
            <w:r w:rsidR="00665EB5" w:rsidRPr="00912519">
              <w:rPr>
                <w:rFonts w:ascii="Times New Roman" w:hAnsi="Times New Roman" w:cs="Times New Roman"/>
                <w:b/>
                <w:bCs/>
                <w:sz w:val="28"/>
                <w:szCs w:val="28"/>
              </w:rPr>
              <w:t>-професійної</w:t>
            </w:r>
            <w:r w:rsidRPr="00912519">
              <w:rPr>
                <w:rFonts w:ascii="Times New Roman" w:hAnsi="Times New Roman" w:cs="Times New Roman"/>
                <w:b/>
                <w:bCs/>
                <w:sz w:val="28"/>
                <w:szCs w:val="28"/>
              </w:rPr>
              <w:t xml:space="preserve"> програми</w:t>
            </w:r>
          </w:p>
        </w:tc>
      </w:tr>
      <w:tr w:rsidR="003133A4" w:rsidRPr="00912519" w:rsidTr="0011778F">
        <w:tc>
          <w:tcPr>
            <w:tcW w:w="3515" w:type="dxa"/>
          </w:tcPr>
          <w:p w:rsidR="003133A4" w:rsidRPr="00912519" w:rsidRDefault="003133A4">
            <w:pPr>
              <w:spacing w:after="0" w:line="240" w:lineRule="auto"/>
              <w:jc w:val="both"/>
              <w:rPr>
                <w:rFonts w:ascii="Times New Roman" w:hAnsi="Times New Roman" w:cs="Times New Roman"/>
                <w:sz w:val="28"/>
                <w:szCs w:val="28"/>
              </w:rPr>
            </w:pPr>
            <w:r w:rsidRPr="00912519">
              <w:rPr>
                <w:rFonts w:ascii="Times New Roman" w:hAnsi="Times New Roman" w:cs="Times New Roman"/>
                <w:b/>
                <w:sz w:val="28"/>
                <w:szCs w:val="28"/>
              </w:rPr>
              <w:t>Предметна область</w:t>
            </w:r>
            <w:r w:rsidR="00F25082" w:rsidRPr="00912519">
              <w:rPr>
                <w:rFonts w:ascii="Times New Roman" w:hAnsi="Times New Roman" w:cs="Times New Roman"/>
                <w:b/>
                <w:sz w:val="28"/>
                <w:szCs w:val="28"/>
              </w:rPr>
              <w:t xml:space="preserve"> (галузь знань, спеціальність, спеціалізація (за наявності))</w:t>
            </w:r>
          </w:p>
        </w:tc>
        <w:tc>
          <w:tcPr>
            <w:tcW w:w="6804" w:type="dxa"/>
            <w:vAlign w:val="center"/>
          </w:tcPr>
          <w:p w:rsidR="00F25082" w:rsidRPr="00912519" w:rsidRDefault="00F25082">
            <w:pPr>
              <w:spacing w:after="0" w:line="240" w:lineRule="auto"/>
              <w:jc w:val="both"/>
              <w:rPr>
                <w:rFonts w:ascii="Times New Roman" w:hAnsi="Times New Roman" w:cs="Times New Roman"/>
                <w:bCs/>
                <w:sz w:val="28"/>
                <w:szCs w:val="28"/>
              </w:rPr>
            </w:pPr>
            <w:r w:rsidRPr="00912519">
              <w:rPr>
                <w:rFonts w:ascii="Times New Roman" w:hAnsi="Times New Roman" w:cs="Times New Roman"/>
                <w:bCs/>
                <w:sz w:val="28"/>
                <w:szCs w:val="28"/>
              </w:rPr>
              <w:t>Галузь знань: 05 «Соціальні та поведінкові науки»</w:t>
            </w:r>
          </w:p>
          <w:p w:rsidR="00F25082" w:rsidRPr="00912519" w:rsidRDefault="00F25082">
            <w:pPr>
              <w:spacing w:after="0" w:line="240" w:lineRule="auto"/>
              <w:jc w:val="both"/>
              <w:rPr>
                <w:rFonts w:ascii="Times New Roman" w:hAnsi="Times New Roman" w:cs="Times New Roman"/>
                <w:bCs/>
                <w:sz w:val="28"/>
                <w:szCs w:val="28"/>
              </w:rPr>
            </w:pPr>
            <w:r w:rsidRPr="00912519">
              <w:rPr>
                <w:rFonts w:ascii="Times New Roman" w:hAnsi="Times New Roman" w:cs="Times New Roman"/>
                <w:bCs/>
                <w:sz w:val="28"/>
                <w:szCs w:val="28"/>
              </w:rPr>
              <w:t>Спеціальність: 053 «Психологія»</w:t>
            </w:r>
          </w:p>
          <w:p w:rsidR="003133A4" w:rsidRPr="00912519" w:rsidRDefault="003133A4">
            <w:pPr>
              <w:spacing w:after="0" w:line="240" w:lineRule="auto"/>
              <w:jc w:val="both"/>
              <w:rPr>
                <w:rFonts w:ascii="Times New Roman" w:hAnsi="Times New Roman" w:cs="Times New Roman"/>
                <w:sz w:val="28"/>
                <w:szCs w:val="28"/>
              </w:rPr>
            </w:pPr>
            <w:r w:rsidRPr="00912519">
              <w:rPr>
                <w:rFonts w:ascii="Times New Roman" w:hAnsi="Times New Roman" w:cs="Times New Roman"/>
                <w:b/>
                <w:bCs/>
                <w:i/>
                <w:sz w:val="28"/>
                <w:szCs w:val="28"/>
              </w:rPr>
              <w:t>Об’єкт вивчення</w:t>
            </w:r>
            <w:r w:rsidRPr="00912519">
              <w:rPr>
                <w:rFonts w:ascii="Times New Roman" w:hAnsi="Times New Roman" w:cs="Times New Roman"/>
                <w:b/>
                <w:bCs/>
                <w:sz w:val="28"/>
                <w:szCs w:val="28"/>
              </w:rPr>
              <w:t xml:space="preserve">: </w:t>
            </w:r>
            <w:r w:rsidRPr="00912519">
              <w:rPr>
                <w:rFonts w:ascii="Times New Roman" w:hAnsi="Times New Roman" w:cs="Times New Roman"/>
                <w:sz w:val="28"/>
                <w:szCs w:val="28"/>
              </w:rPr>
              <w:t xml:space="preserve">психічні явища, закономірності їх виникнення, функціонування та розвитку; поведінка, діяльність, учинки; взаємодія людей у малих і великих соціальних групах; психофізіологічні процеси та механізми, які лежать в основі різних форм психічної активності. </w:t>
            </w:r>
          </w:p>
          <w:p w:rsidR="003133A4" w:rsidRPr="00912519" w:rsidRDefault="003133A4">
            <w:pPr>
              <w:pStyle w:val="ad"/>
              <w:tabs>
                <w:tab w:val="left" w:pos="1992"/>
                <w:tab w:val="left" w:pos="2578"/>
                <w:tab w:val="left" w:pos="5165"/>
                <w:tab w:val="left" w:pos="6662"/>
              </w:tabs>
              <w:jc w:val="both"/>
              <w:rPr>
                <w:sz w:val="28"/>
                <w:szCs w:val="28"/>
                <w:lang w:val="uk-UA"/>
              </w:rPr>
            </w:pPr>
            <w:r w:rsidRPr="00912519">
              <w:rPr>
                <w:b/>
                <w:bCs/>
                <w:i/>
                <w:sz w:val="28"/>
                <w:szCs w:val="28"/>
                <w:lang w:val="uk-UA"/>
              </w:rPr>
              <w:t>Цілі навчання</w:t>
            </w:r>
            <w:r w:rsidRPr="00912519">
              <w:rPr>
                <w:b/>
                <w:bCs/>
                <w:sz w:val="28"/>
                <w:szCs w:val="28"/>
                <w:lang w:val="uk-UA"/>
              </w:rPr>
              <w:t xml:space="preserve">: </w:t>
            </w:r>
            <w:r w:rsidRPr="00912519">
              <w:rPr>
                <w:sz w:val="28"/>
                <w:szCs w:val="28"/>
                <w:lang w:val="uk-UA"/>
              </w:rPr>
              <w:t xml:space="preserve">підготовка </w:t>
            </w:r>
            <w:r w:rsidR="00F25082" w:rsidRPr="00912519">
              <w:rPr>
                <w:sz w:val="28"/>
                <w:szCs w:val="28"/>
                <w:lang w:val="uk-UA"/>
              </w:rPr>
              <w:t xml:space="preserve">висококваліфікованих </w:t>
            </w:r>
            <w:r w:rsidRPr="00912519">
              <w:rPr>
                <w:sz w:val="28"/>
                <w:szCs w:val="28"/>
                <w:lang w:val="uk-UA"/>
              </w:rPr>
              <w:t>фахівців</w:t>
            </w:r>
            <w:r w:rsidR="00F25082" w:rsidRPr="00912519">
              <w:rPr>
                <w:sz w:val="28"/>
                <w:szCs w:val="28"/>
                <w:lang w:val="uk-UA"/>
              </w:rPr>
              <w:t xml:space="preserve"> з психології</w:t>
            </w:r>
            <w:r w:rsidRPr="00912519">
              <w:rPr>
                <w:sz w:val="28"/>
                <w:szCs w:val="28"/>
                <w:lang w:val="uk-UA"/>
              </w:rPr>
              <w:t>, здатних вирішувати складні теоретичні та практичні завдання у процесі навчання та професійної діяльності у різних галузях психології, зокрема, пов’язаних із сучасними інформаційно-комунікаційними технологіями та кризов</w:t>
            </w:r>
            <w:r w:rsidR="00F25082" w:rsidRPr="00912519">
              <w:rPr>
                <w:sz w:val="28"/>
                <w:szCs w:val="28"/>
                <w:lang w:val="uk-UA"/>
              </w:rPr>
              <w:t>ою допомогою</w:t>
            </w:r>
            <w:r w:rsidRPr="00912519">
              <w:rPr>
                <w:sz w:val="28"/>
                <w:szCs w:val="28"/>
                <w:lang w:val="uk-UA"/>
              </w:rPr>
              <w:t>, що передбачає проведення та інтерпретацію наукових досліджень, вміле застосування сучасних технологій психологічної допомоги з урахуванням загальнолюдських цінностей та норм професійної етики психолога, упровадження інновацій в умовах, що характеризуються невизначеністю.</w:t>
            </w:r>
          </w:p>
          <w:p w:rsidR="003133A4" w:rsidRPr="00912519" w:rsidRDefault="003133A4">
            <w:pPr>
              <w:pStyle w:val="ad"/>
              <w:tabs>
                <w:tab w:val="left" w:pos="1406"/>
                <w:tab w:val="left" w:pos="2851"/>
                <w:tab w:val="left" w:pos="3950"/>
                <w:tab w:val="left" w:pos="5602"/>
              </w:tabs>
              <w:jc w:val="both"/>
              <w:rPr>
                <w:sz w:val="28"/>
                <w:szCs w:val="28"/>
                <w:lang w:val="uk-UA"/>
              </w:rPr>
            </w:pPr>
            <w:r w:rsidRPr="00912519">
              <w:rPr>
                <w:b/>
                <w:bCs/>
                <w:i/>
                <w:sz w:val="28"/>
                <w:szCs w:val="28"/>
                <w:lang w:val="uk-UA"/>
              </w:rPr>
              <w:t>Теоретичний зміст предметної області</w:t>
            </w:r>
            <w:r w:rsidRPr="00912519">
              <w:rPr>
                <w:b/>
                <w:bCs/>
                <w:sz w:val="28"/>
                <w:szCs w:val="28"/>
                <w:lang w:val="uk-UA"/>
              </w:rPr>
              <w:t xml:space="preserve">: </w:t>
            </w:r>
            <w:r w:rsidRPr="00912519">
              <w:rPr>
                <w:sz w:val="28"/>
                <w:szCs w:val="28"/>
                <w:lang w:val="uk-UA"/>
              </w:rPr>
              <w:t>поняття психіки, поведінки, діяльності, вчинку, спілкування, групи, особистості, індивідуальності; поняття наукового психологічного дослідження; поняття професійної кар’єри; поняття психологічної допомоги; психологічні особливості життєвого шляху та криз особистості, професійна діяльність із застосуванням сучасних інформаційно-комунікаційних технологій; сфера кризової психології.</w:t>
            </w:r>
          </w:p>
          <w:p w:rsidR="003133A4" w:rsidRPr="00912519" w:rsidRDefault="003133A4">
            <w:pPr>
              <w:pStyle w:val="ad"/>
              <w:tabs>
                <w:tab w:val="left" w:pos="1882"/>
                <w:tab w:val="left" w:pos="3830"/>
                <w:tab w:val="left" w:pos="5208"/>
              </w:tabs>
              <w:jc w:val="both"/>
              <w:rPr>
                <w:sz w:val="28"/>
                <w:szCs w:val="28"/>
                <w:lang w:val="uk-UA"/>
              </w:rPr>
            </w:pPr>
            <w:r w:rsidRPr="00912519">
              <w:rPr>
                <w:b/>
                <w:bCs/>
                <w:sz w:val="28"/>
                <w:szCs w:val="28"/>
                <w:lang w:val="uk-UA"/>
              </w:rPr>
              <w:t xml:space="preserve">Методи, методики та технології: </w:t>
            </w:r>
            <w:r w:rsidRPr="00912519">
              <w:rPr>
                <w:sz w:val="28"/>
                <w:szCs w:val="28"/>
                <w:lang w:val="uk-UA"/>
              </w:rPr>
              <w:t xml:space="preserve">методи теоретичного та емпіричного дослідження, </w:t>
            </w:r>
            <w:proofErr w:type="spellStart"/>
            <w:r w:rsidRPr="00912519">
              <w:rPr>
                <w:sz w:val="28"/>
                <w:szCs w:val="28"/>
                <w:lang w:val="uk-UA"/>
              </w:rPr>
              <w:t>валідні</w:t>
            </w:r>
            <w:proofErr w:type="spellEnd"/>
            <w:r w:rsidRPr="00912519">
              <w:rPr>
                <w:sz w:val="28"/>
                <w:szCs w:val="28"/>
                <w:lang w:val="uk-UA"/>
              </w:rPr>
              <w:t xml:space="preserve">, надійні, стандартизовані </w:t>
            </w:r>
            <w:proofErr w:type="spellStart"/>
            <w:r w:rsidRPr="00912519">
              <w:rPr>
                <w:sz w:val="28"/>
                <w:szCs w:val="28"/>
                <w:lang w:val="uk-UA"/>
              </w:rPr>
              <w:t>психодіагностичні</w:t>
            </w:r>
            <w:proofErr w:type="spellEnd"/>
            <w:r w:rsidRPr="00912519">
              <w:rPr>
                <w:sz w:val="28"/>
                <w:szCs w:val="28"/>
                <w:lang w:val="uk-UA"/>
              </w:rPr>
              <w:t xml:space="preserve"> методики, </w:t>
            </w:r>
            <w:r w:rsidRPr="00912519">
              <w:rPr>
                <w:sz w:val="28"/>
                <w:szCs w:val="28"/>
                <w:lang w:val="uk-UA"/>
              </w:rPr>
              <w:lastRenderedPageBreak/>
              <w:t>математико-статистичні методи аналізу та обробки даних, сучасні технології психологічної допомоги (</w:t>
            </w:r>
            <w:proofErr w:type="spellStart"/>
            <w:r w:rsidRPr="00912519">
              <w:rPr>
                <w:sz w:val="28"/>
                <w:szCs w:val="28"/>
                <w:lang w:val="uk-UA"/>
              </w:rPr>
              <w:t>психоедукаційні</w:t>
            </w:r>
            <w:proofErr w:type="spellEnd"/>
            <w:r w:rsidRPr="00912519">
              <w:rPr>
                <w:sz w:val="28"/>
                <w:szCs w:val="28"/>
                <w:lang w:val="uk-UA"/>
              </w:rPr>
              <w:t xml:space="preserve">, психотренінгові, психотерапевтичні, </w:t>
            </w:r>
            <w:proofErr w:type="spellStart"/>
            <w:r w:rsidRPr="00912519">
              <w:rPr>
                <w:sz w:val="28"/>
                <w:szCs w:val="28"/>
                <w:lang w:val="uk-UA"/>
              </w:rPr>
              <w:t>психоконсультаційні</w:t>
            </w:r>
            <w:proofErr w:type="spellEnd"/>
            <w:r w:rsidRPr="00912519">
              <w:rPr>
                <w:sz w:val="28"/>
                <w:szCs w:val="28"/>
                <w:lang w:val="uk-UA"/>
              </w:rPr>
              <w:t xml:space="preserve"> та ін.), зокрема, кризової.</w:t>
            </w:r>
          </w:p>
          <w:p w:rsidR="003133A4" w:rsidRPr="00912519" w:rsidRDefault="003133A4">
            <w:pPr>
              <w:spacing w:after="0" w:line="240" w:lineRule="auto"/>
              <w:jc w:val="both"/>
              <w:rPr>
                <w:rFonts w:ascii="Times New Roman" w:hAnsi="Times New Roman" w:cs="Times New Roman"/>
                <w:sz w:val="28"/>
                <w:szCs w:val="28"/>
              </w:rPr>
            </w:pPr>
            <w:r w:rsidRPr="00912519">
              <w:rPr>
                <w:rFonts w:ascii="Times New Roman" w:hAnsi="Times New Roman" w:cs="Times New Roman"/>
                <w:b/>
                <w:bCs/>
                <w:sz w:val="28"/>
                <w:szCs w:val="28"/>
              </w:rPr>
              <w:t>Інструменти та обладнання:</w:t>
            </w:r>
            <w:r w:rsidRPr="00912519">
              <w:rPr>
                <w:rFonts w:ascii="Times New Roman" w:hAnsi="Times New Roman" w:cs="Times New Roman"/>
                <w:sz w:val="28"/>
                <w:szCs w:val="28"/>
              </w:rPr>
              <w:t xml:space="preserve"> психологічні прилади, комп’ютерна техніка, мережеві системи пошуку та обробки інформації; бібліотечні ресурси та технології, зокрема електронні; мультимедійне обладнання; програми статистичної обробки та візуалізації даних.</w:t>
            </w:r>
          </w:p>
        </w:tc>
      </w:tr>
      <w:tr w:rsidR="003133A4" w:rsidRPr="00912519" w:rsidTr="0011778F">
        <w:tc>
          <w:tcPr>
            <w:tcW w:w="3515" w:type="dxa"/>
          </w:tcPr>
          <w:p w:rsidR="003133A4" w:rsidRPr="00912519" w:rsidRDefault="003133A4" w:rsidP="00F25082">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lastRenderedPageBreak/>
              <w:t>Орієнтація освітньо</w:t>
            </w:r>
            <w:r w:rsidR="00F25082" w:rsidRPr="00912519">
              <w:rPr>
                <w:rFonts w:ascii="Times New Roman" w:hAnsi="Times New Roman" w:cs="Times New Roman"/>
                <w:b/>
                <w:sz w:val="28"/>
                <w:szCs w:val="28"/>
              </w:rPr>
              <w:t>-професійної</w:t>
            </w:r>
            <w:r w:rsidRPr="00912519">
              <w:rPr>
                <w:rFonts w:ascii="Times New Roman" w:hAnsi="Times New Roman" w:cs="Times New Roman"/>
                <w:b/>
                <w:sz w:val="28"/>
                <w:szCs w:val="28"/>
              </w:rPr>
              <w:t xml:space="preserve"> програми</w:t>
            </w:r>
          </w:p>
        </w:tc>
        <w:tc>
          <w:tcPr>
            <w:tcW w:w="6804" w:type="dxa"/>
            <w:vAlign w:val="center"/>
          </w:tcPr>
          <w:p w:rsidR="003133A4" w:rsidRPr="00912519" w:rsidRDefault="003133A4" w:rsidP="00F25082">
            <w:pPr>
              <w:spacing w:after="0" w:line="240" w:lineRule="auto"/>
              <w:jc w:val="both"/>
              <w:rPr>
                <w:rFonts w:ascii="Times New Roman" w:hAnsi="Times New Roman" w:cs="Times New Roman"/>
                <w:bCs/>
                <w:sz w:val="28"/>
                <w:szCs w:val="28"/>
              </w:rPr>
            </w:pPr>
            <w:r w:rsidRPr="00912519">
              <w:rPr>
                <w:rFonts w:ascii="Times New Roman" w:hAnsi="Times New Roman" w:cs="Times New Roman"/>
                <w:bCs/>
                <w:sz w:val="28"/>
                <w:szCs w:val="28"/>
              </w:rPr>
              <w:t>Освітньо-професійна програма має академічну та прикладну</w:t>
            </w:r>
            <w:r w:rsidR="00F25082" w:rsidRPr="00912519">
              <w:rPr>
                <w:rFonts w:ascii="Times New Roman" w:hAnsi="Times New Roman" w:cs="Times New Roman"/>
                <w:bCs/>
                <w:sz w:val="28"/>
                <w:szCs w:val="28"/>
              </w:rPr>
              <w:t xml:space="preserve"> (практичну)</w:t>
            </w:r>
            <w:r w:rsidRPr="00912519">
              <w:rPr>
                <w:rFonts w:ascii="Times New Roman" w:hAnsi="Times New Roman" w:cs="Times New Roman"/>
                <w:bCs/>
                <w:sz w:val="28"/>
                <w:szCs w:val="28"/>
              </w:rPr>
              <w:t xml:space="preserve"> орієнтацію (зокрема, на роботу з персоналом у різних закладах, організаціях та на виробництві, а також з людьми, </w:t>
            </w:r>
            <w:r w:rsidR="00F25082" w:rsidRPr="00912519">
              <w:rPr>
                <w:rFonts w:ascii="Times New Roman" w:hAnsi="Times New Roman" w:cs="Times New Roman"/>
                <w:bCs/>
                <w:sz w:val="28"/>
                <w:szCs w:val="28"/>
              </w:rPr>
              <w:t>які</w:t>
            </w:r>
            <w:r w:rsidRPr="00912519">
              <w:rPr>
                <w:rFonts w:ascii="Times New Roman" w:hAnsi="Times New Roman" w:cs="Times New Roman"/>
                <w:bCs/>
                <w:sz w:val="28"/>
                <w:szCs w:val="28"/>
              </w:rPr>
              <w:t xml:space="preserve"> опинилися у кризових і надзвичайних ситуаціях) підготовки  здобувачів вищої освіти на другому (магістерському) рівні вищої освіти галузі знань 05 «Соціальні та поведінкові науки»  спеціальності 053 «Психологія». Спрямована на підготовку психологів; викладачів психології у закладах вищої освіти.</w:t>
            </w:r>
          </w:p>
        </w:tc>
      </w:tr>
      <w:tr w:rsidR="003133A4" w:rsidRPr="00912519" w:rsidTr="0011778F">
        <w:tc>
          <w:tcPr>
            <w:tcW w:w="3515" w:type="dxa"/>
          </w:tcPr>
          <w:p w:rsidR="003133A4" w:rsidRPr="00912519" w:rsidRDefault="003133A4" w:rsidP="00924D92">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Основний фокус освітньо</w:t>
            </w:r>
            <w:r w:rsidR="00924D92" w:rsidRPr="00912519">
              <w:rPr>
                <w:rFonts w:ascii="Times New Roman" w:hAnsi="Times New Roman" w:cs="Times New Roman"/>
                <w:b/>
                <w:sz w:val="28"/>
                <w:szCs w:val="28"/>
              </w:rPr>
              <w:t>-професійної</w:t>
            </w:r>
            <w:r w:rsidRPr="00912519">
              <w:rPr>
                <w:rFonts w:ascii="Times New Roman" w:hAnsi="Times New Roman" w:cs="Times New Roman"/>
                <w:b/>
                <w:sz w:val="28"/>
                <w:szCs w:val="28"/>
              </w:rPr>
              <w:t xml:space="preserve"> програми</w:t>
            </w:r>
          </w:p>
        </w:tc>
        <w:tc>
          <w:tcPr>
            <w:tcW w:w="6804" w:type="dxa"/>
            <w:vAlign w:val="center"/>
          </w:tcPr>
          <w:p w:rsidR="003133A4" w:rsidRPr="00912519" w:rsidRDefault="003133A4">
            <w:pPr>
              <w:pStyle w:val="ad"/>
              <w:jc w:val="both"/>
              <w:rPr>
                <w:sz w:val="28"/>
                <w:szCs w:val="28"/>
                <w:lang w:val="uk-UA"/>
              </w:rPr>
            </w:pPr>
            <w:r w:rsidRPr="00912519">
              <w:rPr>
                <w:sz w:val="28"/>
                <w:szCs w:val="28"/>
                <w:lang w:val="uk-UA"/>
              </w:rPr>
              <w:t>Академічна освіта в галузі психології, спрямована, зокрема, на активне використання сучасних інформаційно-комунікаційних технологій та надання кризової психологічної допомоги</w:t>
            </w:r>
            <w:r w:rsidR="002F1F17" w:rsidRPr="00912519">
              <w:rPr>
                <w:sz w:val="28"/>
                <w:szCs w:val="28"/>
                <w:lang w:val="uk-UA"/>
              </w:rPr>
              <w:t>; підготовка до психологічної діяльності в умовах прифронтового регіону</w:t>
            </w:r>
            <w:r w:rsidR="00154E8B" w:rsidRPr="00912519">
              <w:rPr>
                <w:sz w:val="28"/>
                <w:szCs w:val="28"/>
                <w:lang w:val="uk-UA"/>
              </w:rPr>
              <w:t xml:space="preserve"> з урахуванням регіональної специфіки Запорізької області</w:t>
            </w:r>
            <w:r w:rsidRPr="00912519">
              <w:rPr>
                <w:sz w:val="28"/>
                <w:szCs w:val="28"/>
                <w:lang w:val="uk-UA"/>
              </w:rPr>
              <w:t xml:space="preserve">. </w:t>
            </w:r>
          </w:p>
          <w:p w:rsidR="003133A4" w:rsidRPr="00912519" w:rsidRDefault="003133A4">
            <w:pPr>
              <w:pStyle w:val="ad"/>
              <w:jc w:val="both"/>
              <w:rPr>
                <w:sz w:val="28"/>
                <w:szCs w:val="28"/>
                <w:lang w:val="uk-UA"/>
              </w:rPr>
            </w:pPr>
            <w:r w:rsidRPr="00912519">
              <w:rPr>
                <w:sz w:val="28"/>
                <w:szCs w:val="28"/>
                <w:lang w:val="uk-UA"/>
              </w:rPr>
              <w:t xml:space="preserve">Другий (магістерський рівень) вищої освіти у галузі 05 «Соціальні та поведінкові науки» за спеціальністю 053 «Психологія» містить освітні компоненти загальної підготовки та освітні компоненти фахової підготовки за спеціальністю 053 «Психологія». </w:t>
            </w:r>
          </w:p>
          <w:p w:rsidR="003133A4" w:rsidRPr="00912519" w:rsidRDefault="003133A4" w:rsidP="002F1F17">
            <w:pPr>
              <w:spacing w:after="0" w:line="240" w:lineRule="auto"/>
              <w:jc w:val="both"/>
              <w:rPr>
                <w:rFonts w:ascii="Times New Roman" w:hAnsi="Times New Roman" w:cs="Times New Roman"/>
                <w:color w:val="FF0000"/>
                <w:sz w:val="28"/>
                <w:szCs w:val="28"/>
              </w:rPr>
            </w:pPr>
            <w:r w:rsidRPr="00912519">
              <w:rPr>
                <w:rFonts w:ascii="Times New Roman" w:hAnsi="Times New Roman" w:cs="Times New Roman"/>
                <w:b/>
                <w:bCs/>
                <w:sz w:val="28"/>
                <w:szCs w:val="28"/>
              </w:rPr>
              <w:t xml:space="preserve">Ключові слова: </w:t>
            </w:r>
            <w:r w:rsidRPr="00912519">
              <w:rPr>
                <w:rFonts w:ascii="Times New Roman" w:hAnsi="Times New Roman" w:cs="Times New Roman"/>
                <w:sz w:val="28"/>
                <w:szCs w:val="28"/>
              </w:rPr>
              <w:t>спілкування іноземною мовою; методологія та організація наукових досліджень в психології; психологія розвитку професійної кар'єри; сучасні теорії та технології психологічної допомоги; психологія комунікації у різних закл</w:t>
            </w:r>
            <w:r w:rsidR="002F1F17" w:rsidRPr="00912519">
              <w:rPr>
                <w:rFonts w:ascii="Times New Roman" w:hAnsi="Times New Roman" w:cs="Times New Roman"/>
                <w:sz w:val="28"/>
                <w:szCs w:val="28"/>
              </w:rPr>
              <w:t>адах, установах, на виробництві</w:t>
            </w:r>
            <w:r w:rsidRPr="00912519">
              <w:rPr>
                <w:rFonts w:ascii="Times New Roman" w:hAnsi="Times New Roman" w:cs="Times New Roman"/>
                <w:sz w:val="28"/>
                <w:szCs w:val="28"/>
              </w:rPr>
              <w:t>; теоретико-методологічні проблеми сучасної психології; педагогіка та психологія вищої школи; кризова психологія.</w:t>
            </w:r>
          </w:p>
        </w:tc>
      </w:tr>
      <w:tr w:rsidR="003133A4" w:rsidRPr="00912519" w:rsidTr="0011778F">
        <w:tc>
          <w:tcPr>
            <w:tcW w:w="3515" w:type="dxa"/>
          </w:tcPr>
          <w:p w:rsidR="003133A4" w:rsidRPr="00912519" w:rsidRDefault="003133A4" w:rsidP="002F1F17">
            <w:pPr>
              <w:spacing w:after="0" w:line="240" w:lineRule="auto"/>
              <w:jc w:val="both"/>
              <w:rPr>
                <w:rFonts w:ascii="Times New Roman" w:hAnsi="Times New Roman" w:cs="Times New Roman"/>
                <w:b/>
                <w:sz w:val="28"/>
                <w:szCs w:val="28"/>
              </w:rPr>
            </w:pPr>
            <w:r w:rsidRPr="00912519">
              <w:rPr>
                <w:rFonts w:ascii="Times New Roman" w:hAnsi="Times New Roman" w:cs="Times New Roman"/>
                <w:b/>
                <w:sz w:val="28"/>
                <w:szCs w:val="28"/>
              </w:rPr>
              <w:lastRenderedPageBreak/>
              <w:t>Особливості програми</w:t>
            </w:r>
          </w:p>
        </w:tc>
        <w:tc>
          <w:tcPr>
            <w:tcW w:w="6804" w:type="dxa"/>
            <w:vAlign w:val="center"/>
          </w:tcPr>
          <w:p w:rsidR="003133A4" w:rsidRPr="00912519" w:rsidRDefault="0011778F" w:rsidP="0011778F">
            <w:pPr>
              <w:spacing w:after="0" w:line="240" w:lineRule="auto"/>
              <w:jc w:val="both"/>
              <w:rPr>
                <w:rFonts w:ascii="Times New Roman" w:hAnsi="Times New Roman" w:cs="Times New Roman"/>
                <w:bCs/>
                <w:sz w:val="28"/>
                <w:szCs w:val="28"/>
              </w:rPr>
            </w:pPr>
            <w:r w:rsidRPr="00912519">
              <w:rPr>
                <w:rFonts w:ascii="Times New Roman" w:hAnsi="Times New Roman" w:cs="Times New Roman"/>
                <w:bCs/>
                <w:sz w:val="28"/>
                <w:szCs w:val="28"/>
              </w:rPr>
              <w:t>Особливістю освітньо-професійної програми є прикладна (практична) орієнтація, професійними акцентами якої є формування фахівця, здатного використовувати отримані знання під час здійснення ним професійної діяльності, оскільки викладачі, які задіяні у навчальному процесі безпосередньо мають багаторічний практичний досвід роботи в якості психолога. З врахуванням регіональної специфіки Запорізької області та статусом прифронтової території особлива увага приділяється питанням кризової психологічної допомоги населенню.</w:t>
            </w:r>
          </w:p>
        </w:tc>
      </w:tr>
      <w:tr w:rsidR="003133A4" w:rsidRPr="00912519" w:rsidTr="0011778F">
        <w:tc>
          <w:tcPr>
            <w:tcW w:w="10319" w:type="dxa"/>
            <w:gridSpan w:val="2"/>
            <w:shd w:val="clear" w:color="auto" w:fill="BFBFBF" w:themeFill="background1" w:themeFillShade="BF"/>
            <w:vAlign w:val="center"/>
          </w:tcPr>
          <w:p w:rsidR="003133A4" w:rsidRPr="00912519" w:rsidRDefault="003133A4">
            <w:pPr>
              <w:spacing w:after="0" w:line="240" w:lineRule="auto"/>
              <w:jc w:val="center"/>
              <w:rPr>
                <w:rFonts w:ascii="Times New Roman" w:hAnsi="Times New Roman" w:cs="Times New Roman"/>
                <w:sz w:val="28"/>
                <w:szCs w:val="28"/>
              </w:rPr>
            </w:pPr>
            <w:r w:rsidRPr="00912519">
              <w:rPr>
                <w:rFonts w:ascii="Times New Roman" w:hAnsi="Times New Roman" w:cs="Times New Roman"/>
                <w:b/>
                <w:sz w:val="28"/>
                <w:szCs w:val="28"/>
              </w:rPr>
              <w:t>1.4. Придатність випускників до працевлаштування та подальшого навчання</w:t>
            </w:r>
          </w:p>
        </w:tc>
      </w:tr>
      <w:tr w:rsidR="003133A4" w:rsidRPr="00912519" w:rsidTr="0011778F">
        <w:tc>
          <w:tcPr>
            <w:tcW w:w="3515" w:type="dxa"/>
          </w:tcPr>
          <w:p w:rsidR="003133A4" w:rsidRPr="00912519" w:rsidRDefault="003133A4">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Академічні права випускників</w:t>
            </w:r>
          </w:p>
        </w:tc>
        <w:tc>
          <w:tcPr>
            <w:tcW w:w="6804" w:type="dxa"/>
            <w:vAlign w:val="center"/>
          </w:tcPr>
          <w:p w:rsidR="003133A4" w:rsidRPr="00912519" w:rsidRDefault="003133A4">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Можливість продовжити навчання на третьому (</w:t>
            </w:r>
            <w:proofErr w:type="spellStart"/>
            <w:r w:rsidRPr="00912519">
              <w:rPr>
                <w:rFonts w:ascii="Times New Roman" w:hAnsi="Times New Roman" w:cs="Times New Roman"/>
                <w:sz w:val="28"/>
                <w:szCs w:val="28"/>
              </w:rPr>
              <w:t>освітньо</w:t>
            </w:r>
            <w:proofErr w:type="spellEnd"/>
            <w:r w:rsidRPr="00912519">
              <w:rPr>
                <w:rFonts w:ascii="Times New Roman" w:hAnsi="Times New Roman" w:cs="Times New Roman"/>
                <w:sz w:val="28"/>
                <w:szCs w:val="28"/>
              </w:rPr>
              <w:t>-науковому) рівні. Набуття додаткових кваліфікацій в системі післядипломної освіти.</w:t>
            </w:r>
          </w:p>
        </w:tc>
      </w:tr>
      <w:tr w:rsidR="004A1016" w:rsidRPr="00912519" w:rsidTr="0011778F">
        <w:tc>
          <w:tcPr>
            <w:tcW w:w="3515" w:type="dxa"/>
          </w:tcPr>
          <w:p w:rsidR="004A1016" w:rsidRPr="00912519" w:rsidRDefault="004A1016" w:rsidP="00BA2DA7">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Придатність до працевлаштування</w:t>
            </w:r>
          </w:p>
        </w:tc>
        <w:tc>
          <w:tcPr>
            <w:tcW w:w="6804" w:type="dxa"/>
            <w:vAlign w:val="center"/>
          </w:tcPr>
          <w:p w:rsidR="004A1016" w:rsidRPr="00912519" w:rsidRDefault="004A1016" w:rsidP="00BA2DA7">
            <w:pPr>
              <w:pStyle w:val="ac"/>
              <w:tabs>
                <w:tab w:val="left" w:pos="226"/>
              </w:tabs>
              <w:spacing w:after="0" w:line="240" w:lineRule="auto"/>
              <w:ind w:left="0"/>
              <w:jc w:val="both"/>
              <w:rPr>
                <w:rFonts w:ascii="Times New Roman" w:hAnsi="Times New Roman" w:cs="Times New Roman"/>
                <w:sz w:val="28"/>
                <w:szCs w:val="28"/>
              </w:rPr>
            </w:pPr>
            <w:r w:rsidRPr="00912519">
              <w:rPr>
                <w:rFonts w:ascii="Times New Roman" w:hAnsi="Times New Roman" w:cs="Times New Roman"/>
                <w:sz w:val="28"/>
                <w:szCs w:val="28"/>
              </w:rPr>
              <w:t>Працевлаштування на посади відповідно до Національного класифікатора України: Класифікатор професій (ДК 003:2010), які потребують наявності вищої освіти зі спеціальності 053 «Психологія».</w:t>
            </w:r>
          </w:p>
        </w:tc>
      </w:tr>
      <w:tr w:rsidR="004A1016" w:rsidRPr="00912519" w:rsidTr="0011778F">
        <w:tc>
          <w:tcPr>
            <w:tcW w:w="10319" w:type="dxa"/>
            <w:gridSpan w:val="2"/>
            <w:shd w:val="clear" w:color="auto" w:fill="BFBFBF" w:themeFill="background1" w:themeFillShade="BF"/>
            <w:vAlign w:val="center"/>
          </w:tcPr>
          <w:p w:rsidR="004A1016" w:rsidRPr="00912519" w:rsidRDefault="004A1016">
            <w:pPr>
              <w:spacing w:after="0" w:line="240" w:lineRule="auto"/>
              <w:jc w:val="center"/>
              <w:rPr>
                <w:rFonts w:ascii="Times New Roman" w:hAnsi="Times New Roman" w:cs="Times New Roman"/>
                <w:sz w:val="28"/>
                <w:szCs w:val="28"/>
              </w:rPr>
            </w:pPr>
            <w:r w:rsidRPr="00912519">
              <w:rPr>
                <w:rFonts w:ascii="Times New Roman" w:hAnsi="Times New Roman" w:cs="Times New Roman"/>
                <w:b/>
                <w:sz w:val="28"/>
                <w:szCs w:val="28"/>
              </w:rPr>
              <w:t>1.5. Викладання та оцінювання</w:t>
            </w:r>
          </w:p>
        </w:tc>
      </w:tr>
      <w:tr w:rsidR="004A1016" w:rsidRPr="00912519" w:rsidTr="0011778F">
        <w:tc>
          <w:tcPr>
            <w:tcW w:w="3515" w:type="dxa"/>
          </w:tcPr>
          <w:p w:rsidR="004A1016" w:rsidRPr="00912519" w:rsidRDefault="004A1016" w:rsidP="00540094">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Викладання та навчання</w:t>
            </w:r>
          </w:p>
        </w:tc>
        <w:tc>
          <w:tcPr>
            <w:tcW w:w="6804" w:type="dxa"/>
            <w:vAlign w:val="center"/>
          </w:tcPr>
          <w:p w:rsidR="00EE2E5A" w:rsidRPr="00912519" w:rsidRDefault="00EE2E5A" w:rsidP="00EE2E5A">
            <w:pPr>
              <w:spacing w:after="0" w:line="240" w:lineRule="auto"/>
              <w:jc w:val="both"/>
              <w:rPr>
                <w:rFonts w:ascii="Times New Roman" w:hAnsi="Times New Roman" w:cs="Times New Roman"/>
                <w:bCs/>
                <w:sz w:val="28"/>
                <w:szCs w:val="28"/>
              </w:rPr>
            </w:pPr>
            <w:proofErr w:type="spellStart"/>
            <w:r w:rsidRPr="00912519">
              <w:rPr>
                <w:rFonts w:ascii="Times New Roman" w:hAnsi="Times New Roman" w:cs="Times New Roman"/>
                <w:bCs/>
                <w:sz w:val="28"/>
                <w:szCs w:val="28"/>
              </w:rPr>
              <w:t>Студентоцентроване</w:t>
            </w:r>
            <w:proofErr w:type="spellEnd"/>
            <w:r w:rsidRPr="00912519">
              <w:rPr>
                <w:rFonts w:ascii="Times New Roman" w:hAnsi="Times New Roman" w:cs="Times New Roman"/>
                <w:bCs/>
                <w:sz w:val="28"/>
                <w:szCs w:val="28"/>
              </w:rPr>
              <w:t xml:space="preserve"> навчання здобувачів вищої освіти на основі </w:t>
            </w:r>
            <w:proofErr w:type="spellStart"/>
            <w:r w:rsidRPr="00912519">
              <w:rPr>
                <w:rFonts w:ascii="Times New Roman" w:hAnsi="Times New Roman" w:cs="Times New Roman"/>
                <w:bCs/>
                <w:sz w:val="28"/>
                <w:szCs w:val="28"/>
              </w:rPr>
              <w:t>компетентнісного</w:t>
            </w:r>
            <w:proofErr w:type="spellEnd"/>
            <w:r w:rsidRPr="00912519">
              <w:rPr>
                <w:rFonts w:ascii="Times New Roman" w:hAnsi="Times New Roman" w:cs="Times New Roman"/>
                <w:bCs/>
                <w:sz w:val="28"/>
                <w:szCs w:val="28"/>
              </w:rPr>
              <w:t xml:space="preserve"> підходу з використанням платформи </w:t>
            </w:r>
            <w:proofErr w:type="spellStart"/>
            <w:r w:rsidRPr="00912519">
              <w:rPr>
                <w:rFonts w:ascii="Times New Roman" w:hAnsi="Times New Roman" w:cs="Times New Roman"/>
                <w:bCs/>
                <w:sz w:val="28"/>
                <w:szCs w:val="28"/>
              </w:rPr>
              <w:t>Moodle</w:t>
            </w:r>
            <w:proofErr w:type="spellEnd"/>
            <w:r w:rsidRPr="00912519">
              <w:rPr>
                <w:rFonts w:ascii="Times New Roman" w:hAnsi="Times New Roman" w:cs="Times New Roman"/>
                <w:bCs/>
                <w:sz w:val="28"/>
                <w:szCs w:val="28"/>
              </w:rPr>
              <w:t>.</w:t>
            </w:r>
          </w:p>
          <w:p w:rsidR="004A1016" w:rsidRPr="00912519" w:rsidRDefault="00EE2E5A" w:rsidP="00EE2E5A">
            <w:pPr>
              <w:spacing w:after="0" w:line="240" w:lineRule="auto"/>
              <w:jc w:val="both"/>
              <w:rPr>
                <w:rFonts w:ascii="Times New Roman" w:hAnsi="Times New Roman" w:cs="Times New Roman"/>
                <w:bCs/>
                <w:sz w:val="28"/>
                <w:szCs w:val="28"/>
              </w:rPr>
            </w:pPr>
            <w:r w:rsidRPr="00912519">
              <w:rPr>
                <w:rFonts w:ascii="Times New Roman" w:hAnsi="Times New Roman" w:cs="Times New Roman"/>
                <w:bCs/>
                <w:sz w:val="28"/>
                <w:szCs w:val="28"/>
              </w:rPr>
              <w:t xml:space="preserve">Базується на активному навчанні практичного спрямування під час лекцій, практичних та семінарських занять, самостійної роботи, вирішення кейсів, проходження переддипломної практики (стажування) (при використанні проблемних, інтерактивних, проектних, інформаційно-комп’ютерних та </w:t>
            </w:r>
            <w:proofErr w:type="spellStart"/>
            <w:r w:rsidRPr="00912519">
              <w:rPr>
                <w:rFonts w:ascii="Times New Roman" w:hAnsi="Times New Roman" w:cs="Times New Roman"/>
                <w:bCs/>
                <w:sz w:val="28"/>
                <w:szCs w:val="28"/>
              </w:rPr>
              <w:t>саморозвиваючих</w:t>
            </w:r>
            <w:proofErr w:type="spellEnd"/>
            <w:r w:rsidRPr="00912519">
              <w:rPr>
                <w:rFonts w:ascii="Times New Roman" w:hAnsi="Times New Roman" w:cs="Times New Roman"/>
                <w:bCs/>
                <w:sz w:val="28"/>
                <w:szCs w:val="28"/>
              </w:rPr>
              <w:t xml:space="preserve"> технологій навчання).</w:t>
            </w:r>
          </w:p>
        </w:tc>
      </w:tr>
      <w:tr w:rsidR="004A1016" w:rsidRPr="00912519" w:rsidTr="0011778F">
        <w:tc>
          <w:tcPr>
            <w:tcW w:w="3515" w:type="dxa"/>
          </w:tcPr>
          <w:p w:rsidR="004A1016" w:rsidRPr="00912519" w:rsidRDefault="004A1016" w:rsidP="00540094">
            <w:pPr>
              <w:spacing w:after="0" w:line="240" w:lineRule="auto"/>
              <w:rPr>
                <w:rFonts w:ascii="Times New Roman" w:hAnsi="Times New Roman" w:cs="Times New Roman"/>
                <w:b/>
                <w:sz w:val="28"/>
                <w:szCs w:val="28"/>
              </w:rPr>
            </w:pPr>
            <w:r w:rsidRPr="00912519">
              <w:rPr>
                <w:rFonts w:ascii="Times New Roman" w:hAnsi="Times New Roman" w:cs="Times New Roman"/>
                <w:b/>
                <w:sz w:val="28"/>
                <w:szCs w:val="28"/>
              </w:rPr>
              <w:t>Оцінювання</w:t>
            </w:r>
          </w:p>
        </w:tc>
        <w:tc>
          <w:tcPr>
            <w:tcW w:w="6804" w:type="dxa"/>
            <w:vAlign w:val="center"/>
          </w:tcPr>
          <w:p w:rsidR="00405BBE" w:rsidRPr="00912519" w:rsidRDefault="00405BBE" w:rsidP="00405BBE">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Накопичувальна бальна система.</w:t>
            </w:r>
          </w:p>
          <w:p w:rsidR="00405BBE" w:rsidRPr="00912519" w:rsidRDefault="00405BBE" w:rsidP="00405BBE">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 xml:space="preserve">Поточний, модульний (рубіжний), підсумковий контроль (іспит, залік); захист звітів з переддипломної практики (стажування), захист курсових </w:t>
            </w:r>
            <w:proofErr w:type="spellStart"/>
            <w:r w:rsidRPr="00912519">
              <w:rPr>
                <w:rFonts w:ascii="Times New Roman" w:hAnsi="Times New Roman" w:cs="Times New Roman"/>
                <w:sz w:val="28"/>
                <w:szCs w:val="28"/>
              </w:rPr>
              <w:t>проєктів</w:t>
            </w:r>
            <w:proofErr w:type="spellEnd"/>
            <w:r w:rsidRPr="00912519">
              <w:rPr>
                <w:rFonts w:ascii="Times New Roman" w:hAnsi="Times New Roman" w:cs="Times New Roman"/>
                <w:sz w:val="28"/>
                <w:szCs w:val="28"/>
              </w:rPr>
              <w:t xml:space="preserve">/робіт, прилюдний захист кваліфікаційної роботи, а також комплексні та ректорські контрольні роботи. Підсумковий контроль: заліки, що оцінюються за двобальною шкалою (зараховано – не зараховано); диференційні заліки, усні та письмові екзамени, курсові роботи, переддипломна практика (стажування), що оцінюються за 100-бальною шкалою. Атестація здійснюється у формі єдиного державного кваліфікаційного іспиту. Єдиний державний кваліфікаційний іспит передбачає </w:t>
            </w:r>
            <w:r w:rsidRPr="00912519">
              <w:rPr>
                <w:rFonts w:ascii="Times New Roman" w:hAnsi="Times New Roman" w:cs="Times New Roman"/>
                <w:sz w:val="28"/>
                <w:szCs w:val="28"/>
              </w:rPr>
              <w:lastRenderedPageBreak/>
              <w:t>оцінювання досягнень результатів навчання, визначених стандартом та освітньо-професійною програмою.</w:t>
            </w:r>
          </w:p>
          <w:p w:rsidR="004A1016" w:rsidRPr="00912519" w:rsidRDefault="00405BBE" w:rsidP="00405BBE">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Оцінювання навчальних досягнень здобувачів вищої освіти магістратури здійснюється відповідно до Положення про організацію освітнього процесу в Національному університеті «Запорізька політехніка», що обговорено та схвалено Вченою радою Національного університету «Запорізька політехніка» (протокол від 06 грудня 2021 р. № 3); надано чинності наказом ректора від 10 грудня 2021 р. № 507.</w:t>
            </w:r>
          </w:p>
        </w:tc>
      </w:tr>
      <w:tr w:rsidR="004A1016" w:rsidRPr="00912519" w:rsidTr="0011778F">
        <w:tc>
          <w:tcPr>
            <w:tcW w:w="10319" w:type="dxa"/>
            <w:gridSpan w:val="2"/>
            <w:shd w:val="clear" w:color="auto" w:fill="BFBFBF" w:themeFill="background1" w:themeFillShade="BF"/>
            <w:vAlign w:val="center"/>
          </w:tcPr>
          <w:p w:rsidR="004A1016" w:rsidRPr="00912519" w:rsidRDefault="004A1016">
            <w:pPr>
              <w:spacing w:after="0" w:line="240" w:lineRule="auto"/>
              <w:jc w:val="center"/>
              <w:rPr>
                <w:rFonts w:ascii="Times New Roman" w:hAnsi="Times New Roman" w:cs="Times New Roman"/>
                <w:b/>
                <w:sz w:val="28"/>
                <w:szCs w:val="28"/>
              </w:rPr>
            </w:pPr>
            <w:r w:rsidRPr="00912519">
              <w:rPr>
                <w:rFonts w:ascii="Times New Roman" w:hAnsi="Times New Roman" w:cs="Times New Roman"/>
                <w:b/>
                <w:sz w:val="28"/>
                <w:szCs w:val="28"/>
              </w:rPr>
              <w:lastRenderedPageBreak/>
              <w:t>1.6. Програмні компетентності</w:t>
            </w:r>
          </w:p>
        </w:tc>
      </w:tr>
      <w:tr w:rsidR="004A1016" w:rsidRPr="00912519" w:rsidTr="0011778F">
        <w:tc>
          <w:tcPr>
            <w:tcW w:w="3515" w:type="dxa"/>
          </w:tcPr>
          <w:p w:rsidR="004A1016" w:rsidRPr="00912519" w:rsidRDefault="004A1016" w:rsidP="00A61E12">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t>Інтегральна компетентність</w:t>
            </w:r>
          </w:p>
        </w:tc>
        <w:tc>
          <w:tcPr>
            <w:tcW w:w="6804" w:type="dxa"/>
            <w:vAlign w:val="center"/>
          </w:tcPr>
          <w:p w:rsidR="004A1016" w:rsidRPr="00912519" w:rsidRDefault="004A1016">
            <w:pPr>
              <w:spacing w:after="0" w:line="240" w:lineRule="auto"/>
              <w:jc w:val="both"/>
              <w:rPr>
                <w:rFonts w:ascii="Times New Roman" w:hAnsi="Times New Roman" w:cs="Times New Roman"/>
                <w:b/>
                <w:sz w:val="28"/>
                <w:szCs w:val="28"/>
              </w:rPr>
            </w:pPr>
            <w:r w:rsidRPr="00912519">
              <w:rPr>
                <w:rFonts w:ascii="Times New Roman" w:hAnsi="Times New Roman" w:cs="Times New Roman"/>
                <w:sz w:val="28"/>
                <w:szCs w:val="28"/>
              </w:rPr>
              <w:t>Здатність вирішувати складні завдання і проблеми у процесі навчання та професійної діяльності у галузі психології, що передбачає проведення досліджень та/або здійснення інновацій і характеризується комплексністю та невизначеністю умов і вимог.</w:t>
            </w:r>
          </w:p>
        </w:tc>
      </w:tr>
      <w:tr w:rsidR="004A1016" w:rsidRPr="00912519" w:rsidTr="0011778F">
        <w:tc>
          <w:tcPr>
            <w:tcW w:w="3515" w:type="dxa"/>
          </w:tcPr>
          <w:p w:rsidR="004A1016" w:rsidRPr="00912519" w:rsidRDefault="004A1016" w:rsidP="00A61E12">
            <w:pPr>
              <w:spacing w:after="0" w:line="240" w:lineRule="auto"/>
              <w:rPr>
                <w:rFonts w:ascii="Times New Roman" w:hAnsi="Times New Roman" w:cs="Times New Roman"/>
                <w:b/>
                <w:bCs/>
                <w:sz w:val="28"/>
                <w:szCs w:val="28"/>
              </w:rPr>
            </w:pPr>
            <w:r w:rsidRPr="00912519">
              <w:rPr>
                <w:rFonts w:ascii="Times New Roman" w:hAnsi="Times New Roman" w:cs="Times New Roman"/>
                <w:b/>
                <w:sz w:val="28"/>
                <w:szCs w:val="28"/>
              </w:rPr>
              <w:t>Загальні компетентності (ЗК)</w:t>
            </w:r>
          </w:p>
        </w:tc>
        <w:tc>
          <w:tcPr>
            <w:tcW w:w="6804" w:type="dxa"/>
          </w:tcPr>
          <w:p w:rsidR="004A1016" w:rsidRPr="00912519" w:rsidRDefault="004A1016" w:rsidP="00785B1B">
            <w:pPr>
              <w:pStyle w:val="Default"/>
              <w:jc w:val="both"/>
              <w:rPr>
                <w:i/>
                <w:iCs/>
                <w:sz w:val="28"/>
                <w:szCs w:val="28"/>
              </w:rPr>
            </w:pPr>
            <w:r w:rsidRPr="00912519">
              <w:rPr>
                <w:i/>
                <w:iCs/>
                <w:sz w:val="28"/>
                <w:szCs w:val="28"/>
              </w:rPr>
              <w:t>Компетентності, визначені стандартом вищої освіти:</w:t>
            </w:r>
          </w:p>
          <w:p w:rsidR="004A1016" w:rsidRPr="00912519" w:rsidRDefault="004A1016" w:rsidP="00785B1B">
            <w:pPr>
              <w:pStyle w:val="Default"/>
              <w:jc w:val="both"/>
              <w:rPr>
                <w:sz w:val="28"/>
                <w:szCs w:val="28"/>
              </w:rPr>
            </w:pPr>
            <w:r w:rsidRPr="00912519">
              <w:rPr>
                <w:sz w:val="28"/>
                <w:szCs w:val="28"/>
              </w:rPr>
              <w:t>ЗК1. Здатність застосовувати знання у практичних ситуаціях.</w:t>
            </w:r>
          </w:p>
          <w:p w:rsidR="004A1016" w:rsidRPr="00912519" w:rsidRDefault="004A1016" w:rsidP="00785B1B">
            <w:pPr>
              <w:pStyle w:val="Default"/>
              <w:jc w:val="both"/>
              <w:rPr>
                <w:sz w:val="28"/>
                <w:szCs w:val="28"/>
              </w:rPr>
            </w:pPr>
            <w:r w:rsidRPr="00912519">
              <w:rPr>
                <w:sz w:val="28"/>
                <w:szCs w:val="28"/>
              </w:rPr>
              <w:t>ЗК2. Здатність проводити дослідження на відповідному рівні.</w:t>
            </w:r>
          </w:p>
          <w:p w:rsidR="004A1016" w:rsidRPr="00912519" w:rsidRDefault="004A1016" w:rsidP="00785B1B">
            <w:pPr>
              <w:pStyle w:val="Default"/>
              <w:jc w:val="both"/>
              <w:rPr>
                <w:sz w:val="28"/>
                <w:szCs w:val="28"/>
              </w:rPr>
            </w:pPr>
            <w:r w:rsidRPr="00912519">
              <w:rPr>
                <w:sz w:val="28"/>
                <w:szCs w:val="28"/>
              </w:rPr>
              <w:t>ЗК3. Здатність генерувати нові ідеї (креативність).</w:t>
            </w:r>
          </w:p>
          <w:p w:rsidR="004A1016" w:rsidRPr="00912519" w:rsidRDefault="004A1016" w:rsidP="00785B1B">
            <w:pPr>
              <w:pStyle w:val="Default"/>
              <w:jc w:val="both"/>
              <w:rPr>
                <w:sz w:val="28"/>
                <w:szCs w:val="28"/>
              </w:rPr>
            </w:pPr>
            <w:r w:rsidRPr="00912519">
              <w:rPr>
                <w:sz w:val="28"/>
                <w:szCs w:val="28"/>
              </w:rPr>
              <w:t>ЗК4. Уміти виявляти, ставити та вирішувати проблеми.</w:t>
            </w:r>
          </w:p>
          <w:p w:rsidR="004A1016" w:rsidRPr="00912519" w:rsidRDefault="004A1016" w:rsidP="00785B1B">
            <w:pPr>
              <w:pStyle w:val="Default"/>
              <w:jc w:val="both"/>
              <w:rPr>
                <w:sz w:val="28"/>
                <w:szCs w:val="28"/>
              </w:rPr>
            </w:pPr>
            <w:r w:rsidRPr="00912519">
              <w:rPr>
                <w:sz w:val="28"/>
                <w:szCs w:val="28"/>
              </w:rPr>
              <w:t>ЗК5. Цінувати та поважати різноманітність та мультикультурність.</w:t>
            </w:r>
          </w:p>
          <w:p w:rsidR="004A1016" w:rsidRPr="00912519" w:rsidRDefault="004A1016" w:rsidP="00785B1B">
            <w:pPr>
              <w:pStyle w:val="Default"/>
              <w:jc w:val="both"/>
              <w:rPr>
                <w:sz w:val="28"/>
                <w:szCs w:val="28"/>
              </w:rPr>
            </w:pPr>
            <w:r w:rsidRPr="00912519">
              <w:rPr>
                <w:sz w:val="28"/>
                <w:szCs w:val="28"/>
              </w:rPr>
              <w:t>ЗК6. Здатність діяти на основі етичних міркувань (мотивів).</w:t>
            </w:r>
          </w:p>
          <w:p w:rsidR="004A1016" w:rsidRPr="00912519" w:rsidRDefault="004A1016" w:rsidP="00785B1B">
            <w:pPr>
              <w:pStyle w:val="Default"/>
              <w:jc w:val="both"/>
              <w:rPr>
                <w:sz w:val="28"/>
                <w:szCs w:val="28"/>
              </w:rPr>
            </w:pPr>
            <w:r w:rsidRPr="00912519">
              <w:rPr>
                <w:sz w:val="28"/>
                <w:szCs w:val="28"/>
              </w:rPr>
              <w:t>ЗК7. Здатність діяти соціально відповідально та свідомо.</w:t>
            </w:r>
          </w:p>
          <w:p w:rsidR="004A1016" w:rsidRPr="00912519" w:rsidRDefault="004A1016" w:rsidP="00785B1B">
            <w:pPr>
              <w:pStyle w:val="Default"/>
              <w:jc w:val="both"/>
              <w:rPr>
                <w:sz w:val="28"/>
                <w:szCs w:val="28"/>
              </w:rPr>
            </w:pPr>
            <w:r w:rsidRPr="00912519">
              <w:rPr>
                <w:sz w:val="28"/>
                <w:szCs w:val="28"/>
              </w:rPr>
              <w:t xml:space="preserve">ЗК8. Здатність розробляти та управляти </w:t>
            </w:r>
            <w:proofErr w:type="spellStart"/>
            <w:r w:rsidRPr="00912519">
              <w:rPr>
                <w:sz w:val="28"/>
                <w:szCs w:val="28"/>
              </w:rPr>
              <w:t>проєктами</w:t>
            </w:r>
            <w:proofErr w:type="spellEnd"/>
            <w:r w:rsidRPr="00912519">
              <w:rPr>
                <w:sz w:val="28"/>
                <w:szCs w:val="28"/>
              </w:rPr>
              <w:t>.</w:t>
            </w:r>
          </w:p>
          <w:p w:rsidR="004A1016" w:rsidRPr="00912519" w:rsidRDefault="004A1016" w:rsidP="00785B1B">
            <w:pPr>
              <w:pStyle w:val="Default"/>
              <w:jc w:val="both"/>
              <w:rPr>
                <w:sz w:val="28"/>
                <w:szCs w:val="28"/>
              </w:rPr>
            </w:pPr>
            <w:r w:rsidRPr="00912519">
              <w:rPr>
                <w:sz w:val="28"/>
                <w:szCs w:val="28"/>
              </w:rPr>
              <w:t>ЗК9. Здатність мотивувати людей та рухатися до спільної мети.</w:t>
            </w:r>
          </w:p>
          <w:p w:rsidR="004A1016" w:rsidRPr="00912519" w:rsidRDefault="004A1016" w:rsidP="00785B1B">
            <w:pPr>
              <w:pStyle w:val="Default"/>
              <w:jc w:val="both"/>
              <w:rPr>
                <w:sz w:val="28"/>
                <w:szCs w:val="28"/>
              </w:rPr>
            </w:pPr>
            <w:r w:rsidRPr="00912519">
              <w:rPr>
                <w:sz w:val="28"/>
                <w:szCs w:val="28"/>
              </w:rPr>
              <w:t>ЗК10. Здатність спілкуватися іноземною мовою</w:t>
            </w:r>
            <w:r w:rsidR="008728CD" w:rsidRPr="00912519">
              <w:rPr>
                <w:sz w:val="28"/>
                <w:szCs w:val="28"/>
              </w:rPr>
              <w:t>.</w:t>
            </w:r>
          </w:p>
        </w:tc>
      </w:tr>
      <w:tr w:rsidR="004A1016" w:rsidRPr="00912519" w:rsidTr="0011778F">
        <w:tc>
          <w:tcPr>
            <w:tcW w:w="3515" w:type="dxa"/>
          </w:tcPr>
          <w:p w:rsidR="004A1016" w:rsidRPr="00912519" w:rsidRDefault="004A1016">
            <w:pPr>
              <w:pStyle w:val="Default"/>
              <w:rPr>
                <w:b/>
                <w:sz w:val="28"/>
                <w:szCs w:val="28"/>
              </w:rPr>
            </w:pPr>
            <w:r w:rsidRPr="00912519">
              <w:rPr>
                <w:b/>
                <w:bCs/>
                <w:sz w:val="28"/>
                <w:szCs w:val="28"/>
              </w:rPr>
              <w:t xml:space="preserve">Спеціальні (фахові, предметні) компетентності </w:t>
            </w:r>
            <w:r w:rsidRPr="00912519">
              <w:rPr>
                <w:b/>
                <w:sz w:val="28"/>
                <w:szCs w:val="28"/>
              </w:rPr>
              <w:t>(СК)</w:t>
            </w:r>
          </w:p>
        </w:tc>
        <w:tc>
          <w:tcPr>
            <w:tcW w:w="6804" w:type="dxa"/>
          </w:tcPr>
          <w:p w:rsidR="004A1016" w:rsidRPr="00912519" w:rsidRDefault="004A1016" w:rsidP="004C1D21">
            <w:pPr>
              <w:pStyle w:val="Default"/>
              <w:jc w:val="both"/>
              <w:rPr>
                <w:i/>
                <w:iCs/>
                <w:sz w:val="28"/>
                <w:szCs w:val="28"/>
              </w:rPr>
            </w:pPr>
            <w:r w:rsidRPr="00912519">
              <w:rPr>
                <w:i/>
                <w:iCs/>
                <w:sz w:val="28"/>
                <w:szCs w:val="28"/>
              </w:rPr>
              <w:t>Компетентності, визначені стандартом вищої освіти:</w:t>
            </w:r>
          </w:p>
          <w:p w:rsidR="004A1016" w:rsidRPr="00912519" w:rsidRDefault="004A1016" w:rsidP="004C1D21">
            <w:pPr>
              <w:pStyle w:val="Default"/>
              <w:jc w:val="both"/>
              <w:rPr>
                <w:sz w:val="28"/>
                <w:szCs w:val="28"/>
              </w:rPr>
            </w:pPr>
            <w:r w:rsidRPr="00912519">
              <w:rPr>
                <w:sz w:val="28"/>
                <w:szCs w:val="28"/>
              </w:rPr>
              <w:t>СК1. Здатність здійснювати теоретичний, методологічний та емпіричний аналіз актуальних проблем психологічної науки та/або практики.</w:t>
            </w:r>
          </w:p>
          <w:p w:rsidR="004A1016" w:rsidRPr="00912519" w:rsidRDefault="004A1016" w:rsidP="004C1D21">
            <w:pPr>
              <w:pStyle w:val="Default"/>
              <w:jc w:val="both"/>
              <w:rPr>
                <w:sz w:val="28"/>
                <w:szCs w:val="28"/>
              </w:rPr>
            </w:pPr>
            <w:r w:rsidRPr="00912519">
              <w:rPr>
                <w:sz w:val="28"/>
                <w:szCs w:val="28"/>
              </w:rPr>
              <w:t>СК2.</w:t>
            </w:r>
            <w:r w:rsidRPr="00912519">
              <w:rPr>
                <w:sz w:val="28"/>
                <w:szCs w:val="28"/>
              </w:rPr>
              <w:tab/>
              <w:t>Здатність</w:t>
            </w:r>
            <w:r w:rsidRPr="00912519">
              <w:rPr>
                <w:sz w:val="28"/>
                <w:szCs w:val="28"/>
              </w:rPr>
              <w:tab/>
              <w:t>самостійно</w:t>
            </w:r>
            <w:r w:rsidRPr="00912519">
              <w:rPr>
                <w:sz w:val="28"/>
                <w:szCs w:val="28"/>
              </w:rPr>
              <w:tab/>
              <w:t>планувати, організовувати та здійснювати психологічне дослідження з елементами наукової новизни та / або практичної значущості.</w:t>
            </w:r>
          </w:p>
          <w:p w:rsidR="004A1016" w:rsidRPr="00912519" w:rsidRDefault="004A1016" w:rsidP="004C1D21">
            <w:pPr>
              <w:pStyle w:val="Default"/>
              <w:jc w:val="both"/>
              <w:rPr>
                <w:sz w:val="28"/>
                <w:szCs w:val="28"/>
              </w:rPr>
            </w:pPr>
            <w:r w:rsidRPr="00912519">
              <w:rPr>
                <w:sz w:val="28"/>
                <w:szCs w:val="28"/>
              </w:rPr>
              <w:lastRenderedPageBreak/>
              <w:t xml:space="preserve">СК3. Здатність обирати і застосовувати </w:t>
            </w:r>
            <w:proofErr w:type="spellStart"/>
            <w:r w:rsidRPr="00912519">
              <w:rPr>
                <w:sz w:val="28"/>
                <w:szCs w:val="28"/>
              </w:rPr>
              <w:t>валідні</w:t>
            </w:r>
            <w:proofErr w:type="spellEnd"/>
            <w:r w:rsidRPr="00912519">
              <w:rPr>
                <w:sz w:val="28"/>
                <w:szCs w:val="28"/>
              </w:rPr>
              <w:t xml:space="preserve"> та надійні методи наукового дослідження та/або доказові методики і техніки практичної діяльності.</w:t>
            </w:r>
          </w:p>
          <w:p w:rsidR="004A1016" w:rsidRPr="00912519" w:rsidRDefault="004A1016" w:rsidP="004C1D21">
            <w:pPr>
              <w:pStyle w:val="Default"/>
              <w:jc w:val="both"/>
              <w:rPr>
                <w:sz w:val="28"/>
                <w:szCs w:val="28"/>
              </w:rPr>
            </w:pPr>
            <w:r w:rsidRPr="00912519">
              <w:rPr>
                <w:sz w:val="28"/>
                <w:szCs w:val="28"/>
              </w:rPr>
              <w:t xml:space="preserve">СК4. Здатність здійснювати практичну діяльність (тренінгову, психотерапевтичну, консультаційну, </w:t>
            </w:r>
            <w:proofErr w:type="spellStart"/>
            <w:r w:rsidRPr="00912519">
              <w:rPr>
                <w:sz w:val="28"/>
                <w:szCs w:val="28"/>
              </w:rPr>
              <w:t>психодіагностичну</w:t>
            </w:r>
            <w:proofErr w:type="spellEnd"/>
            <w:r w:rsidRPr="00912519">
              <w:rPr>
                <w:sz w:val="28"/>
                <w:szCs w:val="28"/>
              </w:rPr>
              <w:t xml:space="preserve"> та іншу залежно від спеціалізації) з використанням науково </w:t>
            </w:r>
            <w:proofErr w:type="spellStart"/>
            <w:r w:rsidRPr="00912519">
              <w:rPr>
                <w:sz w:val="28"/>
                <w:szCs w:val="28"/>
              </w:rPr>
              <w:t>верифікованих</w:t>
            </w:r>
            <w:proofErr w:type="spellEnd"/>
            <w:r w:rsidRPr="00912519">
              <w:rPr>
                <w:sz w:val="28"/>
                <w:szCs w:val="28"/>
              </w:rPr>
              <w:t xml:space="preserve"> методів та технік.</w:t>
            </w:r>
          </w:p>
          <w:p w:rsidR="004A1016" w:rsidRPr="00912519" w:rsidRDefault="004A1016" w:rsidP="004C1D21">
            <w:pPr>
              <w:pStyle w:val="Default"/>
              <w:jc w:val="both"/>
              <w:rPr>
                <w:sz w:val="28"/>
                <w:szCs w:val="28"/>
              </w:rPr>
            </w:pPr>
            <w:r w:rsidRPr="00912519">
              <w:rPr>
                <w:sz w:val="28"/>
                <w:szCs w:val="28"/>
              </w:rPr>
              <w:t>СК5. Здатність організовувати та реалізовувати просвітницьку та освітню діяльність для різних категорій населення у сфері психології.</w:t>
            </w:r>
          </w:p>
          <w:p w:rsidR="004A1016" w:rsidRPr="00912519" w:rsidRDefault="004A1016" w:rsidP="004C1D21">
            <w:pPr>
              <w:pStyle w:val="Default"/>
              <w:jc w:val="both"/>
              <w:rPr>
                <w:sz w:val="28"/>
                <w:szCs w:val="28"/>
              </w:rPr>
            </w:pPr>
            <w:r w:rsidRPr="00912519">
              <w:rPr>
                <w:sz w:val="28"/>
                <w:szCs w:val="28"/>
              </w:rPr>
              <w:t xml:space="preserve">СК6. Здатність ефективно взаємодіяти з колегами в </w:t>
            </w:r>
            <w:proofErr w:type="spellStart"/>
            <w:r w:rsidRPr="00912519">
              <w:rPr>
                <w:sz w:val="28"/>
                <w:szCs w:val="28"/>
              </w:rPr>
              <w:t>моно</w:t>
            </w:r>
            <w:proofErr w:type="spellEnd"/>
            <w:r w:rsidRPr="00912519">
              <w:rPr>
                <w:sz w:val="28"/>
                <w:szCs w:val="28"/>
              </w:rPr>
              <w:t xml:space="preserve">- та </w:t>
            </w:r>
            <w:proofErr w:type="spellStart"/>
            <w:r w:rsidRPr="00912519">
              <w:rPr>
                <w:sz w:val="28"/>
                <w:szCs w:val="28"/>
              </w:rPr>
              <w:t>мультидисциплінарних</w:t>
            </w:r>
            <w:proofErr w:type="spellEnd"/>
            <w:r w:rsidRPr="00912519">
              <w:rPr>
                <w:sz w:val="28"/>
                <w:szCs w:val="28"/>
              </w:rPr>
              <w:t xml:space="preserve"> командах.</w:t>
            </w:r>
          </w:p>
          <w:p w:rsidR="004A1016" w:rsidRPr="00912519" w:rsidRDefault="004A1016" w:rsidP="004C1D21">
            <w:pPr>
              <w:pStyle w:val="Default"/>
              <w:jc w:val="both"/>
              <w:rPr>
                <w:sz w:val="28"/>
                <w:szCs w:val="28"/>
              </w:rPr>
            </w:pPr>
            <w:r w:rsidRPr="00912519">
              <w:rPr>
                <w:sz w:val="28"/>
                <w:szCs w:val="28"/>
              </w:rPr>
              <w:t>СК7. Здатність приймати фахові рішення у складних і непередбачуваних умовах, адаптуватися до нових ситуацій професійної діяльності.</w:t>
            </w:r>
          </w:p>
          <w:p w:rsidR="004A1016" w:rsidRPr="00912519" w:rsidRDefault="004A1016" w:rsidP="004C1D21">
            <w:pPr>
              <w:pStyle w:val="Default"/>
              <w:jc w:val="both"/>
              <w:rPr>
                <w:sz w:val="28"/>
                <w:szCs w:val="28"/>
              </w:rPr>
            </w:pPr>
            <w:r w:rsidRPr="00912519">
              <w:rPr>
                <w:sz w:val="28"/>
                <w:szCs w:val="28"/>
              </w:rPr>
              <w:t>СК8. Здатність оцінювати межі власної фахової компетентності та підвищувати професійну кваліфікацію.</w:t>
            </w:r>
          </w:p>
          <w:p w:rsidR="004A1016" w:rsidRPr="00912519" w:rsidRDefault="004A1016" w:rsidP="004C1D21">
            <w:pPr>
              <w:pStyle w:val="Default"/>
              <w:jc w:val="both"/>
              <w:rPr>
                <w:sz w:val="28"/>
                <w:szCs w:val="28"/>
              </w:rPr>
            </w:pPr>
            <w:r w:rsidRPr="00912519">
              <w:rPr>
                <w:sz w:val="28"/>
                <w:szCs w:val="28"/>
              </w:rPr>
              <w:t>СК9. Здатність дотримуватися у фаховій діяльності норм професійної етики та керуватися загальнолюдськими цінностями.</w:t>
            </w:r>
          </w:p>
          <w:p w:rsidR="004A1016" w:rsidRPr="00912519" w:rsidRDefault="004A1016" w:rsidP="004C1D21">
            <w:pPr>
              <w:pStyle w:val="Default"/>
              <w:jc w:val="both"/>
              <w:rPr>
                <w:sz w:val="28"/>
                <w:szCs w:val="28"/>
              </w:rPr>
            </w:pPr>
            <w:r w:rsidRPr="00912519">
              <w:rPr>
                <w:sz w:val="28"/>
                <w:szCs w:val="28"/>
              </w:rPr>
              <w:t>СК10. Здатність розробляти та впроваджувати інноваційні методи психологічної допомоги клієнтам у складних життєвих ситуаціях.</w:t>
            </w:r>
          </w:p>
          <w:p w:rsidR="004A1016" w:rsidRPr="00912519" w:rsidRDefault="004A1016" w:rsidP="004C1D21">
            <w:pPr>
              <w:pStyle w:val="Default"/>
              <w:jc w:val="both"/>
              <w:rPr>
                <w:i/>
                <w:iCs/>
                <w:sz w:val="28"/>
                <w:szCs w:val="28"/>
              </w:rPr>
            </w:pPr>
            <w:r w:rsidRPr="00912519">
              <w:rPr>
                <w:i/>
                <w:iCs/>
                <w:sz w:val="28"/>
                <w:szCs w:val="28"/>
              </w:rPr>
              <w:t>Компетентності за освітньо</w:t>
            </w:r>
            <w:r w:rsidR="00134082" w:rsidRPr="00912519">
              <w:rPr>
                <w:i/>
                <w:iCs/>
                <w:sz w:val="28"/>
                <w:szCs w:val="28"/>
              </w:rPr>
              <w:t>-професійною</w:t>
            </w:r>
            <w:r w:rsidRPr="00912519">
              <w:rPr>
                <w:i/>
                <w:iCs/>
                <w:sz w:val="28"/>
                <w:szCs w:val="28"/>
              </w:rPr>
              <w:t xml:space="preserve"> програмою:</w:t>
            </w:r>
          </w:p>
          <w:p w:rsidR="004A1016" w:rsidRPr="00912519" w:rsidRDefault="004A1016" w:rsidP="004C1D21">
            <w:pPr>
              <w:pStyle w:val="Default"/>
              <w:jc w:val="both"/>
              <w:rPr>
                <w:color w:val="auto"/>
                <w:sz w:val="28"/>
                <w:szCs w:val="28"/>
              </w:rPr>
            </w:pPr>
            <w:r w:rsidRPr="00912519">
              <w:rPr>
                <w:color w:val="auto"/>
                <w:sz w:val="28"/>
                <w:szCs w:val="28"/>
              </w:rPr>
              <w:t>СК11. Здатність до психологічного супроводу становлення і розвитку професійної кар’єри.</w:t>
            </w:r>
          </w:p>
          <w:p w:rsidR="004A1016" w:rsidRPr="00912519" w:rsidRDefault="004A1016" w:rsidP="00421FB0">
            <w:pPr>
              <w:pStyle w:val="Default"/>
              <w:jc w:val="both"/>
              <w:rPr>
                <w:color w:val="auto"/>
                <w:sz w:val="28"/>
                <w:szCs w:val="28"/>
              </w:rPr>
            </w:pPr>
            <w:r w:rsidRPr="00912519">
              <w:rPr>
                <w:color w:val="auto"/>
                <w:sz w:val="28"/>
                <w:szCs w:val="28"/>
              </w:rPr>
              <w:t>СК12.  Здатність використовувати навички ефективної організаційної комунікації в професійній діяльності психолога в різних закладах, організаціях, на виробництві.</w:t>
            </w:r>
          </w:p>
          <w:p w:rsidR="004A1016" w:rsidRPr="00912519" w:rsidRDefault="004A1016" w:rsidP="000B2721">
            <w:pPr>
              <w:pStyle w:val="Default"/>
              <w:jc w:val="both"/>
              <w:rPr>
                <w:b/>
                <w:color w:val="FF0000"/>
                <w:sz w:val="28"/>
                <w:szCs w:val="28"/>
              </w:rPr>
            </w:pPr>
            <w:r w:rsidRPr="00912519">
              <w:rPr>
                <w:color w:val="auto"/>
                <w:sz w:val="28"/>
                <w:szCs w:val="28"/>
              </w:rPr>
              <w:t xml:space="preserve">СК13. </w:t>
            </w:r>
            <w:r w:rsidR="000B2721" w:rsidRPr="00912519">
              <w:rPr>
                <w:color w:val="auto"/>
                <w:sz w:val="28"/>
                <w:szCs w:val="28"/>
              </w:rPr>
              <w:t>З</w:t>
            </w:r>
            <w:r w:rsidRPr="00912519">
              <w:rPr>
                <w:color w:val="auto"/>
                <w:sz w:val="28"/>
                <w:szCs w:val="28"/>
              </w:rPr>
              <w:t xml:space="preserve">датність здійснювати психологічний супровід постраждалих унаслідок кризових та екстремальних (надзвичайних) подій на основі сучасних технологій професійної психологічної допомоги. </w:t>
            </w:r>
          </w:p>
        </w:tc>
      </w:tr>
      <w:tr w:rsidR="004A1016" w:rsidRPr="00912519" w:rsidTr="0011778F">
        <w:tc>
          <w:tcPr>
            <w:tcW w:w="10319" w:type="dxa"/>
            <w:gridSpan w:val="2"/>
            <w:shd w:val="clear" w:color="auto" w:fill="BFBFBF" w:themeFill="background1" w:themeFillShade="BF"/>
            <w:vAlign w:val="center"/>
          </w:tcPr>
          <w:p w:rsidR="004A1016" w:rsidRPr="00912519" w:rsidRDefault="004A1016">
            <w:pPr>
              <w:spacing w:after="0" w:line="240" w:lineRule="auto"/>
              <w:jc w:val="center"/>
              <w:rPr>
                <w:rFonts w:ascii="Times New Roman" w:hAnsi="Times New Roman" w:cs="Times New Roman"/>
                <w:b/>
                <w:bCs/>
                <w:sz w:val="28"/>
                <w:szCs w:val="28"/>
              </w:rPr>
            </w:pPr>
            <w:r w:rsidRPr="00912519">
              <w:rPr>
                <w:rFonts w:ascii="Times New Roman" w:hAnsi="Times New Roman" w:cs="Times New Roman"/>
                <w:b/>
                <w:sz w:val="28"/>
                <w:szCs w:val="28"/>
              </w:rPr>
              <w:lastRenderedPageBreak/>
              <w:t>1.7. Програмні результати навчання</w:t>
            </w:r>
          </w:p>
        </w:tc>
      </w:tr>
      <w:tr w:rsidR="004A1016" w:rsidRPr="00912519" w:rsidTr="0011778F">
        <w:tc>
          <w:tcPr>
            <w:tcW w:w="3515" w:type="dxa"/>
          </w:tcPr>
          <w:p w:rsidR="004A1016" w:rsidRPr="00912519" w:rsidRDefault="004A1016">
            <w:pPr>
              <w:spacing w:after="0" w:line="240" w:lineRule="auto"/>
              <w:jc w:val="both"/>
              <w:rPr>
                <w:rFonts w:ascii="Times New Roman" w:hAnsi="Times New Roman" w:cs="Times New Roman"/>
                <w:sz w:val="28"/>
                <w:szCs w:val="28"/>
              </w:rPr>
            </w:pPr>
            <w:r w:rsidRPr="00912519">
              <w:rPr>
                <w:rFonts w:ascii="Times New Roman" w:hAnsi="Times New Roman" w:cs="Times New Roman"/>
                <w:b/>
                <w:sz w:val="28"/>
                <w:szCs w:val="28"/>
              </w:rPr>
              <w:t>Програмні результати навчання (ПР</w:t>
            </w:r>
            <w:r w:rsidRPr="00912519">
              <w:rPr>
                <w:rFonts w:ascii="Times New Roman" w:hAnsi="Times New Roman" w:cs="Times New Roman"/>
                <w:b/>
                <w:sz w:val="28"/>
                <w:szCs w:val="28"/>
                <w:lang w:val="ru-RU"/>
              </w:rPr>
              <w:t>Н</w:t>
            </w:r>
            <w:r w:rsidRPr="00912519">
              <w:rPr>
                <w:rFonts w:ascii="Times New Roman" w:hAnsi="Times New Roman" w:cs="Times New Roman"/>
                <w:b/>
                <w:sz w:val="28"/>
                <w:szCs w:val="28"/>
              </w:rPr>
              <w:t>)</w:t>
            </w:r>
          </w:p>
        </w:tc>
        <w:tc>
          <w:tcPr>
            <w:tcW w:w="6804" w:type="dxa"/>
            <w:vAlign w:val="center"/>
          </w:tcPr>
          <w:p w:rsidR="004A1016" w:rsidRPr="00912519" w:rsidRDefault="004A1016" w:rsidP="004C1D21">
            <w:pPr>
              <w:spacing w:after="0" w:line="240" w:lineRule="auto"/>
              <w:jc w:val="both"/>
              <w:rPr>
                <w:rFonts w:ascii="Times New Roman" w:hAnsi="Times New Roman" w:cs="Times New Roman"/>
                <w:i/>
                <w:iCs/>
                <w:sz w:val="28"/>
                <w:szCs w:val="28"/>
              </w:rPr>
            </w:pPr>
            <w:r w:rsidRPr="00912519">
              <w:rPr>
                <w:rFonts w:ascii="Times New Roman" w:hAnsi="Times New Roman" w:cs="Times New Roman"/>
                <w:i/>
                <w:iCs/>
                <w:sz w:val="28"/>
                <w:szCs w:val="28"/>
              </w:rPr>
              <w:t xml:space="preserve">Результати навчання, визначені стандартом вищої освіти: </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ПРН1. Здійснювати пошук, опрацювання та аналіз професійно важливих знань із різних джерел із використанням сучасних інформаційно-комунікаційних технологій.</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 xml:space="preserve">ПРН2. Уміти організовувати та проводити </w:t>
            </w:r>
            <w:r w:rsidRPr="00912519">
              <w:rPr>
                <w:rFonts w:ascii="Times New Roman" w:hAnsi="Times New Roman" w:cs="Times New Roman"/>
                <w:sz w:val="28"/>
                <w:szCs w:val="28"/>
              </w:rPr>
              <w:lastRenderedPageBreak/>
              <w:t xml:space="preserve">психологічне дослідження із застосуванням </w:t>
            </w:r>
            <w:proofErr w:type="spellStart"/>
            <w:r w:rsidRPr="00912519">
              <w:rPr>
                <w:rFonts w:ascii="Times New Roman" w:hAnsi="Times New Roman" w:cs="Times New Roman"/>
                <w:sz w:val="28"/>
                <w:szCs w:val="28"/>
              </w:rPr>
              <w:t>валідних</w:t>
            </w:r>
            <w:proofErr w:type="spellEnd"/>
            <w:r w:rsidRPr="00912519">
              <w:rPr>
                <w:rFonts w:ascii="Times New Roman" w:hAnsi="Times New Roman" w:cs="Times New Roman"/>
                <w:sz w:val="28"/>
                <w:szCs w:val="28"/>
              </w:rPr>
              <w:t xml:space="preserve"> та надійних методів.</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ПРН3. Узагальнювати емпіричні дані та формулювати теоретичні висновки.</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ПРН4. Робити психологічний прогноз щодо розвитку особистості, груп, організацій.</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ПРН5. Розробляти програми психологічних інтервенцій (тренінг, психотерапія, консультування тощо), провадити їх в індивідуальній та груповій роботі, оцінювати якість.</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ПРН6. Розробляти просвітницькі матеріали та освітні програми, впроваджувати їх, отримувати зворотний зв’язок, оцінювати якість.</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ПРН7. Доступно і аргументовано подавати результати досліджень у письмовій та усній формах, брати участь у фахових дискусіях.</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ПРН8. Оцінювати ступінь складності завдань діяльності та приймати рішення про звернення за допомогою або підвищення кваліфікації.</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ПРН9. Вирішувати етичні дилеми, спираючись на норми закону, етичні принципи та загальнолюдські цінності.</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ПРН10. Здійснювати аналітичний пошук відповідної до сформульованої проблеми наукової інформації та оцінювати її за критеріями адекватності.</w:t>
            </w:r>
          </w:p>
          <w:p w:rsidR="004A1016" w:rsidRPr="00912519" w:rsidRDefault="004A1016" w:rsidP="004C1D21">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ПРН11. Здійснювати адаптацію та модифікацію існуючих наукових підходів і методів до конкретних ситуацій професійної діяльності.</w:t>
            </w:r>
          </w:p>
          <w:p w:rsidR="004A1016" w:rsidRPr="00912519" w:rsidRDefault="004A1016" w:rsidP="004C1D21">
            <w:pPr>
              <w:spacing w:after="0" w:line="240" w:lineRule="auto"/>
              <w:jc w:val="both"/>
              <w:rPr>
                <w:rFonts w:ascii="Times New Roman" w:hAnsi="Times New Roman" w:cs="Times New Roman"/>
                <w:i/>
                <w:iCs/>
                <w:sz w:val="28"/>
                <w:szCs w:val="28"/>
              </w:rPr>
            </w:pPr>
            <w:r w:rsidRPr="00912519">
              <w:rPr>
                <w:rFonts w:ascii="Times New Roman" w:hAnsi="Times New Roman" w:cs="Times New Roman"/>
                <w:i/>
                <w:iCs/>
                <w:sz w:val="28"/>
                <w:szCs w:val="28"/>
              </w:rPr>
              <w:t>Результати навчання за освітньо</w:t>
            </w:r>
            <w:r w:rsidR="00134082" w:rsidRPr="00912519">
              <w:rPr>
                <w:rFonts w:ascii="Times New Roman" w:hAnsi="Times New Roman" w:cs="Times New Roman"/>
                <w:i/>
                <w:iCs/>
                <w:sz w:val="28"/>
                <w:szCs w:val="28"/>
              </w:rPr>
              <w:t>-професійною</w:t>
            </w:r>
            <w:r w:rsidRPr="00912519">
              <w:rPr>
                <w:rFonts w:ascii="Times New Roman" w:hAnsi="Times New Roman" w:cs="Times New Roman"/>
                <w:i/>
                <w:iCs/>
                <w:sz w:val="28"/>
                <w:szCs w:val="28"/>
              </w:rPr>
              <w:t xml:space="preserve"> програмою:</w:t>
            </w:r>
          </w:p>
          <w:p w:rsidR="004A1016" w:rsidRPr="00912519" w:rsidRDefault="004A1016" w:rsidP="0096692F">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ПРН12. Здійснювати психологічний супровід становлення і розвитку професійної кар’єри.</w:t>
            </w:r>
          </w:p>
          <w:p w:rsidR="004A1016" w:rsidRPr="00912519" w:rsidRDefault="004A1016" w:rsidP="0096692F">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ПРН13. Фахово оцінювати та, в разі необхідності, здійснювати психологічну медіацію процесу переговорів у різних закладах, організаціях, на виробництві.</w:t>
            </w:r>
          </w:p>
          <w:p w:rsidR="004A1016" w:rsidRPr="00912519" w:rsidRDefault="004A1016" w:rsidP="00170F2D">
            <w:pPr>
              <w:spacing w:after="0" w:line="240" w:lineRule="auto"/>
              <w:jc w:val="both"/>
              <w:rPr>
                <w:rFonts w:ascii="Times New Roman" w:hAnsi="Times New Roman" w:cs="Times New Roman"/>
                <w:color w:val="FF0000"/>
                <w:sz w:val="28"/>
                <w:szCs w:val="28"/>
              </w:rPr>
            </w:pPr>
            <w:r w:rsidRPr="00912519">
              <w:rPr>
                <w:rFonts w:ascii="Times New Roman" w:hAnsi="Times New Roman" w:cs="Times New Roman"/>
                <w:sz w:val="28"/>
                <w:szCs w:val="28"/>
              </w:rPr>
              <w:t>ПРН14. Надавати професійну психологічну допомогу особам (і групам) у кризовому стані;  розробляти програми психологічного супроводу постраждалих унаслідок кризових та екстремальних (надзвичайних) подій на основі сучасних технологій психологічної допомоги.</w:t>
            </w:r>
          </w:p>
        </w:tc>
      </w:tr>
      <w:tr w:rsidR="004A1016" w:rsidRPr="00912519" w:rsidTr="0011778F">
        <w:trPr>
          <w:trHeight w:val="310"/>
        </w:trPr>
        <w:tc>
          <w:tcPr>
            <w:tcW w:w="10319" w:type="dxa"/>
            <w:gridSpan w:val="2"/>
            <w:shd w:val="clear" w:color="auto" w:fill="BFBFBF" w:themeFill="background1" w:themeFillShade="BF"/>
          </w:tcPr>
          <w:p w:rsidR="004A1016" w:rsidRPr="00912519" w:rsidRDefault="004A1016">
            <w:pPr>
              <w:spacing w:after="0" w:line="240" w:lineRule="auto"/>
              <w:jc w:val="center"/>
              <w:rPr>
                <w:rFonts w:ascii="Times New Roman" w:hAnsi="Times New Roman" w:cs="Times New Roman"/>
                <w:b/>
                <w:bCs/>
                <w:sz w:val="28"/>
                <w:szCs w:val="28"/>
              </w:rPr>
            </w:pPr>
            <w:r w:rsidRPr="00912519">
              <w:rPr>
                <w:rFonts w:ascii="Times New Roman" w:hAnsi="Times New Roman" w:cs="Times New Roman"/>
                <w:b/>
                <w:bCs/>
                <w:sz w:val="28"/>
                <w:szCs w:val="28"/>
              </w:rPr>
              <w:lastRenderedPageBreak/>
              <w:t>1.8. Ресурсне забезпечення реалізації програми</w:t>
            </w:r>
          </w:p>
        </w:tc>
      </w:tr>
      <w:tr w:rsidR="004A1016" w:rsidRPr="00912519" w:rsidTr="0011778F">
        <w:trPr>
          <w:trHeight w:val="1124"/>
        </w:trPr>
        <w:tc>
          <w:tcPr>
            <w:tcW w:w="3515" w:type="dxa"/>
          </w:tcPr>
          <w:p w:rsidR="004A1016" w:rsidRPr="00912519" w:rsidRDefault="004A1016" w:rsidP="00BA2DA7">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lastRenderedPageBreak/>
              <w:t>Кадрове забезпечення</w:t>
            </w:r>
          </w:p>
        </w:tc>
        <w:tc>
          <w:tcPr>
            <w:tcW w:w="6804" w:type="dxa"/>
          </w:tcPr>
          <w:p w:rsidR="004A1016" w:rsidRPr="00912519" w:rsidRDefault="00BA2DA7" w:rsidP="00CD2813">
            <w:pPr>
              <w:spacing w:after="0" w:line="240" w:lineRule="auto"/>
              <w:ind w:firstLine="24"/>
              <w:jc w:val="both"/>
              <w:rPr>
                <w:rFonts w:ascii="Times New Roman" w:hAnsi="Times New Roman" w:cs="Times New Roman"/>
                <w:sz w:val="28"/>
                <w:szCs w:val="28"/>
              </w:rPr>
            </w:pPr>
            <w:r w:rsidRPr="00912519">
              <w:rPr>
                <w:rFonts w:ascii="Times New Roman" w:hAnsi="Times New Roman" w:cs="Times New Roman"/>
                <w:sz w:val="28"/>
                <w:szCs w:val="28"/>
              </w:rPr>
              <w:t xml:space="preserve">Реалізацію освітньо-професійної програми забезпечують висококваліфіковані науково-педагогічні працівники кафедри соціальної роботи та психології, які мають науковий ступінь та вчене звання, а також великий досвід навчально-методичної та науково-дослідної роботи. Усі викладачі відповідають вимогам затверджених Постановою Кабінету Міністрів України «Про затвердження Ліцензійних умов провадження освітньої діяльності» від 30 грудня 2015 р. № 1187 (із змінами, внесеними згідно з Постановою Кабінету Міністрів України від 24 березня 2021 р. № 365) (пп. 35, 36, 37, 38). Всі науково-педагогічні працівники один раз на п’ять років проходять стажування, в т.ч. закордонні, крім того регулярно підвищують свою кваліфікацію, відвідуючи тематичні </w:t>
            </w:r>
            <w:proofErr w:type="spellStart"/>
            <w:r w:rsidRPr="00912519">
              <w:rPr>
                <w:rFonts w:ascii="Times New Roman" w:hAnsi="Times New Roman" w:cs="Times New Roman"/>
                <w:sz w:val="28"/>
                <w:szCs w:val="28"/>
              </w:rPr>
              <w:t>вебінари</w:t>
            </w:r>
            <w:proofErr w:type="spellEnd"/>
            <w:r w:rsidRPr="00912519">
              <w:rPr>
                <w:rFonts w:ascii="Times New Roman" w:hAnsi="Times New Roman" w:cs="Times New Roman"/>
                <w:sz w:val="28"/>
                <w:szCs w:val="28"/>
              </w:rPr>
              <w:t xml:space="preserve">, курси та ін. Окремі викладачі мають </w:t>
            </w:r>
            <w:r w:rsidR="00CD2813" w:rsidRPr="00912519">
              <w:rPr>
                <w:rFonts w:ascii="Times New Roman" w:hAnsi="Times New Roman" w:cs="Times New Roman"/>
                <w:sz w:val="28"/>
                <w:szCs w:val="28"/>
              </w:rPr>
              <w:t xml:space="preserve">багаторічний </w:t>
            </w:r>
            <w:r w:rsidRPr="00912519">
              <w:rPr>
                <w:rFonts w:ascii="Times New Roman" w:hAnsi="Times New Roman" w:cs="Times New Roman"/>
                <w:sz w:val="28"/>
                <w:szCs w:val="28"/>
              </w:rPr>
              <w:t>досвід практичної роботи за спеціальністю.</w:t>
            </w:r>
          </w:p>
        </w:tc>
      </w:tr>
      <w:tr w:rsidR="004A1016" w:rsidRPr="00912519" w:rsidTr="00A61E12">
        <w:trPr>
          <w:trHeight w:val="557"/>
        </w:trPr>
        <w:tc>
          <w:tcPr>
            <w:tcW w:w="3515" w:type="dxa"/>
          </w:tcPr>
          <w:p w:rsidR="004A1016" w:rsidRPr="00912519" w:rsidRDefault="004A1016" w:rsidP="00A61E12">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t>Матеріально-технічне забезпечення</w:t>
            </w:r>
          </w:p>
        </w:tc>
        <w:tc>
          <w:tcPr>
            <w:tcW w:w="6804" w:type="dxa"/>
          </w:tcPr>
          <w:p w:rsidR="004A1016" w:rsidRPr="00912519" w:rsidRDefault="002612E4" w:rsidP="002612E4">
            <w:pPr>
              <w:spacing w:after="0" w:line="240" w:lineRule="auto"/>
              <w:ind w:firstLine="24"/>
              <w:jc w:val="both"/>
              <w:rPr>
                <w:rFonts w:ascii="Times New Roman" w:hAnsi="Times New Roman" w:cs="Times New Roman"/>
                <w:sz w:val="28"/>
                <w:szCs w:val="28"/>
              </w:rPr>
            </w:pPr>
            <w:r w:rsidRPr="00912519">
              <w:rPr>
                <w:rFonts w:ascii="Times New Roman" w:hAnsi="Times New Roman" w:cs="Times New Roman"/>
                <w:sz w:val="28"/>
                <w:szCs w:val="28"/>
              </w:rPr>
              <w:t>Відповідно до вимог щодо провадження освітньої діяльності у сфері вищої освіти, затверджених Постановою Кабінету Міністрів України «Про затвердження Ліцензійних умов провадження освітньої діяльності» від 30 грудня 2015 р. № 1187 (із змінами, внесеними згідно з Постановою Кабінету Міністрів України від 24 березня 2021 р. № 365) (пп. 25, 27, 39), зокрема: навчальні корпуси; гуртожитки; тематичні кабінети; спеціалізовані лабораторії; комп’ютерні класи; пункти харчування; мультимедійне обладнання; спортивний зал, спортивні майданчики.</w:t>
            </w:r>
          </w:p>
        </w:tc>
      </w:tr>
      <w:tr w:rsidR="004A1016" w:rsidRPr="00912519" w:rsidTr="0011778F">
        <w:trPr>
          <w:trHeight w:val="1190"/>
        </w:trPr>
        <w:tc>
          <w:tcPr>
            <w:tcW w:w="3515" w:type="dxa"/>
          </w:tcPr>
          <w:p w:rsidR="004A1016" w:rsidRPr="00912519" w:rsidRDefault="004A1016" w:rsidP="00A61E12">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t>Інформаційне та навчально-методичне забезпечення</w:t>
            </w:r>
          </w:p>
        </w:tc>
        <w:tc>
          <w:tcPr>
            <w:tcW w:w="6804" w:type="dxa"/>
          </w:tcPr>
          <w:p w:rsidR="00D64729" w:rsidRPr="00912519" w:rsidRDefault="00D64729">
            <w:pPr>
              <w:spacing w:after="0" w:line="240" w:lineRule="auto"/>
              <w:ind w:firstLine="24"/>
              <w:jc w:val="both"/>
              <w:rPr>
                <w:rFonts w:ascii="Times New Roman" w:hAnsi="Times New Roman" w:cs="Times New Roman"/>
                <w:sz w:val="28"/>
                <w:szCs w:val="28"/>
              </w:rPr>
            </w:pPr>
            <w:r w:rsidRPr="00912519">
              <w:rPr>
                <w:rFonts w:ascii="Times New Roman" w:hAnsi="Times New Roman" w:cs="Times New Roman"/>
                <w:sz w:val="28"/>
                <w:szCs w:val="28"/>
              </w:rPr>
              <w:t xml:space="preserve">Відповідно до вимог щодо провадження освітньої діяльності у сфері вищої освіти, затверджених Постановою Кабінету Міністрів України «Про затвердження Ліцензійних умов провадження освітньої діяльності» від 30 грудня 2015 р. № 1187 (із змінами, внесеними згідно з Постановою Кабінету Міністрів України від 24 березня 2021 р. № 365) (пп. 28, 29), а саме: офіційний сайт Національного університету «Запорізька політехніка»: https://zp.edu.ua/, точки бездротового доступу до мережі Інтернет; наукова бібліотека, читальні зали; пакет </w:t>
            </w:r>
            <w:proofErr w:type="spellStart"/>
            <w:r w:rsidRPr="00912519">
              <w:rPr>
                <w:rFonts w:ascii="Times New Roman" w:hAnsi="Times New Roman" w:cs="Times New Roman"/>
                <w:sz w:val="28"/>
                <w:szCs w:val="28"/>
              </w:rPr>
              <w:t>LibreOffice</w:t>
            </w:r>
            <w:proofErr w:type="spellEnd"/>
            <w:r w:rsidRPr="00912519">
              <w:rPr>
                <w:rFonts w:ascii="Times New Roman" w:hAnsi="Times New Roman" w:cs="Times New Roman"/>
                <w:sz w:val="28"/>
                <w:szCs w:val="28"/>
              </w:rPr>
              <w:t>; корпоративна пошта; віртуальне навчальне середовище MOODL, що містить необхідне методичне забезпечення освітньо-професійної програми (</w:t>
            </w:r>
            <w:hyperlink r:id="rId10" w:history="1">
              <w:r w:rsidRPr="00912519">
                <w:rPr>
                  <w:rStyle w:val="aa"/>
                  <w:rFonts w:ascii="Times New Roman" w:hAnsi="Times New Roman" w:cs="Times New Roman"/>
                  <w:color w:val="auto"/>
                  <w:sz w:val="28"/>
                  <w:szCs w:val="28"/>
                </w:rPr>
                <w:t>https://moodle.zp.edu.ua/</w:t>
              </w:r>
            </w:hyperlink>
            <w:r w:rsidRPr="00912519">
              <w:rPr>
                <w:rFonts w:ascii="Times New Roman" w:hAnsi="Times New Roman" w:cs="Times New Roman"/>
                <w:sz w:val="28"/>
                <w:szCs w:val="28"/>
              </w:rPr>
              <w:t>).</w:t>
            </w:r>
          </w:p>
          <w:p w:rsidR="004A1016" w:rsidRPr="00912519" w:rsidRDefault="00D64729">
            <w:pPr>
              <w:spacing w:after="0" w:line="240" w:lineRule="auto"/>
              <w:ind w:firstLine="24"/>
              <w:jc w:val="both"/>
              <w:rPr>
                <w:rFonts w:ascii="Times New Roman" w:hAnsi="Times New Roman" w:cs="Times New Roman"/>
                <w:sz w:val="28"/>
                <w:szCs w:val="28"/>
              </w:rPr>
            </w:pPr>
            <w:r w:rsidRPr="00912519">
              <w:rPr>
                <w:rFonts w:ascii="Times New Roman" w:hAnsi="Times New Roman" w:cs="Times New Roman"/>
                <w:sz w:val="28"/>
                <w:szCs w:val="28"/>
              </w:rPr>
              <w:lastRenderedPageBreak/>
              <w:t>Крім того, н</w:t>
            </w:r>
            <w:r w:rsidR="004A1016" w:rsidRPr="00912519">
              <w:rPr>
                <w:rFonts w:ascii="Times New Roman" w:hAnsi="Times New Roman" w:cs="Times New Roman"/>
                <w:sz w:val="28"/>
                <w:szCs w:val="28"/>
              </w:rPr>
              <w:t>авчальний процес за цією освітньо</w:t>
            </w:r>
            <w:r w:rsidRPr="00912519">
              <w:rPr>
                <w:rFonts w:ascii="Times New Roman" w:hAnsi="Times New Roman" w:cs="Times New Roman"/>
                <w:sz w:val="28"/>
                <w:szCs w:val="28"/>
              </w:rPr>
              <w:t>-професійною</w:t>
            </w:r>
            <w:r w:rsidR="004A1016" w:rsidRPr="00912519">
              <w:rPr>
                <w:rFonts w:ascii="Times New Roman" w:hAnsi="Times New Roman" w:cs="Times New Roman"/>
                <w:sz w:val="28"/>
                <w:szCs w:val="28"/>
              </w:rPr>
              <w:t xml:space="preserve"> програмою забезпечується наступними інформаційно-навчальними елементами:</w:t>
            </w:r>
          </w:p>
          <w:p w:rsidR="004A1016" w:rsidRPr="00912519" w:rsidRDefault="004A1016">
            <w:pPr>
              <w:pStyle w:val="ac"/>
              <w:numPr>
                <w:ilvl w:val="0"/>
                <w:numId w:val="3"/>
              </w:numPr>
              <w:tabs>
                <w:tab w:val="left" w:pos="261"/>
              </w:tabs>
              <w:spacing w:after="0" w:line="240" w:lineRule="auto"/>
              <w:ind w:left="0" w:firstLine="0"/>
              <w:jc w:val="both"/>
              <w:rPr>
                <w:rFonts w:ascii="Times New Roman" w:hAnsi="Times New Roman" w:cs="Times New Roman"/>
                <w:sz w:val="28"/>
                <w:szCs w:val="28"/>
              </w:rPr>
            </w:pPr>
            <w:r w:rsidRPr="00912519">
              <w:rPr>
                <w:rFonts w:ascii="Times New Roman" w:hAnsi="Times New Roman" w:cs="Times New Roman"/>
                <w:sz w:val="28"/>
                <w:szCs w:val="28"/>
              </w:rPr>
              <w:t xml:space="preserve">доступом до провідних світових </w:t>
            </w:r>
            <w:proofErr w:type="spellStart"/>
            <w:r w:rsidRPr="00912519">
              <w:rPr>
                <w:rFonts w:ascii="Times New Roman" w:hAnsi="Times New Roman" w:cs="Times New Roman"/>
                <w:sz w:val="28"/>
                <w:szCs w:val="28"/>
              </w:rPr>
              <w:t>наукометричних</w:t>
            </w:r>
            <w:proofErr w:type="spellEnd"/>
            <w:r w:rsidRPr="00912519">
              <w:rPr>
                <w:rFonts w:ascii="Times New Roman" w:hAnsi="Times New Roman" w:cs="Times New Roman"/>
                <w:sz w:val="28"/>
                <w:szCs w:val="28"/>
              </w:rPr>
              <w:t xml:space="preserve"> баз даних </w:t>
            </w:r>
            <w:proofErr w:type="spellStart"/>
            <w:r w:rsidRPr="00912519">
              <w:rPr>
                <w:rFonts w:ascii="Times New Roman" w:hAnsi="Times New Roman" w:cs="Times New Roman"/>
                <w:sz w:val="28"/>
                <w:szCs w:val="28"/>
              </w:rPr>
              <w:t>Scopus</w:t>
            </w:r>
            <w:proofErr w:type="spellEnd"/>
            <w:r w:rsidR="00D64729" w:rsidRPr="00912519">
              <w:rPr>
                <w:rFonts w:ascii="Times New Roman" w:hAnsi="Times New Roman" w:cs="Times New Roman"/>
                <w:sz w:val="28"/>
                <w:szCs w:val="28"/>
              </w:rPr>
              <w:t>,</w:t>
            </w:r>
            <w:r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rPr>
              <w:t>WoS</w:t>
            </w:r>
            <w:proofErr w:type="spellEnd"/>
            <w:r w:rsidR="00D64729" w:rsidRPr="00912519">
              <w:rPr>
                <w:rFonts w:ascii="Times New Roman" w:hAnsi="Times New Roman" w:cs="Times New Roman"/>
                <w:sz w:val="28"/>
                <w:szCs w:val="28"/>
              </w:rPr>
              <w:t xml:space="preserve"> та ін.</w:t>
            </w:r>
            <w:r w:rsidRPr="00912519">
              <w:rPr>
                <w:rFonts w:ascii="Times New Roman" w:hAnsi="Times New Roman" w:cs="Times New Roman"/>
                <w:sz w:val="28"/>
                <w:szCs w:val="28"/>
              </w:rPr>
              <w:t>;</w:t>
            </w:r>
          </w:p>
          <w:p w:rsidR="004A1016" w:rsidRPr="00912519" w:rsidRDefault="004A1016">
            <w:pPr>
              <w:pStyle w:val="ac"/>
              <w:numPr>
                <w:ilvl w:val="0"/>
                <w:numId w:val="3"/>
              </w:numPr>
              <w:tabs>
                <w:tab w:val="left" w:pos="261"/>
              </w:tabs>
              <w:spacing w:after="0" w:line="240" w:lineRule="auto"/>
              <w:ind w:left="0" w:firstLine="0"/>
              <w:jc w:val="both"/>
              <w:rPr>
                <w:rFonts w:ascii="Times New Roman" w:hAnsi="Times New Roman" w:cs="Times New Roman"/>
                <w:sz w:val="28"/>
                <w:szCs w:val="28"/>
              </w:rPr>
            </w:pPr>
            <w:r w:rsidRPr="00912519">
              <w:rPr>
                <w:rFonts w:ascii="Times New Roman" w:hAnsi="Times New Roman" w:cs="Times New Roman"/>
                <w:sz w:val="28"/>
                <w:szCs w:val="28"/>
              </w:rPr>
              <w:t>доступом до міжбібліотечного абонементу;</w:t>
            </w:r>
          </w:p>
          <w:p w:rsidR="004A1016" w:rsidRPr="00912519" w:rsidRDefault="004A1016">
            <w:pPr>
              <w:pStyle w:val="ac"/>
              <w:numPr>
                <w:ilvl w:val="0"/>
                <w:numId w:val="3"/>
              </w:numPr>
              <w:tabs>
                <w:tab w:val="left" w:pos="261"/>
              </w:tabs>
              <w:spacing w:after="0" w:line="240" w:lineRule="auto"/>
              <w:ind w:left="0" w:firstLine="0"/>
              <w:jc w:val="both"/>
              <w:rPr>
                <w:rFonts w:ascii="Times New Roman" w:hAnsi="Times New Roman" w:cs="Times New Roman"/>
                <w:sz w:val="28"/>
                <w:szCs w:val="28"/>
              </w:rPr>
            </w:pPr>
            <w:r w:rsidRPr="00912519">
              <w:rPr>
                <w:rFonts w:ascii="Times New Roman" w:hAnsi="Times New Roman" w:cs="Times New Roman"/>
                <w:sz w:val="28"/>
                <w:szCs w:val="28"/>
              </w:rPr>
              <w:t>навчально-методичним</w:t>
            </w:r>
            <w:r w:rsidR="00D64729" w:rsidRPr="00912519">
              <w:rPr>
                <w:rFonts w:ascii="Times New Roman" w:hAnsi="Times New Roman" w:cs="Times New Roman"/>
                <w:sz w:val="28"/>
                <w:szCs w:val="28"/>
              </w:rPr>
              <w:t>и</w:t>
            </w:r>
            <w:r w:rsidRPr="00912519">
              <w:rPr>
                <w:rFonts w:ascii="Times New Roman" w:hAnsi="Times New Roman" w:cs="Times New Roman"/>
                <w:sz w:val="28"/>
                <w:szCs w:val="28"/>
              </w:rPr>
              <w:t xml:space="preserve"> матеріал</w:t>
            </w:r>
            <w:r w:rsidR="00D64729" w:rsidRPr="00912519">
              <w:rPr>
                <w:rFonts w:ascii="Times New Roman" w:hAnsi="Times New Roman" w:cs="Times New Roman"/>
                <w:sz w:val="28"/>
                <w:szCs w:val="28"/>
              </w:rPr>
              <w:t>ами</w:t>
            </w:r>
            <w:r w:rsidRPr="00912519">
              <w:rPr>
                <w:rFonts w:ascii="Times New Roman" w:hAnsi="Times New Roman" w:cs="Times New Roman"/>
                <w:sz w:val="28"/>
                <w:szCs w:val="28"/>
              </w:rPr>
              <w:t>, підготовленим</w:t>
            </w:r>
            <w:r w:rsidR="00D64729" w:rsidRPr="00912519">
              <w:rPr>
                <w:rFonts w:ascii="Times New Roman" w:hAnsi="Times New Roman" w:cs="Times New Roman"/>
                <w:sz w:val="28"/>
                <w:szCs w:val="28"/>
              </w:rPr>
              <w:t>и</w:t>
            </w:r>
            <w:r w:rsidRPr="00912519">
              <w:rPr>
                <w:rFonts w:ascii="Times New Roman" w:hAnsi="Times New Roman" w:cs="Times New Roman"/>
                <w:sz w:val="28"/>
                <w:szCs w:val="28"/>
              </w:rPr>
              <w:t xml:space="preserve"> викладачами (підручники, презентації </w:t>
            </w:r>
            <w:r w:rsidR="00D64729" w:rsidRPr="00912519">
              <w:rPr>
                <w:rFonts w:ascii="Times New Roman" w:hAnsi="Times New Roman" w:cs="Times New Roman"/>
                <w:sz w:val="28"/>
                <w:szCs w:val="28"/>
              </w:rPr>
              <w:t>до</w:t>
            </w:r>
            <w:r w:rsidRPr="00912519">
              <w:rPr>
                <w:rFonts w:ascii="Times New Roman" w:hAnsi="Times New Roman" w:cs="Times New Roman"/>
                <w:sz w:val="28"/>
                <w:szCs w:val="28"/>
              </w:rPr>
              <w:t xml:space="preserve"> лекці</w:t>
            </w:r>
            <w:r w:rsidR="00D64729" w:rsidRPr="00912519">
              <w:rPr>
                <w:rFonts w:ascii="Times New Roman" w:hAnsi="Times New Roman" w:cs="Times New Roman"/>
                <w:sz w:val="28"/>
                <w:szCs w:val="28"/>
              </w:rPr>
              <w:t>й</w:t>
            </w:r>
            <w:r w:rsidRPr="00912519">
              <w:rPr>
                <w:rFonts w:ascii="Times New Roman" w:hAnsi="Times New Roman" w:cs="Times New Roman"/>
                <w:sz w:val="28"/>
                <w:szCs w:val="28"/>
              </w:rPr>
              <w:t xml:space="preserve">, конспекти лекцій, методичні вказівки до практичних, лабораторних, семінарських занять, курсового </w:t>
            </w:r>
            <w:proofErr w:type="spellStart"/>
            <w:r w:rsidRPr="00912519">
              <w:rPr>
                <w:rFonts w:ascii="Times New Roman" w:hAnsi="Times New Roman" w:cs="Times New Roman"/>
                <w:sz w:val="28"/>
                <w:szCs w:val="28"/>
              </w:rPr>
              <w:t>проєктування</w:t>
            </w:r>
            <w:proofErr w:type="spellEnd"/>
            <w:r w:rsidRPr="00912519">
              <w:rPr>
                <w:rFonts w:ascii="Times New Roman" w:hAnsi="Times New Roman" w:cs="Times New Roman"/>
                <w:sz w:val="28"/>
                <w:szCs w:val="28"/>
              </w:rPr>
              <w:t xml:space="preserve"> тощо) як у паперовому, так і в електронному вигляді;</w:t>
            </w:r>
          </w:p>
          <w:p w:rsidR="004A1016" w:rsidRPr="00912519" w:rsidRDefault="004A1016">
            <w:pPr>
              <w:pStyle w:val="ac"/>
              <w:numPr>
                <w:ilvl w:val="0"/>
                <w:numId w:val="3"/>
              </w:numPr>
              <w:tabs>
                <w:tab w:val="left" w:pos="261"/>
              </w:tabs>
              <w:spacing w:after="0" w:line="240" w:lineRule="auto"/>
              <w:ind w:left="0" w:firstLine="0"/>
              <w:jc w:val="both"/>
              <w:rPr>
                <w:rFonts w:ascii="Times New Roman" w:hAnsi="Times New Roman" w:cs="Times New Roman"/>
                <w:sz w:val="28"/>
                <w:szCs w:val="28"/>
              </w:rPr>
            </w:pPr>
            <w:r w:rsidRPr="00912519">
              <w:rPr>
                <w:rFonts w:ascii="Times New Roman" w:hAnsi="Times New Roman" w:cs="Times New Roman"/>
                <w:sz w:val="28"/>
                <w:szCs w:val="28"/>
              </w:rPr>
              <w:t xml:space="preserve">інформаційними ресурсами бібліотеки НУ «Запорізька політехніка» </w:t>
            </w:r>
            <w:hyperlink r:id="rId11" w:history="1">
              <w:r w:rsidRPr="00912519">
                <w:rPr>
                  <w:rStyle w:val="aa"/>
                  <w:rFonts w:ascii="Times New Roman" w:hAnsi="Times New Roman" w:cs="Times New Roman"/>
                  <w:color w:val="auto"/>
                  <w:sz w:val="28"/>
                  <w:szCs w:val="28"/>
                </w:rPr>
                <w:t>http://www.zntu.edu.ua/naukova-biblioteka</w:t>
              </w:r>
            </w:hyperlink>
            <w:r w:rsidRPr="00912519">
              <w:rPr>
                <w:rFonts w:ascii="Times New Roman" w:hAnsi="Times New Roman" w:cs="Times New Roman"/>
                <w:sz w:val="28"/>
                <w:szCs w:val="28"/>
              </w:rPr>
              <w:t xml:space="preserve">  (періодика, монографії, навчальні посібники, підручники, словники, тощо</w:t>
            </w:r>
            <w:r w:rsidR="00D64729" w:rsidRPr="00912519">
              <w:rPr>
                <w:rFonts w:ascii="Times New Roman" w:hAnsi="Times New Roman" w:cs="Times New Roman"/>
                <w:sz w:val="28"/>
                <w:szCs w:val="28"/>
              </w:rPr>
              <w:t>)</w:t>
            </w:r>
            <w:r w:rsidRPr="00912519">
              <w:rPr>
                <w:rFonts w:ascii="Times New Roman" w:hAnsi="Times New Roman" w:cs="Times New Roman"/>
                <w:sz w:val="28"/>
                <w:szCs w:val="28"/>
              </w:rPr>
              <w:t>;</w:t>
            </w:r>
          </w:p>
          <w:p w:rsidR="004A1016" w:rsidRPr="00912519" w:rsidRDefault="004A1016" w:rsidP="00D64729">
            <w:pPr>
              <w:pStyle w:val="ac"/>
              <w:numPr>
                <w:ilvl w:val="0"/>
                <w:numId w:val="3"/>
              </w:numPr>
              <w:tabs>
                <w:tab w:val="left" w:pos="261"/>
              </w:tabs>
              <w:spacing w:after="0" w:line="240" w:lineRule="auto"/>
              <w:ind w:left="0" w:firstLine="0"/>
              <w:jc w:val="both"/>
              <w:rPr>
                <w:rFonts w:ascii="Times New Roman" w:hAnsi="Times New Roman" w:cs="Times New Roman"/>
                <w:sz w:val="28"/>
                <w:szCs w:val="28"/>
              </w:rPr>
            </w:pPr>
            <w:r w:rsidRPr="00912519">
              <w:rPr>
                <w:rFonts w:ascii="Times New Roman" w:hAnsi="Times New Roman" w:cs="Times New Roman"/>
                <w:sz w:val="28"/>
                <w:szCs w:val="28"/>
              </w:rPr>
              <w:t>пакетами прикл</w:t>
            </w:r>
            <w:r w:rsidR="00D64729" w:rsidRPr="00912519">
              <w:rPr>
                <w:rFonts w:ascii="Times New Roman" w:hAnsi="Times New Roman" w:cs="Times New Roman"/>
                <w:sz w:val="28"/>
                <w:szCs w:val="28"/>
              </w:rPr>
              <w:t>адного програмного забезпечення.</w:t>
            </w:r>
          </w:p>
        </w:tc>
      </w:tr>
      <w:tr w:rsidR="004A1016" w:rsidRPr="00912519" w:rsidTr="0011778F">
        <w:trPr>
          <w:trHeight w:val="330"/>
        </w:trPr>
        <w:tc>
          <w:tcPr>
            <w:tcW w:w="10319" w:type="dxa"/>
            <w:gridSpan w:val="2"/>
            <w:shd w:val="clear" w:color="auto" w:fill="BFBFBF" w:themeFill="background1" w:themeFillShade="BF"/>
          </w:tcPr>
          <w:p w:rsidR="004A1016" w:rsidRPr="00912519" w:rsidRDefault="004A1016">
            <w:pPr>
              <w:spacing w:after="0" w:line="240" w:lineRule="auto"/>
              <w:jc w:val="center"/>
              <w:rPr>
                <w:rFonts w:ascii="Times New Roman" w:hAnsi="Times New Roman" w:cs="Times New Roman"/>
                <w:b/>
                <w:bCs/>
                <w:sz w:val="28"/>
                <w:szCs w:val="28"/>
              </w:rPr>
            </w:pPr>
            <w:r w:rsidRPr="00912519">
              <w:rPr>
                <w:rFonts w:ascii="Times New Roman" w:hAnsi="Times New Roman" w:cs="Times New Roman"/>
                <w:b/>
                <w:bCs/>
                <w:sz w:val="28"/>
                <w:szCs w:val="28"/>
              </w:rPr>
              <w:lastRenderedPageBreak/>
              <w:t>1.9. Академічна мобільність</w:t>
            </w:r>
          </w:p>
        </w:tc>
      </w:tr>
      <w:tr w:rsidR="004A1016" w:rsidRPr="00912519" w:rsidTr="0011778F">
        <w:trPr>
          <w:trHeight w:val="610"/>
        </w:trPr>
        <w:tc>
          <w:tcPr>
            <w:tcW w:w="3515" w:type="dxa"/>
          </w:tcPr>
          <w:p w:rsidR="004A1016" w:rsidRPr="00912519" w:rsidRDefault="004A1016" w:rsidP="00A61E12">
            <w:pPr>
              <w:spacing w:after="0" w:line="240" w:lineRule="auto"/>
              <w:rPr>
                <w:rFonts w:ascii="Times New Roman" w:hAnsi="Times New Roman" w:cs="Times New Roman"/>
                <w:sz w:val="28"/>
                <w:szCs w:val="28"/>
              </w:rPr>
            </w:pPr>
            <w:r w:rsidRPr="00912519">
              <w:rPr>
                <w:rFonts w:ascii="Times New Roman" w:hAnsi="Times New Roman" w:cs="Times New Roman"/>
                <w:b/>
                <w:bCs/>
                <w:sz w:val="28"/>
                <w:szCs w:val="28"/>
              </w:rPr>
              <w:t>Національна кредитна мобільність</w:t>
            </w:r>
          </w:p>
        </w:tc>
        <w:tc>
          <w:tcPr>
            <w:tcW w:w="6804" w:type="dxa"/>
            <w:vAlign w:val="center"/>
          </w:tcPr>
          <w:p w:rsidR="004A1016" w:rsidRPr="00912519" w:rsidRDefault="004A1016">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Регламентується Постановою КМУ № 579 «Про затвердження Положення про порядок реалізації права на академічну мобільність» від 12 серпня 2015 року та Положенням про  порядок реалізації права на академічну мобільність учасників освітнього процесу Національного університету «Запорізька політехніка» (</w:t>
            </w:r>
            <w:hyperlink r:id="rId12" w:history="1">
              <w:r w:rsidRPr="00912519">
                <w:rPr>
                  <w:rStyle w:val="aa"/>
                  <w:rFonts w:ascii="Times New Roman" w:hAnsi="Times New Roman" w:cs="Times New Roman"/>
                  <w:color w:val="auto"/>
                  <w:sz w:val="28"/>
                  <w:szCs w:val="28"/>
                  <w:lang w:val="ru-RU"/>
                </w:rPr>
                <w:t>https</w:t>
              </w:r>
              <w:r w:rsidRPr="00912519">
                <w:rPr>
                  <w:rStyle w:val="aa"/>
                  <w:rFonts w:ascii="Times New Roman" w:hAnsi="Times New Roman" w:cs="Times New Roman"/>
                  <w:color w:val="auto"/>
                  <w:sz w:val="28"/>
                  <w:szCs w:val="28"/>
                </w:rPr>
                <w:t>://</w:t>
              </w:r>
              <w:r w:rsidRPr="00912519">
                <w:rPr>
                  <w:rStyle w:val="aa"/>
                  <w:rFonts w:ascii="Times New Roman" w:hAnsi="Times New Roman" w:cs="Times New Roman"/>
                  <w:color w:val="auto"/>
                  <w:sz w:val="28"/>
                  <w:szCs w:val="28"/>
                  <w:lang w:val="ru-RU"/>
                </w:rPr>
                <w:t>zp</w:t>
              </w:r>
              <w:r w:rsidRPr="00912519">
                <w:rPr>
                  <w:rStyle w:val="aa"/>
                  <w:rFonts w:ascii="Times New Roman" w:hAnsi="Times New Roman" w:cs="Times New Roman"/>
                  <w:color w:val="auto"/>
                  <w:sz w:val="28"/>
                  <w:szCs w:val="28"/>
                </w:rPr>
                <w:t>.</w:t>
              </w:r>
              <w:r w:rsidRPr="00912519">
                <w:rPr>
                  <w:rStyle w:val="aa"/>
                  <w:rFonts w:ascii="Times New Roman" w:hAnsi="Times New Roman" w:cs="Times New Roman"/>
                  <w:color w:val="auto"/>
                  <w:sz w:val="28"/>
                  <w:szCs w:val="28"/>
                  <w:lang w:val="ru-RU"/>
                </w:rPr>
                <w:t>edu</w:t>
              </w:r>
              <w:r w:rsidRPr="00912519">
                <w:rPr>
                  <w:rStyle w:val="aa"/>
                  <w:rFonts w:ascii="Times New Roman" w:hAnsi="Times New Roman" w:cs="Times New Roman"/>
                  <w:color w:val="auto"/>
                  <w:sz w:val="28"/>
                  <w:szCs w:val="28"/>
                </w:rPr>
                <w:t>.</w:t>
              </w:r>
              <w:r w:rsidRPr="00912519">
                <w:rPr>
                  <w:rStyle w:val="aa"/>
                  <w:rFonts w:ascii="Times New Roman" w:hAnsi="Times New Roman" w:cs="Times New Roman"/>
                  <w:color w:val="auto"/>
                  <w:sz w:val="28"/>
                  <w:szCs w:val="28"/>
                  <w:lang w:val="ru-RU"/>
                </w:rPr>
                <w:t>ua</w:t>
              </w:r>
              <w:r w:rsidRPr="00912519">
                <w:rPr>
                  <w:rStyle w:val="aa"/>
                  <w:rFonts w:ascii="Times New Roman" w:hAnsi="Times New Roman" w:cs="Times New Roman"/>
                  <w:color w:val="auto"/>
                  <w:sz w:val="28"/>
                  <w:szCs w:val="28"/>
                </w:rPr>
                <w:t>/</w:t>
              </w:r>
              <w:r w:rsidRPr="00912519">
                <w:rPr>
                  <w:rStyle w:val="aa"/>
                  <w:rFonts w:ascii="Times New Roman" w:hAnsi="Times New Roman" w:cs="Times New Roman"/>
                  <w:color w:val="auto"/>
                  <w:sz w:val="28"/>
                  <w:szCs w:val="28"/>
                  <w:lang w:val="ru-RU"/>
                </w:rPr>
                <w:t>uploads</w:t>
              </w:r>
              <w:r w:rsidRPr="00912519">
                <w:rPr>
                  <w:rStyle w:val="aa"/>
                  <w:rFonts w:ascii="Times New Roman" w:hAnsi="Times New Roman" w:cs="Times New Roman"/>
                  <w:color w:val="auto"/>
                  <w:sz w:val="28"/>
                  <w:szCs w:val="28"/>
                </w:rPr>
                <w:t>/</w:t>
              </w:r>
              <w:r w:rsidRPr="00912519">
                <w:rPr>
                  <w:rStyle w:val="aa"/>
                  <w:rFonts w:ascii="Times New Roman" w:hAnsi="Times New Roman" w:cs="Times New Roman"/>
                  <w:color w:val="auto"/>
                  <w:sz w:val="28"/>
                  <w:szCs w:val="28"/>
                  <w:lang w:val="ru-RU"/>
                </w:rPr>
                <w:t>dept</w:t>
              </w:r>
              <w:r w:rsidRPr="00912519">
                <w:rPr>
                  <w:rStyle w:val="aa"/>
                  <w:rFonts w:ascii="Times New Roman" w:hAnsi="Times New Roman" w:cs="Times New Roman"/>
                  <w:color w:val="auto"/>
                  <w:sz w:val="28"/>
                  <w:szCs w:val="28"/>
                </w:rPr>
                <w:t>_</w:t>
              </w:r>
              <w:r w:rsidRPr="00912519">
                <w:rPr>
                  <w:rStyle w:val="aa"/>
                  <w:rFonts w:ascii="Times New Roman" w:hAnsi="Times New Roman" w:cs="Times New Roman"/>
                  <w:color w:val="auto"/>
                  <w:sz w:val="28"/>
                  <w:szCs w:val="28"/>
                  <w:lang w:val="ru-RU"/>
                </w:rPr>
                <w:t>nm</w:t>
              </w:r>
              <w:r w:rsidRPr="00912519">
                <w:rPr>
                  <w:rStyle w:val="aa"/>
                  <w:rFonts w:ascii="Times New Roman" w:hAnsi="Times New Roman" w:cs="Times New Roman"/>
                  <w:color w:val="auto"/>
                  <w:sz w:val="28"/>
                  <w:szCs w:val="28"/>
                </w:rPr>
                <w:t>/</w:t>
              </w:r>
              <w:r w:rsidRPr="00912519">
                <w:rPr>
                  <w:rStyle w:val="aa"/>
                  <w:rFonts w:ascii="Times New Roman" w:hAnsi="Times New Roman" w:cs="Times New Roman"/>
                  <w:color w:val="auto"/>
                  <w:sz w:val="28"/>
                  <w:szCs w:val="28"/>
                  <w:lang w:val="ru-RU"/>
                </w:rPr>
                <w:t>Polozhennia</w:t>
              </w:r>
              <w:r w:rsidRPr="00912519">
                <w:rPr>
                  <w:rStyle w:val="aa"/>
                  <w:rFonts w:ascii="Times New Roman" w:hAnsi="Times New Roman" w:cs="Times New Roman"/>
                  <w:color w:val="auto"/>
                  <w:sz w:val="28"/>
                  <w:szCs w:val="28"/>
                </w:rPr>
                <w:t>_</w:t>
              </w:r>
              <w:r w:rsidRPr="00912519">
                <w:rPr>
                  <w:rStyle w:val="aa"/>
                  <w:rFonts w:ascii="Times New Roman" w:hAnsi="Times New Roman" w:cs="Times New Roman"/>
                  <w:color w:val="auto"/>
                  <w:sz w:val="28"/>
                  <w:szCs w:val="28"/>
                  <w:lang w:val="ru-RU"/>
                </w:rPr>
                <w:t>pro</w:t>
              </w:r>
              <w:r w:rsidRPr="00912519">
                <w:rPr>
                  <w:rStyle w:val="aa"/>
                  <w:rFonts w:ascii="Times New Roman" w:hAnsi="Times New Roman" w:cs="Times New Roman"/>
                  <w:color w:val="auto"/>
                  <w:sz w:val="28"/>
                  <w:szCs w:val="28"/>
                </w:rPr>
                <w:t>_</w:t>
              </w:r>
              <w:r w:rsidRPr="00912519">
                <w:rPr>
                  <w:rStyle w:val="aa"/>
                  <w:rFonts w:ascii="Times New Roman" w:hAnsi="Times New Roman" w:cs="Times New Roman"/>
                  <w:color w:val="auto"/>
                  <w:sz w:val="28"/>
                  <w:szCs w:val="28"/>
                  <w:lang w:val="ru-RU"/>
                </w:rPr>
                <w:t>akademichnu</w:t>
              </w:r>
              <w:r w:rsidRPr="00912519">
                <w:rPr>
                  <w:rStyle w:val="aa"/>
                  <w:rFonts w:ascii="Times New Roman" w:hAnsi="Times New Roman" w:cs="Times New Roman"/>
                  <w:color w:val="auto"/>
                  <w:sz w:val="28"/>
                  <w:szCs w:val="28"/>
                </w:rPr>
                <w:t>_</w:t>
              </w:r>
              <w:r w:rsidRPr="00912519">
                <w:rPr>
                  <w:rStyle w:val="aa"/>
                  <w:rFonts w:ascii="Times New Roman" w:hAnsi="Times New Roman" w:cs="Times New Roman"/>
                  <w:color w:val="auto"/>
                  <w:sz w:val="28"/>
                  <w:szCs w:val="28"/>
                  <w:lang w:val="ru-RU"/>
                </w:rPr>
                <w:t>mobilnist</w:t>
              </w:r>
              <w:r w:rsidRPr="00912519">
                <w:rPr>
                  <w:rStyle w:val="aa"/>
                  <w:rFonts w:ascii="Times New Roman" w:hAnsi="Times New Roman" w:cs="Times New Roman"/>
                  <w:color w:val="auto"/>
                  <w:sz w:val="28"/>
                  <w:szCs w:val="28"/>
                </w:rPr>
                <w:t>.</w:t>
              </w:r>
              <w:proofErr w:type="spellStart"/>
              <w:r w:rsidRPr="00912519">
                <w:rPr>
                  <w:rStyle w:val="aa"/>
                  <w:rFonts w:ascii="Times New Roman" w:hAnsi="Times New Roman" w:cs="Times New Roman"/>
                  <w:color w:val="auto"/>
                  <w:sz w:val="28"/>
                  <w:szCs w:val="28"/>
                  <w:lang w:val="ru-RU"/>
                </w:rPr>
                <w:t>pdf</w:t>
              </w:r>
              <w:proofErr w:type="spellEnd"/>
            </w:hyperlink>
            <w:r w:rsidRPr="00912519">
              <w:rPr>
                <w:rFonts w:ascii="Times New Roman" w:hAnsi="Times New Roman" w:cs="Times New Roman"/>
                <w:sz w:val="28"/>
                <w:szCs w:val="28"/>
              </w:rPr>
              <w:t>).</w:t>
            </w:r>
          </w:p>
          <w:p w:rsidR="00E52686" w:rsidRPr="00912519" w:rsidRDefault="00E52686">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 xml:space="preserve">Передбачається законодавством та є доцільною, коли виникає необхідність вивчення (освоєння) здобувачами вищої освіти принципово нових курсів, дисциплін, які не викладаються у базовому закладі вищої освіти. Можлива на основі укладання угод про академічну кредитну мобільність із закладами вищої освіти України. Допускається </w:t>
            </w:r>
            <w:proofErr w:type="spellStart"/>
            <w:r w:rsidRPr="00912519">
              <w:rPr>
                <w:rFonts w:ascii="Times New Roman" w:hAnsi="Times New Roman" w:cs="Times New Roman"/>
                <w:sz w:val="28"/>
                <w:szCs w:val="28"/>
              </w:rPr>
              <w:t>перезарахування</w:t>
            </w:r>
            <w:proofErr w:type="spellEnd"/>
            <w:r w:rsidRPr="00912519">
              <w:rPr>
                <w:rFonts w:ascii="Times New Roman" w:hAnsi="Times New Roman" w:cs="Times New Roman"/>
                <w:sz w:val="28"/>
                <w:szCs w:val="28"/>
              </w:rPr>
              <w:t xml:space="preserve"> кредитів, отриманих у інших університетах України, за умови відповідності набутих </w:t>
            </w:r>
            <w:proofErr w:type="spellStart"/>
            <w:r w:rsidRPr="00912519">
              <w:rPr>
                <w:rFonts w:ascii="Times New Roman" w:hAnsi="Times New Roman" w:cs="Times New Roman"/>
                <w:sz w:val="28"/>
                <w:szCs w:val="28"/>
              </w:rPr>
              <w:t>компетентностей</w:t>
            </w:r>
            <w:proofErr w:type="spellEnd"/>
            <w:r w:rsidRPr="00912519">
              <w:rPr>
                <w:rFonts w:ascii="Times New Roman" w:hAnsi="Times New Roman" w:cs="Times New Roman"/>
                <w:sz w:val="28"/>
                <w:szCs w:val="28"/>
              </w:rPr>
              <w:t>.</w:t>
            </w:r>
          </w:p>
        </w:tc>
      </w:tr>
      <w:tr w:rsidR="004A1016" w:rsidRPr="00912519" w:rsidTr="00A61E12">
        <w:trPr>
          <w:trHeight w:val="274"/>
        </w:trPr>
        <w:tc>
          <w:tcPr>
            <w:tcW w:w="3515" w:type="dxa"/>
          </w:tcPr>
          <w:p w:rsidR="004A1016" w:rsidRPr="00912519" w:rsidRDefault="004A1016" w:rsidP="00A61E12">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t>Міжнародна кредитна мобільність</w:t>
            </w:r>
          </w:p>
        </w:tc>
        <w:tc>
          <w:tcPr>
            <w:tcW w:w="6804" w:type="dxa"/>
            <w:vAlign w:val="center"/>
          </w:tcPr>
          <w:p w:rsidR="00E52686" w:rsidRPr="00912519" w:rsidRDefault="00E52686" w:rsidP="00E52686">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Регламентується Положенням про порядок реалізації права на академічну мобільність учасників  освітнього процесу Національного університету «Запорізька політехніка»</w:t>
            </w:r>
          </w:p>
          <w:p w:rsidR="00E52686" w:rsidRPr="00912519" w:rsidRDefault="00E52686" w:rsidP="00E52686">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w:t>
            </w:r>
            <w:hyperlink r:id="rId13" w:history="1">
              <w:r w:rsidRPr="00912519">
                <w:rPr>
                  <w:rStyle w:val="aa"/>
                  <w:rFonts w:ascii="Times New Roman" w:hAnsi="Times New Roman" w:cs="Times New Roman"/>
                  <w:sz w:val="28"/>
                  <w:szCs w:val="28"/>
                </w:rPr>
                <w:t>https://zntu.edu.ua/uploads/dept_nm/Polozhennia_pro_akademichnu_mobilnist.pdf</w:t>
              </w:r>
            </w:hyperlink>
            <w:r w:rsidRPr="00912519">
              <w:rPr>
                <w:rFonts w:ascii="Times New Roman" w:hAnsi="Times New Roman" w:cs="Times New Roman"/>
                <w:sz w:val="28"/>
                <w:szCs w:val="28"/>
              </w:rPr>
              <w:t xml:space="preserve">), а також на основі двосторонніх угод між Національним університетом «Запорізька політехніка» та іноземними закладами </w:t>
            </w:r>
            <w:r w:rsidRPr="00912519">
              <w:rPr>
                <w:rFonts w:ascii="Times New Roman" w:hAnsi="Times New Roman" w:cs="Times New Roman"/>
                <w:sz w:val="28"/>
                <w:szCs w:val="28"/>
              </w:rPr>
              <w:lastRenderedPageBreak/>
              <w:t>вищої освіти, іноземними організаціями та підприємствами.</w:t>
            </w:r>
          </w:p>
          <w:p w:rsidR="00E52686" w:rsidRPr="00912519" w:rsidRDefault="00E52686" w:rsidP="00E52686">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Університет має чисельні угоди з університетами, освітянськими організаціями та підприємствами Австрії, Бельгії, Республіки Білорусь, Казахстану, Грузії, Іспанії, Німеччини, Великобританії, Польщі, Румунії, Словаччини, Туреччини, Чехії.</w:t>
            </w:r>
          </w:p>
          <w:p w:rsidR="004A1016" w:rsidRPr="00912519" w:rsidRDefault="00E52686" w:rsidP="00E52686">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В університеті в рамках програми «</w:t>
            </w:r>
            <w:proofErr w:type="spellStart"/>
            <w:r w:rsidRPr="00912519">
              <w:rPr>
                <w:rFonts w:ascii="Times New Roman" w:hAnsi="Times New Roman" w:cs="Times New Roman"/>
                <w:sz w:val="28"/>
                <w:szCs w:val="28"/>
              </w:rPr>
              <w:t>Erasmus</w:t>
            </w:r>
            <w:proofErr w:type="spellEnd"/>
            <w:r w:rsidRPr="00912519">
              <w:rPr>
                <w:rFonts w:ascii="Times New Roman" w:hAnsi="Times New Roman" w:cs="Times New Roman"/>
                <w:sz w:val="28"/>
                <w:szCs w:val="28"/>
              </w:rPr>
              <w:t xml:space="preserve">+ (KA1)» підписані 8 </w:t>
            </w:r>
            <w:proofErr w:type="spellStart"/>
            <w:r w:rsidRPr="00912519">
              <w:rPr>
                <w:rFonts w:ascii="Times New Roman" w:hAnsi="Times New Roman" w:cs="Times New Roman"/>
                <w:sz w:val="28"/>
                <w:szCs w:val="28"/>
              </w:rPr>
              <w:t>міжінституційних</w:t>
            </w:r>
            <w:proofErr w:type="spellEnd"/>
            <w:r w:rsidRPr="00912519">
              <w:rPr>
                <w:rFonts w:ascii="Times New Roman" w:hAnsi="Times New Roman" w:cs="Times New Roman"/>
                <w:sz w:val="28"/>
                <w:szCs w:val="28"/>
              </w:rPr>
              <w:t xml:space="preserve"> угод з Європейськими університетами.</w:t>
            </w:r>
          </w:p>
        </w:tc>
      </w:tr>
      <w:tr w:rsidR="004A1016" w:rsidRPr="00912519" w:rsidTr="0011778F">
        <w:trPr>
          <w:trHeight w:val="610"/>
        </w:trPr>
        <w:tc>
          <w:tcPr>
            <w:tcW w:w="3515" w:type="dxa"/>
          </w:tcPr>
          <w:p w:rsidR="004A1016" w:rsidRPr="00912519" w:rsidRDefault="004A1016">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lastRenderedPageBreak/>
              <w:t>Навчання іноземних здобувачів вищої освіти</w:t>
            </w:r>
          </w:p>
        </w:tc>
        <w:tc>
          <w:tcPr>
            <w:tcW w:w="6804" w:type="dxa"/>
            <w:vAlign w:val="center"/>
          </w:tcPr>
          <w:p w:rsidR="004A1016" w:rsidRPr="00912519" w:rsidRDefault="00F71C09" w:rsidP="00F71C09">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 xml:space="preserve">Можливе на загальних умовах, після опанування курсу української мови. Регламентовано Положенням про організацію набору та навчання (стажування) іноземців та осіб без громадянства в Національному університеті «Запорізька політехніка» https://zp.edu.ua/uploads/dept_inter/pol_pro_org_naboru_ta_nav ch_inozemtsiv.pdf </w:t>
            </w:r>
          </w:p>
        </w:tc>
      </w:tr>
    </w:tbl>
    <w:p w:rsidR="00CA46F3" w:rsidRPr="00912519" w:rsidRDefault="00CC3B73">
      <w:pPr>
        <w:rPr>
          <w:rFonts w:ascii="Times New Roman" w:hAnsi="Times New Roman" w:cs="Times New Roman"/>
          <w:sz w:val="28"/>
          <w:szCs w:val="28"/>
        </w:rPr>
      </w:pPr>
      <w:r w:rsidRPr="00912519">
        <w:rPr>
          <w:rFonts w:ascii="Times New Roman" w:hAnsi="Times New Roman" w:cs="Times New Roman"/>
          <w:sz w:val="28"/>
          <w:szCs w:val="28"/>
        </w:rPr>
        <w:br w:type="page"/>
      </w:r>
    </w:p>
    <w:p w:rsidR="00CA46F3" w:rsidRPr="00912519" w:rsidRDefault="00CC3B73">
      <w:pPr>
        <w:spacing w:after="0" w:line="240" w:lineRule="auto"/>
        <w:jc w:val="center"/>
        <w:rPr>
          <w:rFonts w:ascii="Times New Roman" w:hAnsi="Times New Roman" w:cs="Times New Roman"/>
          <w:b/>
          <w:sz w:val="28"/>
          <w:szCs w:val="28"/>
        </w:rPr>
      </w:pPr>
      <w:r w:rsidRPr="00912519">
        <w:rPr>
          <w:rFonts w:ascii="Times New Roman" w:hAnsi="Times New Roman" w:cs="Times New Roman"/>
          <w:b/>
          <w:sz w:val="28"/>
          <w:szCs w:val="28"/>
          <w:lang w:val="ru-RU"/>
        </w:rPr>
        <w:lastRenderedPageBreak/>
        <w:t>2.</w:t>
      </w:r>
      <w:r w:rsidRPr="00912519">
        <w:rPr>
          <w:rFonts w:ascii="Times New Roman" w:hAnsi="Times New Roman" w:cs="Times New Roman"/>
          <w:b/>
          <w:sz w:val="28"/>
          <w:szCs w:val="28"/>
        </w:rPr>
        <w:t xml:space="preserve"> СТРУКТУРА, ОБСЯГ ТА ПЕРЕЛІК КОМПОНЕНТ </w:t>
      </w:r>
    </w:p>
    <w:p w:rsidR="00CA46F3" w:rsidRPr="00912519" w:rsidRDefault="00CC3B73">
      <w:pPr>
        <w:spacing w:after="0" w:line="240" w:lineRule="auto"/>
        <w:jc w:val="center"/>
        <w:rPr>
          <w:rFonts w:ascii="Times New Roman" w:hAnsi="Times New Roman" w:cs="Times New Roman"/>
          <w:b/>
          <w:sz w:val="28"/>
          <w:szCs w:val="28"/>
        </w:rPr>
      </w:pPr>
      <w:r w:rsidRPr="00912519">
        <w:rPr>
          <w:rFonts w:ascii="Times New Roman" w:hAnsi="Times New Roman" w:cs="Times New Roman"/>
          <w:b/>
          <w:sz w:val="28"/>
          <w:szCs w:val="28"/>
        </w:rPr>
        <w:t>ОСВІТНЬО</w:t>
      </w:r>
      <w:r w:rsidR="00B53502" w:rsidRPr="00912519">
        <w:rPr>
          <w:rFonts w:ascii="Times New Roman" w:hAnsi="Times New Roman" w:cs="Times New Roman"/>
          <w:b/>
          <w:sz w:val="28"/>
          <w:szCs w:val="28"/>
        </w:rPr>
        <w:t>-ПРОФЕСІЙНОЇ</w:t>
      </w:r>
      <w:r w:rsidRPr="00912519">
        <w:rPr>
          <w:rFonts w:ascii="Times New Roman" w:hAnsi="Times New Roman" w:cs="Times New Roman"/>
          <w:b/>
          <w:sz w:val="28"/>
          <w:szCs w:val="28"/>
        </w:rPr>
        <w:t xml:space="preserve"> ПРОГРАМИ </w:t>
      </w:r>
    </w:p>
    <w:p w:rsidR="00CA46F3" w:rsidRPr="00912519" w:rsidRDefault="00CA46F3">
      <w:pPr>
        <w:spacing w:after="0" w:line="240" w:lineRule="auto"/>
        <w:jc w:val="center"/>
        <w:rPr>
          <w:rFonts w:ascii="Times New Roman" w:hAnsi="Times New Roman" w:cs="Times New Roman"/>
          <w:b/>
          <w:sz w:val="28"/>
          <w:szCs w:val="28"/>
        </w:rPr>
      </w:pPr>
    </w:p>
    <w:tbl>
      <w:tblPr>
        <w:tblStyle w:val="ab"/>
        <w:tblW w:w="9952" w:type="dxa"/>
        <w:tblInd w:w="-176" w:type="dxa"/>
        <w:tblLook w:val="04A0" w:firstRow="1" w:lastRow="0" w:firstColumn="1" w:lastColumn="0" w:noHBand="0" w:noVBand="1"/>
      </w:tblPr>
      <w:tblGrid>
        <w:gridCol w:w="9952"/>
      </w:tblGrid>
      <w:tr w:rsidR="00CA46F3" w:rsidRPr="00912519">
        <w:tc>
          <w:tcPr>
            <w:tcW w:w="9952" w:type="dxa"/>
            <w:shd w:val="clear" w:color="auto" w:fill="BFBFBF" w:themeFill="background1" w:themeFillShade="BF"/>
          </w:tcPr>
          <w:p w:rsidR="00CA46F3" w:rsidRPr="00912519" w:rsidRDefault="00CC3B73" w:rsidP="009C714D">
            <w:pPr>
              <w:spacing w:after="0" w:line="240" w:lineRule="auto"/>
              <w:jc w:val="center"/>
              <w:rPr>
                <w:rFonts w:ascii="Times New Roman" w:hAnsi="Times New Roman" w:cs="Times New Roman"/>
                <w:b/>
                <w:sz w:val="28"/>
                <w:szCs w:val="28"/>
              </w:rPr>
            </w:pPr>
            <w:r w:rsidRPr="00912519">
              <w:rPr>
                <w:rFonts w:ascii="Times New Roman" w:hAnsi="Times New Roman" w:cs="Times New Roman"/>
                <w:b/>
                <w:sz w:val="28"/>
                <w:szCs w:val="28"/>
                <w:lang w:val="ru-RU"/>
              </w:rPr>
              <w:t>2</w:t>
            </w:r>
            <w:r w:rsidRPr="00912519">
              <w:rPr>
                <w:rFonts w:ascii="Times New Roman" w:hAnsi="Times New Roman" w:cs="Times New Roman"/>
                <w:b/>
                <w:sz w:val="28"/>
                <w:szCs w:val="28"/>
              </w:rPr>
              <w:t xml:space="preserve">.1. </w:t>
            </w:r>
            <w:r w:rsidR="009C714D" w:rsidRPr="00912519">
              <w:rPr>
                <w:rFonts w:ascii="Times New Roman" w:hAnsi="Times New Roman" w:cs="Times New Roman"/>
                <w:b/>
                <w:sz w:val="28"/>
                <w:szCs w:val="28"/>
              </w:rPr>
              <w:t xml:space="preserve">Структурний склад освітньо-професійної програми та її обсяг </w:t>
            </w:r>
          </w:p>
        </w:tc>
      </w:tr>
      <w:tr w:rsidR="00CA46F3" w:rsidRPr="00912519">
        <w:tc>
          <w:tcPr>
            <w:tcW w:w="9952" w:type="dxa"/>
          </w:tcPr>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Загальний обсяг </w:t>
            </w:r>
            <w:r w:rsidR="001A49B7" w:rsidRPr="00912519">
              <w:rPr>
                <w:rFonts w:ascii="Times New Roman" w:hAnsi="Times New Roman" w:cs="Times New Roman"/>
                <w:sz w:val="28"/>
                <w:szCs w:val="28"/>
              </w:rPr>
              <w:t>у</w:t>
            </w:r>
            <w:r w:rsidRPr="00912519">
              <w:rPr>
                <w:rFonts w:ascii="Times New Roman" w:hAnsi="Times New Roman" w:cs="Times New Roman"/>
                <w:sz w:val="28"/>
                <w:szCs w:val="28"/>
              </w:rPr>
              <w:t>сієї освітньої програми на базі освітніх ступенів «бакалавр», «спеціаліст», «магістр» становить 90 кредитів ЄКТС. Кількість кредитів за семестр – 30.</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За структурою освітня програма пер</w:t>
            </w:r>
            <w:r w:rsidR="001A49B7" w:rsidRPr="00912519">
              <w:rPr>
                <w:rFonts w:ascii="Times New Roman" w:hAnsi="Times New Roman" w:cs="Times New Roman"/>
                <w:sz w:val="28"/>
                <w:szCs w:val="28"/>
              </w:rPr>
              <w:t>едбачає обов’язкову та вибіркову</w:t>
            </w:r>
            <w:r w:rsidRPr="00912519">
              <w:rPr>
                <w:rFonts w:ascii="Times New Roman" w:hAnsi="Times New Roman" w:cs="Times New Roman"/>
                <w:sz w:val="28"/>
                <w:szCs w:val="28"/>
              </w:rPr>
              <w:t xml:space="preserve"> частини.</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До складу обов’язкової частини входять освітні компоненти, які в повному обсязі забезпечують компетентності та результати навчання, визначені за цією освітньо</w:t>
            </w:r>
            <w:r w:rsidR="00340371" w:rsidRPr="00912519">
              <w:rPr>
                <w:rFonts w:ascii="Times New Roman" w:hAnsi="Times New Roman" w:cs="Times New Roman"/>
                <w:sz w:val="28"/>
                <w:szCs w:val="28"/>
              </w:rPr>
              <w:t>-професійною</w:t>
            </w:r>
            <w:r w:rsidRPr="00912519">
              <w:rPr>
                <w:rFonts w:ascii="Times New Roman" w:hAnsi="Times New Roman" w:cs="Times New Roman"/>
                <w:sz w:val="28"/>
                <w:szCs w:val="28"/>
              </w:rPr>
              <w:t xml:space="preserve"> програмою та отримання другого (магістерського) рівня за спеціальністю</w:t>
            </w:r>
            <w:r w:rsidR="00340371" w:rsidRPr="00912519">
              <w:rPr>
                <w:rFonts w:ascii="Times New Roman" w:hAnsi="Times New Roman" w:cs="Times New Roman"/>
                <w:sz w:val="28"/>
                <w:szCs w:val="28"/>
              </w:rPr>
              <w:t xml:space="preserve"> 053 «Психологія»</w:t>
            </w:r>
            <w:r w:rsidRPr="00912519">
              <w:rPr>
                <w:rFonts w:ascii="Times New Roman" w:hAnsi="Times New Roman" w:cs="Times New Roman"/>
                <w:sz w:val="28"/>
                <w:szCs w:val="28"/>
              </w:rPr>
              <w:t xml:space="preserve">. Загальний обсяг обов’язкової частини освітньої </w:t>
            </w:r>
            <w:r w:rsidR="001A49B7" w:rsidRPr="00912519">
              <w:rPr>
                <w:rFonts w:ascii="Times New Roman" w:hAnsi="Times New Roman" w:cs="Times New Roman"/>
                <w:sz w:val="28"/>
                <w:szCs w:val="28"/>
              </w:rPr>
              <w:t>програми становить 67 кредитів</w:t>
            </w:r>
            <w:r w:rsidRPr="00912519">
              <w:rPr>
                <w:rFonts w:ascii="Times New Roman" w:hAnsi="Times New Roman" w:cs="Times New Roman"/>
                <w:sz w:val="28"/>
                <w:szCs w:val="28"/>
              </w:rPr>
              <w:t xml:space="preserve"> ЄКТС або 7</w:t>
            </w:r>
            <w:r w:rsidRPr="00912519">
              <w:rPr>
                <w:rFonts w:ascii="Times New Roman" w:hAnsi="Times New Roman" w:cs="Times New Roman"/>
                <w:sz w:val="28"/>
                <w:szCs w:val="28"/>
                <w:lang w:val="ru-RU"/>
              </w:rPr>
              <w:t>4</w:t>
            </w:r>
            <w:r w:rsidRPr="00912519">
              <w:rPr>
                <w:rFonts w:ascii="Times New Roman" w:hAnsi="Times New Roman" w:cs="Times New Roman"/>
                <w:sz w:val="28"/>
                <w:szCs w:val="28"/>
              </w:rPr>
              <w:t xml:space="preserve"> %.</w:t>
            </w:r>
          </w:p>
          <w:p w:rsidR="00CA46F3" w:rsidRPr="00912519" w:rsidRDefault="00CC3B73" w:rsidP="00340371">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Вибіркова частина поділяється н</w:t>
            </w:r>
            <w:r w:rsidR="001A49B7" w:rsidRPr="00912519">
              <w:rPr>
                <w:rFonts w:ascii="Times New Roman" w:hAnsi="Times New Roman" w:cs="Times New Roman"/>
                <w:sz w:val="28"/>
                <w:szCs w:val="28"/>
              </w:rPr>
              <w:t>а дві групи освітніх компонент</w:t>
            </w:r>
            <w:r w:rsidRPr="00912519">
              <w:rPr>
                <w:rFonts w:ascii="Times New Roman" w:hAnsi="Times New Roman" w:cs="Times New Roman"/>
                <w:sz w:val="28"/>
                <w:szCs w:val="28"/>
              </w:rPr>
              <w:t xml:space="preserve">. До першої групи відносяться освітні компоненти загальної підготовки з числа тих, що запропоновано університетом для магістерських програм (загально-університетський перелік). Обсяг одного освітнього компоненту </w:t>
            </w:r>
            <w:r w:rsidR="001A49B7" w:rsidRPr="00912519">
              <w:rPr>
                <w:rFonts w:ascii="Times New Roman" w:hAnsi="Times New Roman" w:cs="Times New Roman"/>
                <w:sz w:val="28"/>
                <w:szCs w:val="28"/>
              </w:rPr>
              <w:t>і</w:t>
            </w:r>
            <w:r w:rsidRPr="00912519">
              <w:rPr>
                <w:rFonts w:ascii="Times New Roman" w:hAnsi="Times New Roman" w:cs="Times New Roman"/>
                <w:sz w:val="28"/>
                <w:szCs w:val="28"/>
              </w:rPr>
              <w:t>з загально-університетського переліку становить 3 кредити ЄКТС. До другої групи відносяться фахові освітні компоненти з числа тих, які запропоновані випусковою кафедрою та факультетом для магістерських програм (кафедральний та факультетський перелік). Обсяг одного освітнього компоненту з цього</w:t>
            </w:r>
            <w:r w:rsidR="001A49B7" w:rsidRPr="00912519">
              <w:rPr>
                <w:rFonts w:ascii="Times New Roman" w:hAnsi="Times New Roman" w:cs="Times New Roman"/>
                <w:sz w:val="28"/>
                <w:szCs w:val="28"/>
              </w:rPr>
              <w:t xml:space="preserve"> переліку становить 3-4 кредити</w:t>
            </w:r>
            <w:r w:rsidRPr="00912519">
              <w:rPr>
                <w:rFonts w:ascii="Times New Roman" w:hAnsi="Times New Roman" w:cs="Times New Roman"/>
                <w:sz w:val="28"/>
                <w:szCs w:val="28"/>
              </w:rPr>
              <w:t xml:space="preserve"> ЄКТС. Загальний обсяг вибіркової частини освітньо</w:t>
            </w:r>
            <w:r w:rsidR="001A49B7" w:rsidRPr="00912519">
              <w:rPr>
                <w:rFonts w:ascii="Times New Roman" w:hAnsi="Times New Roman" w:cs="Times New Roman"/>
                <w:sz w:val="28"/>
                <w:szCs w:val="28"/>
              </w:rPr>
              <w:t>ї програми становить 23 кредити</w:t>
            </w:r>
            <w:r w:rsidRPr="00912519">
              <w:rPr>
                <w:rFonts w:ascii="Times New Roman" w:hAnsi="Times New Roman" w:cs="Times New Roman"/>
                <w:sz w:val="28"/>
                <w:szCs w:val="28"/>
              </w:rPr>
              <w:t xml:space="preserve"> ЄКТС або 26 %.</w:t>
            </w:r>
          </w:p>
        </w:tc>
      </w:tr>
    </w:tbl>
    <w:p w:rsidR="00CA46F3" w:rsidRPr="00912519" w:rsidRDefault="00CA46F3">
      <w:pPr>
        <w:rPr>
          <w:rFonts w:ascii="Times New Roman" w:hAnsi="Times New Roman" w:cs="Times New Roman"/>
          <w:b/>
          <w:bCs/>
          <w:sz w:val="28"/>
          <w:szCs w:val="28"/>
        </w:rPr>
      </w:pPr>
    </w:p>
    <w:p w:rsidR="0098246B" w:rsidRPr="00912519" w:rsidRDefault="0098246B" w:rsidP="0098246B">
      <w:pPr>
        <w:spacing w:after="0" w:line="240" w:lineRule="auto"/>
        <w:jc w:val="center"/>
        <w:rPr>
          <w:rFonts w:ascii="Times New Roman" w:hAnsi="Times New Roman" w:cs="Times New Roman"/>
          <w:b/>
          <w:bCs/>
          <w:sz w:val="28"/>
          <w:szCs w:val="28"/>
        </w:rPr>
      </w:pPr>
      <w:r w:rsidRPr="00912519">
        <w:rPr>
          <w:rFonts w:ascii="Times New Roman" w:hAnsi="Times New Roman" w:cs="Times New Roman"/>
          <w:b/>
          <w:bCs/>
          <w:sz w:val="28"/>
          <w:szCs w:val="28"/>
        </w:rPr>
        <w:t>2.2. Перелік компо</w:t>
      </w:r>
      <w:r w:rsidR="001A49B7" w:rsidRPr="00912519">
        <w:rPr>
          <w:rFonts w:ascii="Times New Roman" w:hAnsi="Times New Roman" w:cs="Times New Roman"/>
          <w:b/>
          <w:bCs/>
          <w:sz w:val="28"/>
          <w:szCs w:val="28"/>
        </w:rPr>
        <w:t>нент</w:t>
      </w:r>
      <w:r w:rsidRPr="00912519">
        <w:rPr>
          <w:rFonts w:ascii="Times New Roman" w:hAnsi="Times New Roman" w:cs="Times New Roman"/>
          <w:b/>
          <w:bCs/>
          <w:sz w:val="28"/>
          <w:szCs w:val="28"/>
        </w:rPr>
        <w:t xml:space="preserve"> освітньо-професійної програми</w:t>
      </w:r>
    </w:p>
    <w:p w:rsidR="00CC3B73" w:rsidRPr="00912519" w:rsidRDefault="0098246B" w:rsidP="0098246B">
      <w:pPr>
        <w:jc w:val="center"/>
        <w:rPr>
          <w:rFonts w:ascii="Times New Roman" w:hAnsi="Times New Roman" w:cs="Times New Roman"/>
          <w:b/>
          <w:bCs/>
          <w:sz w:val="28"/>
          <w:szCs w:val="28"/>
        </w:rPr>
      </w:pPr>
      <w:r w:rsidRPr="00912519">
        <w:rPr>
          <w:rFonts w:ascii="Times New Roman" w:hAnsi="Times New Roman" w:cs="Times New Roman"/>
          <w:b/>
          <w:bCs/>
          <w:sz w:val="28"/>
          <w:szCs w:val="28"/>
        </w:rPr>
        <w:t>«</w:t>
      </w:r>
      <w:proofErr w:type="spellStart"/>
      <w:r w:rsidRPr="00912519">
        <w:rPr>
          <w:rFonts w:ascii="Times New Roman" w:hAnsi="Times New Roman" w:cs="Times New Roman"/>
          <w:b/>
          <w:bCs/>
          <w:sz w:val="28"/>
          <w:szCs w:val="28"/>
          <w:lang w:val="ru-RU"/>
        </w:rPr>
        <w:t>Психологія</w:t>
      </w:r>
      <w:proofErr w:type="spellEnd"/>
      <w:r w:rsidRPr="00912519">
        <w:rPr>
          <w:rFonts w:ascii="Times New Roman" w:hAnsi="Times New Roman" w:cs="Times New Roman"/>
          <w:b/>
          <w:bCs/>
          <w:sz w:val="28"/>
          <w:szCs w:val="28"/>
        </w:rPr>
        <w:t>»</w:t>
      </w:r>
    </w:p>
    <w:tbl>
      <w:tblPr>
        <w:tblW w:w="106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53"/>
        <w:gridCol w:w="5381"/>
        <w:gridCol w:w="1033"/>
        <w:gridCol w:w="21"/>
        <w:gridCol w:w="1315"/>
        <w:gridCol w:w="1285"/>
      </w:tblGrid>
      <w:tr w:rsidR="00FE46ED" w:rsidRPr="00912519" w:rsidTr="00CC3B73">
        <w:tc>
          <w:tcPr>
            <w:tcW w:w="1606"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uppressAutoHyphens/>
              <w:spacing w:after="0" w:line="240" w:lineRule="auto"/>
              <w:jc w:val="center"/>
              <w:rPr>
                <w:rFonts w:ascii="Times New Roman" w:hAnsi="Times New Roman" w:cs="Times New Roman"/>
                <w:b/>
                <w:bCs/>
                <w:sz w:val="28"/>
                <w:szCs w:val="28"/>
              </w:rPr>
            </w:pPr>
            <w:r w:rsidRPr="00912519">
              <w:rPr>
                <w:rFonts w:ascii="Times New Roman" w:hAnsi="Times New Roman" w:cs="Times New Roman"/>
                <w:sz w:val="28"/>
                <w:szCs w:val="28"/>
              </w:rPr>
              <w:t>Код н/д</w:t>
            </w:r>
          </w:p>
        </w:tc>
        <w:tc>
          <w:tcPr>
            <w:tcW w:w="5381"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uppressAutoHyphens/>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rPr>
              <w:t xml:space="preserve">Компоненти освітньої програми </w:t>
            </w:r>
            <w:r w:rsidRPr="00912519">
              <w:rPr>
                <w:rFonts w:ascii="Times New Roman" w:hAnsi="Times New Roman" w:cs="Times New Roman"/>
                <w:sz w:val="28"/>
                <w:szCs w:val="28"/>
              </w:rPr>
              <w:br/>
              <w:t>(на</w:t>
            </w:r>
            <w:r w:rsidR="001A49B7" w:rsidRPr="00912519">
              <w:rPr>
                <w:rFonts w:ascii="Times New Roman" w:hAnsi="Times New Roman" w:cs="Times New Roman"/>
                <w:sz w:val="28"/>
                <w:szCs w:val="28"/>
              </w:rPr>
              <w:t xml:space="preserve">вчальні дисципліни, курсові </w:t>
            </w:r>
            <w:proofErr w:type="spellStart"/>
            <w:r w:rsidR="001A49B7" w:rsidRPr="00912519">
              <w:rPr>
                <w:rFonts w:ascii="Times New Roman" w:hAnsi="Times New Roman" w:cs="Times New Roman"/>
                <w:sz w:val="28"/>
                <w:szCs w:val="28"/>
              </w:rPr>
              <w:t>проє</w:t>
            </w:r>
            <w:r w:rsidRPr="00912519">
              <w:rPr>
                <w:rFonts w:ascii="Times New Roman" w:hAnsi="Times New Roman" w:cs="Times New Roman"/>
                <w:sz w:val="28"/>
                <w:szCs w:val="28"/>
              </w:rPr>
              <w:t>кти</w:t>
            </w:r>
            <w:proofErr w:type="spellEnd"/>
            <w:r w:rsidRPr="00912519">
              <w:rPr>
                <w:rFonts w:ascii="Times New Roman" w:hAnsi="Times New Roman" w:cs="Times New Roman"/>
                <w:sz w:val="28"/>
                <w:szCs w:val="28"/>
              </w:rPr>
              <w:t xml:space="preserve"> (роботи), практики, кваліфікаційна робота)</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uppressAutoHyphens/>
              <w:spacing w:after="0" w:line="240" w:lineRule="auto"/>
              <w:jc w:val="center"/>
              <w:rPr>
                <w:rFonts w:ascii="Times New Roman" w:hAnsi="Times New Roman" w:cs="Times New Roman"/>
                <w:b/>
                <w:bCs/>
                <w:sz w:val="28"/>
                <w:szCs w:val="28"/>
              </w:rPr>
            </w:pPr>
            <w:r w:rsidRPr="00912519">
              <w:rPr>
                <w:rFonts w:ascii="Times New Roman" w:hAnsi="Times New Roman" w:cs="Times New Roman"/>
                <w:sz w:val="28"/>
                <w:szCs w:val="28"/>
              </w:rPr>
              <w:t>Кіль</w:t>
            </w:r>
            <w:r w:rsidR="001A49B7" w:rsidRPr="00912519">
              <w:rPr>
                <w:rFonts w:ascii="Times New Roman" w:hAnsi="Times New Roman" w:cs="Times New Roman"/>
                <w:sz w:val="28"/>
                <w:szCs w:val="28"/>
              </w:rPr>
              <w:t>-</w:t>
            </w:r>
            <w:r w:rsidRPr="00912519">
              <w:rPr>
                <w:rFonts w:ascii="Times New Roman" w:hAnsi="Times New Roman" w:cs="Times New Roman"/>
                <w:sz w:val="28"/>
                <w:szCs w:val="28"/>
              </w:rPr>
              <w:t xml:space="preserve">кість </w:t>
            </w:r>
            <w:proofErr w:type="spellStart"/>
            <w:r w:rsidRPr="00912519">
              <w:rPr>
                <w:rFonts w:ascii="Times New Roman" w:hAnsi="Times New Roman" w:cs="Times New Roman"/>
                <w:sz w:val="28"/>
                <w:szCs w:val="28"/>
              </w:rPr>
              <w:t>креди</w:t>
            </w:r>
            <w:r w:rsidR="001A49B7" w:rsidRPr="00912519">
              <w:rPr>
                <w:rFonts w:ascii="Times New Roman" w:hAnsi="Times New Roman" w:cs="Times New Roman"/>
                <w:sz w:val="28"/>
                <w:szCs w:val="28"/>
              </w:rPr>
              <w:t>-</w:t>
            </w:r>
            <w:r w:rsidRPr="00912519">
              <w:rPr>
                <w:rFonts w:ascii="Times New Roman" w:hAnsi="Times New Roman" w:cs="Times New Roman"/>
                <w:sz w:val="28"/>
                <w:szCs w:val="28"/>
              </w:rPr>
              <w:t>тів</w:t>
            </w:r>
            <w:proofErr w:type="spellEnd"/>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napToGrid w:val="0"/>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rPr>
              <w:t>Форма</w:t>
            </w:r>
          </w:p>
          <w:p w:rsidR="00CC3B73" w:rsidRPr="00912519" w:rsidRDefault="001A49B7" w:rsidP="0098246B">
            <w:pPr>
              <w:suppressAutoHyphens/>
              <w:spacing w:after="0" w:line="240" w:lineRule="auto"/>
              <w:jc w:val="center"/>
              <w:rPr>
                <w:rFonts w:ascii="Times New Roman" w:hAnsi="Times New Roman" w:cs="Times New Roman"/>
                <w:b/>
                <w:bCs/>
                <w:sz w:val="28"/>
                <w:szCs w:val="28"/>
              </w:rPr>
            </w:pPr>
            <w:proofErr w:type="spellStart"/>
            <w:r w:rsidRPr="00912519">
              <w:rPr>
                <w:rFonts w:ascii="Times New Roman" w:hAnsi="Times New Roman" w:cs="Times New Roman"/>
                <w:sz w:val="28"/>
                <w:szCs w:val="28"/>
              </w:rPr>
              <w:t>п</w:t>
            </w:r>
            <w:r w:rsidR="00CC3B73" w:rsidRPr="00912519">
              <w:rPr>
                <w:rFonts w:ascii="Times New Roman" w:hAnsi="Times New Roman" w:cs="Times New Roman"/>
                <w:sz w:val="28"/>
                <w:szCs w:val="28"/>
              </w:rPr>
              <w:t>ідсум</w:t>
            </w:r>
            <w:r w:rsidRPr="00912519">
              <w:rPr>
                <w:rFonts w:ascii="Times New Roman" w:hAnsi="Times New Roman" w:cs="Times New Roman"/>
                <w:sz w:val="28"/>
                <w:szCs w:val="28"/>
              </w:rPr>
              <w:t>-</w:t>
            </w:r>
            <w:r w:rsidR="00CC3B73" w:rsidRPr="00912519">
              <w:rPr>
                <w:rFonts w:ascii="Times New Roman" w:hAnsi="Times New Roman" w:cs="Times New Roman"/>
                <w:sz w:val="28"/>
                <w:szCs w:val="28"/>
              </w:rPr>
              <w:t>кового</w:t>
            </w:r>
            <w:proofErr w:type="spellEnd"/>
            <w:r w:rsidR="00CC3B73" w:rsidRPr="00912519">
              <w:rPr>
                <w:rFonts w:ascii="Times New Roman" w:hAnsi="Times New Roman" w:cs="Times New Roman"/>
                <w:sz w:val="28"/>
                <w:szCs w:val="28"/>
              </w:rPr>
              <w:t xml:space="preserve"> контро</w:t>
            </w:r>
            <w:r w:rsidR="00F04435" w:rsidRPr="00912519">
              <w:rPr>
                <w:rFonts w:ascii="Times New Roman" w:hAnsi="Times New Roman" w:cs="Times New Roman"/>
                <w:sz w:val="28"/>
                <w:szCs w:val="28"/>
              </w:rPr>
              <w:t>-</w:t>
            </w:r>
            <w:proofErr w:type="spellStart"/>
            <w:r w:rsidR="00CC3B73" w:rsidRPr="00912519">
              <w:rPr>
                <w:rFonts w:ascii="Times New Roman" w:hAnsi="Times New Roman" w:cs="Times New Roman"/>
                <w:sz w:val="28"/>
                <w:szCs w:val="28"/>
              </w:rPr>
              <w:t>лю</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uppressAutoHyphens/>
              <w:spacing w:after="0" w:line="240" w:lineRule="auto"/>
              <w:jc w:val="center"/>
              <w:rPr>
                <w:rFonts w:ascii="Times New Roman" w:hAnsi="Times New Roman" w:cs="Times New Roman"/>
                <w:bCs/>
                <w:sz w:val="28"/>
                <w:szCs w:val="28"/>
              </w:rPr>
            </w:pPr>
            <w:proofErr w:type="spellStart"/>
            <w:r w:rsidRPr="00912519">
              <w:rPr>
                <w:rFonts w:ascii="Times New Roman" w:hAnsi="Times New Roman" w:cs="Times New Roman"/>
                <w:bCs/>
                <w:sz w:val="28"/>
                <w:szCs w:val="28"/>
              </w:rPr>
              <w:t>Послі</w:t>
            </w:r>
            <w:r w:rsidR="00F04435" w:rsidRPr="00912519">
              <w:rPr>
                <w:rFonts w:ascii="Times New Roman" w:hAnsi="Times New Roman" w:cs="Times New Roman"/>
                <w:bCs/>
                <w:sz w:val="28"/>
                <w:szCs w:val="28"/>
              </w:rPr>
              <w:t>-</w:t>
            </w:r>
            <w:r w:rsidRPr="00912519">
              <w:rPr>
                <w:rFonts w:ascii="Times New Roman" w:hAnsi="Times New Roman" w:cs="Times New Roman"/>
                <w:bCs/>
                <w:sz w:val="28"/>
                <w:szCs w:val="28"/>
              </w:rPr>
              <w:t>довність</w:t>
            </w:r>
            <w:proofErr w:type="spellEnd"/>
            <w:r w:rsidRPr="00912519">
              <w:rPr>
                <w:rFonts w:ascii="Times New Roman" w:hAnsi="Times New Roman" w:cs="Times New Roman"/>
                <w:bCs/>
                <w:sz w:val="28"/>
                <w:szCs w:val="28"/>
              </w:rPr>
              <w:t xml:space="preserve"> </w:t>
            </w:r>
            <w:proofErr w:type="spellStart"/>
            <w:r w:rsidRPr="00912519">
              <w:rPr>
                <w:rFonts w:ascii="Times New Roman" w:hAnsi="Times New Roman" w:cs="Times New Roman"/>
                <w:bCs/>
                <w:sz w:val="28"/>
                <w:szCs w:val="28"/>
              </w:rPr>
              <w:t>вивчен</w:t>
            </w:r>
            <w:proofErr w:type="spellEnd"/>
            <w:r w:rsidR="00F04435" w:rsidRPr="00912519">
              <w:rPr>
                <w:rFonts w:ascii="Times New Roman" w:hAnsi="Times New Roman" w:cs="Times New Roman"/>
                <w:bCs/>
                <w:sz w:val="28"/>
                <w:szCs w:val="28"/>
              </w:rPr>
              <w:t>-</w:t>
            </w:r>
            <w:r w:rsidRPr="00912519">
              <w:rPr>
                <w:rFonts w:ascii="Times New Roman" w:hAnsi="Times New Roman" w:cs="Times New Roman"/>
                <w:bCs/>
                <w:sz w:val="28"/>
                <w:szCs w:val="28"/>
              </w:rPr>
              <w:t xml:space="preserve">ня, </w:t>
            </w:r>
          </w:p>
          <w:p w:rsidR="00CC3B73" w:rsidRPr="00912519" w:rsidRDefault="00CC3B73" w:rsidP="0098246B">
            <w:pPr>
              <w:suppressAutoHyphens/>
              <w:spacing w:after="0" w:line="240" w:lineRule="auto"/>
              <w:jc w:val="center"/>
              <w:rPr>
                <w:rFonts w:ascii="Times New Roman" w:hAnsi="Times New Roman" w:cs="Times New Roman"/>
                <w:b/>
                <w:bCs/>
                <w:sz w:val="28"/>
                <w:szCs w:val="28"/>
              </w:rPr>
            </w:pPr>
            <w:r w:rsidRPr="00912519">
              <w:rPr>
                <w:rFonts w:ascii="Times New Roman" w:hAnsi="Times New Roman" w:cs="Times New Roman"/>
                <w:bCs/>
                <w:sz w:val="28"/>
                <w:szCs w:val="28"/>
              </w:rPr>
              <w:t>семестр</w:t>
            </w:r>
          </w:p>
        </w:tc>
      </w:tr>
      <w:tr w:rsidR="00FE46ED" w:rsidRPr="00912519" w:rsidTr="00CC3B73">
        <w:tc>
          <w:tcPr>
            <w:tcW w:w="1606"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napToGrid w:val="0"/>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rPr>
              <w:t>1</w:t>
            </w:r>
          </w:p>
        </w:tc>
        <w:tc>
          <w:tcPr>
            <w:tcW w:w="5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rPr>
              <w:t>2</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rPr>
              <w:t>3</w:t>
            </w:r>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napToGrid w:val="0"/>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rPr>
              <w:t>4</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uppressAutoHyphens/>
              <w:spacing w:after="0" w:line="240" w:lineRule="auto"/>
              <w:jc w:val="center"/>
              <w:rPr>
                <w:rFonts w:ascii="Times New Roman" w:hAnsi="Times New Roman" w:cs="Times New Roman"/>
                <w:bCs/>
                <w:sz w:val="28"/>
                <w:szCs w:val="28"/>
              </w:rPr>
            </w:pPr>
            <w:r w:rsidRPr="00912519">
              <w:rPr>
                <w:rFonts w:ascii="Times New Roman" w:hAnsi="Times New Roman" w:cs="Times New Roman"/>
                <w:bCs/>
                <w:sz w:val="28"/>
                <w:szCs w:val="28"/>
              </w:rPr>
              <w:t>5</w:t>
            </w:r>
          </w:p>
        </w:tc>
      </w:tr>
      <w:tr w:rsidR="00FE46ED" w:rsidRPr="00912519" w:rsidTr="00CC3B73">
        <w:tc>
          <w:tcPr>
            <w:tcW w:w="10641" w:type="dxa"/>
            <w:gridSpan w:val="7"/>
            <w:tcBorders>
              <w:top w:val="single" w:sz="4" w:space="0" w:color="auto"/>
              <w:left w:val="single" w:sz="4" w:space="0" w:color="auto"/>
              <w:bottom w:val="single" w:sz="4" w:space="0" w:color="auto"/>
              <w:right w:val="single" w:sz="4" w:space="0" w:color="auto"/>
            </w:tcBorders>
          </w:tcPr>
          <w:p w:rsidR="00CC3B73" w:rsidRPr="00912519" w:rsidRDefault="00CC3B73" w:rsidP="0098246B">
            <w:pPr>
              <w:suppressAutoHyphens/>
              <w:spacing w:after="0" w:line="240" w:lineRule="auto"/>
              <w:jc w:val="center"/>
              <w:rPr>
                <w:rFonts w:ascii="Times New Roman" w:hAnsi="Times New Roman" w:cs="Times New Roman"/>
                <w:b/>
                <w:bCs/>
                <w:sz w:val="28"/>
                <w:szCs w:val="28"/>
              </w:rPr>
            </w:pPr>
            <w:r w:rsidRPr="00912519">
              <w:rPr>
                <w:rFonts w:ascii="Times New Roman" w:hAnsi="Times New Roman" w:cs="Times New Roman"/>
                <w:b/>
                <w:iCs/>
                <w:sz w:val="28"/>
                <w:szCs w:val="28"/>
              </w:rPr>
              <w:t>Нормативна частина</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ОК 001</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rPr>
              <w:t>Наукове спілкування іноземною мовою</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F83049" w:rsidP="0098246B">
            <w:pPr>
              <w:spacing w:after="0" w:line="240" w:lineRule="auto"/>
              <w:jc w:val="center"/>
              <w:rPr>
                <w:rFonts w:ascii="Times New Roman" w:hAnsi="Times New Roman" w:cs="Times New Roman"/>
                <w:bCs/>
                <w:i/>
                <w:sz w:val="28"/>
                <w:szCs w:val="28"/>
              </w:rPr>
            </w:pPr>
            <w:r w:rsidRPr="00912519">
              <w:rPr>
                <w:rFonts w:ascii="Times New Roman" w:hAnsi="Times New Roman" w:cs="Times New Roman"/>
                <w:sz w:val="28"/>
                <w:szCs w:val="28"/>
                <w:lang w:eastAsia="ru-RU"/>
              </w:rPr>
              <w:t>6</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225B45"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З</w:t>
            </w:r>
            <w:r w:rsidR="00CC3B73" w:rsidRPr="00912519">
              <w:rPr>
                <w:rFonts w:ascii="Times New Roman" w:hAnsi="Times New Roman" w:cs="Times New Roman"/>
                <w:sz w:val="28"/>
                <w:szCs w:val="28"/>
                <w:lang w:eastAsia="ru-RU"/>
              </w:rPr>
              <w:t>алік</w:t>
            </w:r>
            <w:r w:rsidRPr="00912519">
              <w:rPr>
                <w:rFonts w:ascii="Times New Roman" w:hAnsi="Times New Roman" w:cs="Times New Roman"/>
                <w:sz w:val="28"/>
                <w:szCs w:val="28"/>
                <w:lang w:eastAsia="ru-RU"/>
              </w:rPr>
              <w:t>, екзамен</w:t>
            </w:r>
          </w:p>
          <w:p w:rsidR="00CC3B73" w:rsidRPr="00912519" w:rsidRDefault="00CC3B73" w:rsidP="0098246B">
            <w:pPr>
              <w:spacing w:after="0" w:line="240" w:lineRule="auto"/>
              <w:jc w:val="center"/>
              <w:rPr>
                <w:rFonts w:ascii="Times New Roman" w:hAnsi="Times New Roman" w:cs="Times New Roman"/>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jc w:val="center"/>
              <w:rPr>
                <w:rFonts w:ascii="Times New Roman" w:hAnsi="Times New Roman" w:cs="Times New Roman"/>
                <w:bCs/>
                <w:sz w:val="28"/>
                <w:szCs w:val="28"/>
                <w:lang w:val="ru-RU"/>
              </w:rPr>
            </w:pPr>
            <w:r w:rsidRPr="00912519">
              <w:rPr>
                <w:rFonts w:ascii="Times New Roman" w:hAnsi="Times New Roman" w:cs="Times New Roman"/>
                <w:bCs/>
                <w:sz w:val="28"/>
                <w:szCs w:val="28"/>
                <w:lang w:val="ru-RU"/>
              </w:rPr>
              <w:t>1</w:t>
            </w:r>
            <w:r w:rsidR="00225B45" w:rsidRPr="00912519">
              <w:rPr>
                <w:rFonts w:ascii="Times New Roman" w:hAnsi="Times New Roman" w:cs="Times New Roman"/>
                <w:bCs/>
                <w:sz w:val="28"/>
                <w:szCs w:val="28"/>
                <w:lang w:val="ru-RU"/>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ОК 002</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3B73" w:rsidRPr="00912519" w:rsidRDefault="00CC3B7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shd w:val="clear" w:color="auto" w:fill="FFFFFF" w:themeFill="background1"/>
                <w:lang w:eastAsia="ru-RU"/>
              </w:rPr>
              <w:t>Методологія та організація наукових досліджень в психології</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FE46ED" w:rsidP="0098246B">
            <w:pPr>
              <w:spacing w:after="0" w:line="240" w:lineRule="auto"/>
              <w:jc w:val="center"/>
              <w:rPr>
                <w:rFonts w:ascii="Times New Roman" w:hAnsi="Times New Roman" w:cs="Times New Roman"/>
                <w:bCs/>
                <w:sz w:val="28"/>
                <w:szCs w:val="28"/>
              </w:rPr>
            </w:pPr>
            <w:r w:rsidRPr="00912519">
              <w:rPr>
                <w:rFonts w:ascii="Times New Roman" w:hAnsi="Times New Roman" w:cs="Times New Roman"/>
                <w:sz w:val="28"/>
                <w:szCs w:val="28"/>
                <w:lang w:val="ru-RU" w:eastAsia="ru-RU"/>
              </w:rPr>
              <w:t>6</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FE46ED" w:rsidP="0054088A">
            <w:pPr>
              <w:spacing w:after="0" w:line="240" w:lineRule="auto"/>
              <w:jc w:val="center"/>
              <w:rPr>
                <w:rFonts w:ascii="Times New Roman" w:hAnsi="Times New Roman" w:cs="Times New Roman"/>
                <w:bCs/>
                <w:sz w:val="28"/>
                <w:szCs w:val="28"/>
              </w:rPr>
            </w:pPr>
            <w:r w:rsidRPr="00912519">
              <w:rPr>
                <w:rFonts w:ascii="Times New Roman" w:hAnsi="Times New Roman" w:cs="Times New Roman"/>
                <w:sz w:val="28"/>
                <w:szCs w:val="28"/>
                <w:lang w:eastAsia="ru-RU"/>
              </w:rPr>
              <w:t>Е</w:t>
            </w:r>
            <w:r w:rsidR="00CC3B73" w:rsidRPr="00912519">
              <w:rPr>
                <w:rFonts w:ascii="Times New Roman" w:hAnsi="Times New Roman" w:cs="Times New Roman"/>
                <w:sz w:val="28"/>
                <w:szCs w:val="28"/>
                <w:lang w:eastAsia="ru-RU"/>
              </w:rPr>
              <w:t>кзамен</w:t>
            </w:r>
            <w:r w:rsidRPr="00912519">
              <w:rPr>
                <w:rFonts w:ascii="Times New Roman" w:hAnsi="Times New Roman" w:cs="Times New Roman"/>
                <w:sz w:val="28"/>
                <w:szCs w:val="28"/>
                <w:lang w:eastAsia="ru-RU"/>
              </w:rPr>
              <w:t xml:space="preserve">, </w:t>
            </w:r>
            <w:r w:rsidR="0054088A" w:rsidRPr="00912519">
              <w:rPr>
                <w:rFonts w:ascii="Times New Roman" w:hAnsi="Times New Roman" w:cs="Times New Roman"/>
                <w:sz w:val="28"/>
                <w:szCs w:val="28"/>
                <w:lang w:eastAsia="ru-RU"/>
              </w:rPr>
              <w:t>КР</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jc w:val="center"/>
              <w:rPr>
                <w:rFonts w:ascii="Times New Roman" w:hAnsi="Times New Roman" w:cs="Times New Roman"/>
                <w:bCs/>
                <w:sz w:val="28"/>
                <w:szCs w:val="28"/>
              </w:rPr>
            </w:pPr>
            <w:r w:rsidRPr="00912519">
              <w:rPr>
                <w:rFonts w:ascii="Times New Roman" w:hAnsi="Times New Roman" w:cs="Times New Roman"/>
                <w:bCs/>
                <w:sz w:val="28"/>
                <w:szCs w:val="28"/>
              </w:rPr>
              <w:t>1</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rPr>
            </w:pPr>
            <w:bookmarkStart w:id="0" w:name="_GoBack"/>
            <w:r w:rsidRPr="00912519">
              <w:rPr>
                <w:rFonts w:ascii="Times New Roman" w:hAnsi="Times New Roman" w:cs="Times New Roman"/>
                <w:sz w:val="28"/>
                <w:szCs w:val="28"/>
              </w:rPr>
              <w:t>ОК 003</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CC3B73" w:rsidP="0098246B">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shd w:val="clear" w:color="auto" w:fill="FFFFFF" w:themeFill="background1"/>
                <w:lang w:eastAsia="ru-RU"/>
              </w:rPr>
              <w:t>Психологія розвитку професійної кар'єри</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847579"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val="ru-RU" w:eastAsia="ru-RU"/>
              </w:rPr>
              <w:t>5</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CC3B7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екзамен</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jc w:val="center"/>
              <w:rPr>
                <w:rFonts w:ascii="Times New Roman" w:hAnsi="Times New Roman" w:cs="Times New Roman"/>
                <w:bCs/>
                <w:sz w:val="28"/>
                <w:szCs w:val="28"/>
              </w:rPr>
            </w:pPr>
            <w:r w:rsidRPr="00912519">
              <w:rPr>
                <w:rFonts w:ascii="Times New Roman" w:hAnsi="Times New Roman" w:cs="Times New Roman"/>
                <w:bCs/>
                <w:sz w:val="28"/>
                <w:szCs w:val="28"/>
              </w:rPr>
              <w:t>1</w:t>
            </w:r>
          </w:p>
        </w:tc>
      </w:tr>
      <w:bookmarkEnd w:id="0"/>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ОК 004</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8459D9" w:rsidP="0098246B">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shd w:val="clear" w:color="auto" w:fill="FFFFFF" w:themeFill="background1"/>
                <w:lang w:eastAsia="ru-RU"/>
              </w:rPr>
              <w:t>Сучасні теорії та технології психологічної допомоги</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8459D9" w:rsidP="0098246B">
            <w:pPr>
              <w:spacing w:after="0" w:line="240" w:lineRule="auto"/>
              <w:jc w:val="center"/>
              <w:rPr>
                <w:rFonts w:ascii="Times New Roman" w:hAnsi="Times New Roman" w:cs="Times New Roman"/>
                <w:bCs/>
                <w:sz w:val="28"/>
                <w:szCs w:val="28"/>
              </w:rPr>
            </w:pPr>
            <w:r w:rsidRPr="00912519">
              <w:rPr>
                <w:rFonts w:ascii="Times New Roman" w:hAnsi="Times New Roman" w:cs="Times New Roman"/>
                <w:sz w:val="28"/>
                <w:szCs w:val="28"/>
                <w:lang w:val="ru-RU" w:eastAsia="ru-RU"/>
              </w:rPr>
              <w:t>4</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8459D9" w:rsidP="0098246B">
            <w:pPr>
              <w:suppressAutoHyphens/>
              <w:spacing w:after="0" w:line="240" w:lineRule="auto"/>
              <w:jc w:val="center"/>
              <w:rPr>
                <w:rFonts w:ascii="Times New Roman" w:hAnsi="Times New Roman" w:cs="Times New Roman"/>
                <w:bCs/>
                <w:sz w:val="28"/>
                <w:szCs w:val="28"/>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8459D9" w:rsidP="0098246B">
            <w:pPr>
              <w:spacing w:after="0" w:line="240" w:lineRule="auto"/>
              <w:jc w:val="center"/>
              <w:rPr>
                <w:rFonts w:ascii="Times New Roman" w:hAnsi="Times New Roman" w:cs="Times New Roman"/>
                <w:bCs/>
                <w:sz w:val="28"/>
                <w:szCs w:val="28"/>
                <w:lang w:val="ru-RU"/>
              </w:rPr>
            </w:pPr>
            <w:r w:rsidRPr="00912519">
              <w:rPr>
                <w:rFonts w:ascii="Times New Roman" w:hAnsi="Times New Roman" w:cs="Times New Roman"/>
                <w:bCs/>
                <w:sz w:val="28"/>
                <w:szCs w:val="28"/>
                <w:lang w:val="ru-RU"/>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ОК 005</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225B45" w:rsidP="0098246B">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shd w:val="clear" w:color="auto" w:fill="FFFFFF" w:themeFill="background1"/>
                <w:lang w:eastAsia="ru-RU"/>
              </w:rPr>
              <w:t>Психологія організаційної комунікації</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225B45"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val="ru-RU" w:eastAsia="ru-RU"/>
              </w:rPr>
              <w:t>4</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9B2752" w:rsidP="0098246B">
            <w:pPr>
              <w:suppressAutoHyphens/>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екзамен</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9B2752" w:rsidP="0098246B">
            <w:pPr>
              <w:spacing w:after="0" w:line="240" w:lineRule="auto"/>
              <w:jc w:val="center"/>
              <w:rPr>
                <w:rFonts w:ascii="Times New Roman" w:hAnsi="Times New Roman" w:cs="Times New Roman"/>
                <w:bCs/>
                <w:sz w:val="28"/>
                <w:szCs w:val="28"/>
              </w:rPr>
            </w:pPr>
            <w:r w:rsidRPr="00912519">
              <w:rPr>
                <w:rFonts w:ascii="Times New Roman" w:hAnsi="Times New Roman" w:cs="Times New Roman"/>
                <w:bCs/>
                <w:sz w:val="28"/>
                <w:szCs w:val="28"/>
              </w:rPr>
              <w:t>1</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lang w:eastAsia="ru-RU"/>
              </w:rPr>
              <w:lastRenderedPageBreak/>
              <w:t>ОК 006</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A605F1"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Теоретико-методологічні проблеми сучасної психології</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A605F1"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4</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A605F1" w:rsidP="0098246B">
            <w:pPr>
              <w:suppressAutoHyphens/>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екзамен</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A605F1" w:rsidP="0098246B">
            <w:pPr>
              <w:spacing w:after="0" w:line="240" w:lineRule="auto"/>
              <w:jc w:val="center"/>
              <w:rPr>
                <w:rFonts w:ascii="Times New Roman" w:hAnsi="Times New Roman" w:cs="Times New Roman"/>
                <w:bCs/>
                <w:sz w:val="28"/>
                <w:szCs w:val="28"/>
                <w:lang w:val="ru-RU"/>
              </w:rPr>
            </w:pPr>
            <w:r w:rsidRPr="00912519">
              <w:rPr>
                <w:rFonts w:ascii="Times New Roman" w:hAnsi="Times New Roman" w:cs="Times New Roman"/>
                <w:sz w:val="28"/>
                <w:szCs w:val="28"/>
                <w:lang w:val="ru-RU"/>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lang w:eastAsia="ru-RU"/>
              </w:rPr>
            </w:pPr>
            <w:r w:rsidRPr="00912519">
              <w:rPr>
                <w:rFonts w:ascii="Times New Roman" w:hAnsi="Times New Roman" w:cs="Times New Roman"/>
                <w:sz w:val="28"/>
                <w:szCs w:val="28"/>
                <w:lang w:eastAsia="ru-RU"/>
              </w:rPr>
              <w:t>ОК 007</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9B2752"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shd w:val="clear" w:color="auto" w:fill="FFFFFF" w:themeFill="background1"/>
                <w:lang w:eastAsia="ru-RU"/>
              </w:rPr>
              <w:t>Педагогіка та психологія вищої школи</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9B2752" w:rsidP="0098246B">
            <w:pPr>
              <w:spacing w:after="0" w:line="240" w:lineRule="auto"/>
              <w:jc w:val="center"/>
              <w:rPr>
                <w:rFonts w:ascii="Times New Roman" w:hAnsi="Times New Roman" w:cs="Times New Roman"/>
                <w:i/>
                <w:sz w:val="28"/>
                <w:szCs w:val="28"/>
              </w:rPr>
            </w:pPr>
            <w:r w:rsidRPr="00912519">
              <w:rPr>
                <w:rFonts w:ascii="Times New Roman" w:hAnsi="Times New Roman" w:cs="Times New Roman"/>
                <w:sz w:val="28"/>
                <w:szCs w:val="28"/>
                <w:lang w:val="ru-RU" w:eastAsia="ru-RU"/>
              </w:rPr>
              <w:t>4</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CC3B73" w:rsidP="0098246B">
            <w:pPr>
              <w:suppressAutoHyphens/>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9B2752" w:rsidP="0098246B">
            <w:pPr>
              <w:spacing w:after="0" w:line="240" w:lineRule="auto"/>
              <w:jc w:val="center"/>
              <w:rPr>
                <w:rFonts w:ascii="Times New Roman" w:hAnsi="Times New Roman" w:cs="Times New Roman"/>
                <w:sz w:val="28"/>
                <w:szCs w:val="28"/>
              </w:rPr>
            </w:pPr>
            <w:r w:rsidRPr="00912519">
              <w:rPr>
                <w:rFonts w:ascii="Times New Roman" w:hAnsi="Times New Roman" w:cs="Times New Roman"/>
                <w:bCs/>
                <w:iCs/>
                <w:sz w:val="28"/>
                <w:szCs w:val="28"/>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lang w:eastAsia="ru-RU"/>
              </w:rPr>
            </w:pPr>
            <w:r w:rsidRPr="00912519">
              <w:rPr>
                <w:rFonts w:ascii="Times New Roman" w:hAnsi="Times New Roman" w:cs="Times New Roman"/>
                <w:sz w:val="28"/>
                <w:szCs w:val="28"/>
                <w:lang w:eastAsia="ru-RU"/>
              </w:rPr>
              <w:t>ОК 008</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9B2752" w:rsidP="0098246B">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shd w:val="clear" w:color="auto" w:fill="FFFFFF" w:themeFill="background1"/>
                <w:lang w:eastAsia="ru-RU"/>
              </w:rPr>
              <w:t>Кри</w:t>
            </w:r>
            <w:r w:rsidRPr="00912519">
              <w:rPr>
                <w:rFonts w:ascii="Times New Roman" w:hAnsi="Times New Roman" w:cs="Times New Roman"/>
                <w:sz w:val="28"/>
                <w:szCs w:val="28"/>
                <w:lang w:eastAsia="ru-RU"/>
              </w:rPr>
              <w:t>зова психологія</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9B2752"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val="ru-RU" w:eastAsia="ru-RU"/>
              </w:rPr>
              <w:t>4</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9B2752" w:rsidP="0098246B">
            <w:pPr>
              <w:suppressAutoHyphens/>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екзамен</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9B2752" w:rsidP="0098246B">
            <w:pPr>
              <w:spacing w:after="0" w:line="240" w:lineRule="auto"/>
              <w:jc w:val="center"/>
              <w:rPr>
                <w:rFonts w:ascii="Times New Roman" w:hAnsi="Times New Roman" w:cs="Times New Roman"/>
                <w:bCs/>
                <w:iCs/>
                <w:sz w:val="28"/>
                <w:szCs w:val="28"/>
              </w:rPr>
            </w:pPr>
            <w:r w:rsidRPr="00912519">
              <w:rPr>
                <w:rFonts w:ascii="Times New Roman" w:hAnsi="Times New Roman" w:cs="Times New Roman"/>
                <w:bCs/>
                <w:iCs/>
                <w:sz w:val="28"/>
                <w:szCs w:val="28"/>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lang w:eastAsia="ru-RU"/>
              </w:rPr>
            </w:pPr>
            <w:r w:rsidRPr="00912519">
              <w:rPr>
                <w:rFonts w:ascii="Times New Roman" w:hAnsi="Times New Roman" w:cs="Times New Roman"/>
                <w:sz w:val="28"/>
                <w:szCs w:val="28"/>
                <w:lang w:eastAsia="ru-RU"/>
              </w:rPr>
              <w:t>ОК 009</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9B2752"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Переддипломна практика (стажування)</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1E1F9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12</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1E1F93" w:rsidP="0098246B">
            <w:pPr>
              <w:suppressAutoHyphens/>
              <w:spacing w:after="0" w:line="240" w:lineRule="auto"/>
              <w:jc w:val="center"/>
              <w:rPr>
                <w:rFonts w:ascii="Times New Roman" w:hAnsi="Times New Roman" w:cs="Times New Roman"/>
                <w:sz w:val="28"/>
                <w:szCs w:val="28"/>
                <w:lang w:eastAsia="ru-RU"/>
              </w:rPr>
            </w:pPr>
            <w:proofErr w:type="spellStart"/>
            <w:r w:rsidRPr="00912519">
              <w:rPr>
                <w:rFonts w:ascii="Times New Roman" w:hAnsi="Times New Roman" w:cs="Times New Roman"/>
                <w:sz w:val="28"/>
                <w:szCs w:val="28"/>
                <w:lang w:eastAsia="ru-RU"/>
              </w:rPr>
              <w:t>Диф.залік</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1E1F93" w:rsidP="0098246B">
            <w:pPr>
              <w:spacing w:after="0" w:line="240" w:lineRule="auto"/>
              <w:jc w:val="center"/>
              <w:rPr>
                <w:rFonts w:ascii="Times New Roman" w:hAnsi="Times New Roman" w:cs="Times New Roman"/>
                <w:bCs/>
                <w:iCs/>
                <w:sz w:val="28"/>
                <w:szCs w:val="28"/>
                <w:lang w:val="ru-RU"/>
              </w:rPr>
            </w:pPr>
            <w:r w:rsidRPr="00912519">
              <w:rPr>
                <w:rFonts w:ascii="Times New Roman" w:hAnsi="Times New Roman" w:cs="Times New Roman"/>
                <w:bCs/>
                <w:iCs/>
                <w:sz w:val="28"/>
                <w:szCs w:val="28"/>
              </w:rPr>
              <w:t>3</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lang w:eastAsia="ru-RU"/>
              </w:rPr>
              <w:t>ОК 010</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C3B73" w:rsidRPr="00912519" w:rsidRDefault="001E1F93" w:rsidP="0098246B">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lang w:eastAsia="ru-RU"/>
              </w:rPr>
              <w:t>Атестація</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1E1F9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val="ru-RU" w:eastAsia="ru-RU"/>
              </w:rPr>
              <w:t>2</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1E1F9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екзамен</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1E1F93" w:rsidP="0098246B">
            <w:pPr>
              <w:spacing w:after="0" w:line="240" w:lineRule="auto"/>
              <w:jc w:val="center"/>
              <w:rPr>
                <w:rFonts w:ascii="Times New Roman" w:hAnsi="Times New Roman" w:cs="Times New Roman"/>
                <w:bCs/>
                <w:sz w:val="28"/>
                <w:szCs w:val="28"/>
                <w:lang w:val="ru-RU"/>
              </w:rPr>
            </w:pPr>
            <w:r w:rsidRPr="00912519">
              <w:rPr>
                <w:rFonts w:ascii="Times New Roman" w:hAnsi="Times New Roman" w:cs="Times New Roman"/>
                <w:bCs/>
                <w:iCs/>
                <w:sz w:val="28"/>
                <w:szCs w:val="28"/>
                <w:lang w:val="ru-RU"/>
              </w:rPr>
              <w:t>3</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lang w:eastAsia="ru-RU"/>
              </w:rPr>
              <w:t>ОК 011</w:t>
            </w:r>
          </w:p>
        </w:tc>
        <w:tc>
          <w:tcPr>
            <w:tcW w:w="54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C3B73" w:rsidRPr="00912519" w:rsidRDefault="001E1F93" w:rsidP="0098246B">
            <w:pPr>
              <w:spacing w:after="0" w:line="240" w:lineRule="auto"/>
              <w:jc w:val="center"/>
              <w:rPr>
                <w:rFonts w:ascii="Times New Roman" w:hAnsi="Times New Roman" w:cs="Times New Roman"/>
                <w:sz w:val="28"/>
                <w:szCs w:val="28"/>
                <w:lang w:eastAsia="ru-RU"/>
              </w:rPr>
            </w:pPr>
            <w:proofErr w:type="spellStart"/>
            <w:r w:rsidRPr="00912519">
              <w:rPr>
                <w:rFonts w:ascii="Times New Roman" w:hAnsi="Times New Roman" w:cs="Times New Roman"/>
                <w:sz w:val="28"/>
                <w:szCs w:val="28"/>
                <w:lang w:eastAsia="ru-RU"/>
              </w:rPr>
              <w:t>Дипломування</w:t>
            </w:r>
            <w:proofErr w:type="spellEnd"/>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1E1F9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16</w:t>
            </w:r>
            <w:r w:rsidR="00CC3B73" w:rsidRPr="00912519">
              <w:rPr>
                <w:rFonts w:ascii="Times New Roman" w:hAnsi="Times New Roman" w:cs="Times New Roman"/>
                <w:sz w:val="28"/>
                <w:szCs w:val="28"/>
                <w:lang w:eastAsia="ru-RU"/>
              </w:rPr>
              <w:t>,0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CC3B7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екзамен</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1E1F93" w:rsidP="0098246B">
            <w:pPr>
              <w:spacing w:after="0" w:line="240" w:lineRule="auto"/>
              <w:jc w:val="center"/>
              <w:rPr>
                <w:rFonts w:ascii="Times New Roman" w:hAnsi="Times New Roman" w:cs="Times New Roman"/>
                <w:bCs/>
                <w:sz w:val="28"/>
                <w:szCs w:val="28"/>
              </w:rPr>
            </w:pPr>
            <w:r w:rsidRPr="00912519">
              <w:rPr>
                <w:rFonts w:ascii="Times New Roman" w:hAnsi="Times New Roman" w:cs="Times New Roman"/>
                <w:iCs/>
                <w:sz w:val="28"/>
                <w:szCs w:val="28"/>
              </w:rPr>
              <w:t>3</w:t>
            </w:r>
          </w:p>
        </w:tc>
      </w:tr>
      <w:tr w:rsidR="00FE46ED" w:rsidRPr="00912519" w:rsidTr="00CC3B73">
        <w:trPr>
          <w:trHeight w:val="267"/>
        </w:trPr>
        <w:tc>
          <w:tcPr>
            <w:tcW w:w="1553"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pacing w:after="0" w:line="240" w:lineRule="auto"/>
              <w:rPr>
                <w:rFonts w:ascii="Times New Roman" w:hAnsi="Times New Roman" w:cs="Times New Roman"/>
                <w:b/>
                <w:bCs/>
                <w:sz w:val="28"/>
                <w:szCs w:val="28"/>
                <w:lang w:eastAsia="ru-RU"/>
              </w:rPr>
            </w:pPr>
            <w:r w:rsidRPr="00912519">
              <w:rPr>
                <w:rFonts w:ascii="Times New Roman" w:hAnsi="Times New Roman" w:cs="Times New Roman"/>
                <w:b/>
                <w:bCs/>
                <w:sz w:val="28"/>
                <w:szCs w:val="28"/>
                <w:lang w:eastAsia="ru-RU"/>
              </w:rPr>
              <w:t>Всього</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CC3B73" w:rsidP="0098246B">
            <w:pPr>
              <w:spacing w:after="0" w:line="240" w:lineRule="auto"/>
              <w:jc w:val="center"/>
              <w:rPr>
                <w:rFonts w:ascii="Times New Roman" w:hAnsi="Times New Roman" w:cs="Times New Roman"/>
                <w:b/>
                <w:bCs/>
                <w:sz w:val="28"/>
                <w:szCs w:val="28"/>
                <w:lang w:eastAsia="ru-RU"/>
              </w:rPr>
            </w:pP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862FA0" w:rsidP="0098246B">
            <w:pPr>
              <w:spacing w:after="0" w:line="240" w:lineRule="auto"/>
              <w:jc w:val="center"/>
              <w:rPr>
                <w:rFonts w:ascii="Times New Roman" w:hAnsi="Times New Roman" w:cs="Times New Roman"/>
                <w:b/>
                <w:bCs/>
                <w:sz w:val="28"/>
                <w:szCs w:val="28"/>
                <w:lang w:eastAsia="ru-RU"/>
              </w:rPr>
            </w:pPr>
            <w:r w:rsidRPr="00912519">
              <w:rPr>
                <w:rFonts w:ascii="Times New Roman" w:hAnsi="Times New Roman" w:cs="Times New Roman"/>
                <w:b/>
                <w:bCs/>
                <w:sz w:val="28"/>
                <w:szCs w:val="28"/>
                <w:lang w:eastAsia="ru-RU"/>
              </w:rPr>
              <w:t>6</w:t>
            </w:r>
            <w:r w:rsidR="00F83049" w:rsidRPr="00912519">
              <w:rPr>
                <w:rFonts w:ascii="Times New Roman" w:hAnsi="Times New Roman" w:cs="Times New Roman"/>
                <w:b/>
                <w:bCs/>
                <w:sz w:val="28"/>
                <w:szCs w:val="28"/>
                <w:lang w:eastAsia="ru-RU"/>
              </w:rPr>
              <w:t>7</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CC3B73" w:rsidP="0098246B">
            <w:pPr>
              <w:suppressAutoHyphens/>
              <w:spacing w:after="0" w:line="240" w:lineRule="auto"/>
              <w:jc w:val="center"/>
              <w:rPr>
                <w:rFonts w:ascii="Times New Roman" w:hAnsi="Times New Roman" w:cs="Times New Roman"/>
                <w:sz w:val="28"/>
                <w:szCs w:val="2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C3B73" w:rsidRPr="00912519" w:rsidRDefault="00CC3B73" w:rsidP="0098246B">
            <w:pPr>
              <w:spacing w:after="0" w:line="240" w:lineRule="auto"/>
              <w:jc w:val="center"/>
              <w:rPr>
                <w:rFonts w:ascii="Times New Roman" w:hAnsi="Times New Roman" w:cs="Times New Roman"/>
                <w:sz w:val="28"/>
                <w:szCs w:val="28"/>
              </w:rPr>
            </w:pPr>
          </w:p>
        </w:tc>
      </w:tr>
      <w:tr w:rsidR="00FE46ED" w:rsidRPr="00912519" w:rsidTr="00034124">
        <w:tc>
          <w:tcPr>
            <w:tcW w:w="10641" w:type="dxa"/>
            <w:gridSpan w:val="7"/>
            <w:tcBorders>
              <w:top w:val="single" w:sz="4" w:space="0" w:color="auto"/>
              <w:left w:val="single" w:sz="4" w:space="0" w:color="auto"/>
              <w:bottom w:val="single" w:sz="4" w:space="0" w:color="auto"/>
              <w:right w:val="single" w:sz="4" w:space="0" w:color="auto"/>
            </w:tcBorders>
          </w:tcPr>
          <w:p w:rsidR="001E1F93" w:rsidRPr="00912519" w:rsidRDefault="001E1F93" w:rsidP="0098246B">
            <w:pPr>
              <w:suppressAutoHyphens/>
              <w:spacing w:after="0" w:line="240" w:lineRule="auto"/>
              <w:jc w:val="center"/>
              <w:rPr>
                <w:rFonts w:ascii="Times New Roman" w:hAnsi="Times New Roman" w:cs="Times New Roman"/>
                <w:sz w:val="28"/>
                <w:szCs w:val="28"/>
              </w:rPr>
            </w:pPr>
            <w:r w:rsidRPr="00912519">
              <w:rPr>
                <w:rFonts w:ascii="Times New Roman" w:hAnsi="Times New Roman" w:cs="Times New Roman"/>
                <w:b/>
                <w:i/>
                <w:sz w:val="28"/>
                <w:szCs w:val="28"/>
              </w:rPr>
              <w:t>Вибіркові компоненти:</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ВК 001</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lang w:eastAsia="ru-RU"/>
              </w:rPr>
              <w:t>Вибіркова дисципліна 1</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lang w:val="ru-RU" w:eastAsia="ru-RU"/>
              </w:rPr>
              <w:t>4</w:t>
            </w:r>
            <w:r w:rsidRPr="00912519">
              <w:rPr>
                <w:rFonts w:ascii="Times New Roman" w:hAnsi="Times New Roman" w:cs="Times New Roman"/>
                <w:sz w:val="28"/>
                <w:szCs w:val="28"/>
                <w:lang w:eastAsia="ru-RU"/>
              </w:rPr>
              <w:t>,0</w:t>
            </w:r>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F83049" w:rsidP="0098246B">
            <w:pPr>
              <w:spacing w:after="0" w:line="240" w:lineRule="auto"/>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1</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CC3B73" w:rsidP="0098246B">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ВК 002</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tcPr>
          <w:p w:rsidR="00CC3B73" w:rsidRPr="00912519" w:rsidRDefault="00CC3B73" w:rsidP="0098246B">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lang w:eastAsia="ru-RU"/>
              </w:rPr>
              <w:t>Вибіркова дисципліна 2</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F83049"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val="ru-RU" w:eastAsia="ru-RU"/>
              </w:rPr>
              <w:t>5</w:t>
            </w:r>
            <w:r w:rsidR="00CC3B73" w:rsidRPr="00912519">
              <w:rPr>
                <w:rFonts w:ascii="Times New Roman" w:hAnsi="Times New Roman" w:cs="Times New Roman"/>
                <w:sz w:val="28"/>
                <w:szCs w:val="28"/>
                <w:lang w:eastAsia="ru-RU"/>
              </w:rPr>
              <w:t>,0</w:t>
            </w:r>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CC3B73" w:rsidRPr="00912519" w:rsidRDefault="00CC3B73"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B73" w:rsidRPr="00912519" w:rsidRDefault="00F83049" w:rsidP="0098246B">
            <w:pPr>
              <w:spacing w:after="0" w:line="240" w:lineRule="auto"/>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1</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E46ED" w:rsidRPr="00912519" w:rsidRDefault="00FE46ED" w:rsidP="00FE46ED">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ВК 003</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FE46ED">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lang w:eastAsia="ru-RU"/>
              </w:rPr>
              <w:t xml:space="preserve">Вибіркова дисципліна 3 </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53560E">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lang w:val="ru-RU" w:eastAsia="ru-RU"/>
              </w:rPr>
              <w:t>3</w:t>
            </w:r>
            <w:r w:rsidRPr="00912519">
              <w:rPr>
                <w:rFonts w:ascii="Times New Roman" w:hAnsi="Times New Roman" w:cs="Times New Roman"/>
                <w:sz w:val="28"/>
                <w:szCs w:val="28"/>
                <w:lang w:eastAsia="ru-RU"/>
              </w:rPr>
              <w:t>,0</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53560E">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FE46ED" w:rsidRPr="00912519" w:rsidRDefault="00FE46ED" w:rsidP="0053560E">
            <w:pPr>
              <w:spacing w:after="0" w:line="240" w:lineRule="auto"/>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1</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FE46ED">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ВК 004</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FE46ED">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lang w:eastAsia="ru-RU"/>
              </w:rPr>
              <w:t>Вибіркова дисципліна 4</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val="ru-RU" w:eastAsia="ru-RU"/>
              </w:rPr>
              <w:t>4</w:t>
            </w:r>
            <w:r w:rsidRPr="00912519">
              <w:rPr>
                <w:rFonts w:ascii="Times New Roman" w:hAnsi="Times New Roman" w:cs="Times New Roman"/>
                <w:sz w:val="28"/>
                <w:szCs w:val="28"/>
                <w:lang w:eastAsia="ru-RU"/>
              </w:rPr>
              <w:t>,0</w:t>
            </w:r>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98246B">
            <w:pPr>
              <w:spacing w:after="0" w:line="240" w:lineRule="auto"/>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FE46ED">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ВК 005</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FE46ED">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lang w:eastAsia="ru-RU"/>
              </w:rPr>
              <w:t>Вибіркова дисципліна 5</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val="ru-RU" w:eastAsia="ru-RU"/>
              </w:rPr>
              <w:t>4</w:t>
            </w:r>
            <w:r w:rsidRPr="00912519">
              <w:rPr>
                <w:rFonts w:ascii="Times New Roman" w:hAnsi="Times New Roman" w:cs="Times New Roman"/>
                <w:sz w:val="28"/>
                <w:szCs w:val="28"/>
                <w:lang w:eastAsia="ru-RU"/>
              </w:rPr>
              <w:t>,0</w:t>
            </w:r>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pacing w:after="0" w:line="240" w:lineRule="auto"/>
              <w:jc w:val="center"/>
              <w:rPr>
                <w:rFonts w:ascii="Times New Roman" w:hAnsi="Times New Roman" w:cs="Times New Roman"/>
                <w:sz w:val="28"/>
                <w:szCs w:val="28"/>
                <w:lang w:eastAsia="ru-RU"/>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98246B">
            <w:pPr>
              <w:spacing w:after="0" w:line="240" w:lineRule="auto"/>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FE46ED">
            <w:pPr>
              <w:spacing w:after="0" w:line="240" w:lineRule="auto"/>
              <w:rPr>
                <w:rFonts w:ascii="Times New Roman" w:hAnsi="Times New Roman" w:cs="Times New Roman"/>
                <w:sz w:val="28"/>
                <w:szCs w:val="28"/>
              </w:rPr>
            </w:pPr>
            <w:r w:rsidRPr="00912519">
              <w:rPr>
                <w:rFonts w:ascii="Times New Roman" w:hAnsi="Times New Roman" w:cs="Times New Roman"/>
                <w:sz w:val="28"/>
                <w:szCs w:val="28"/>
              </w:rPr>
              <w:t>ВК 006</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FE46ED">
            <w:pPr>
              <w:spacing w:after="0" w:line="240" w:lineRule="auto"/>
              <w:jc w:val="center"/>
              <w:rPr>
                <w:rFonts w:ascii="Times New Roman" w:hAnsi="Times New Roman" w:cs="Times New Roman"/>
                <w:sz w:val="28"/>
                <w:szCs w:val="28"/>
                <w:lang w:val="ru-RU" w:eastAsia="ru-RU"/>
              </w:rPr>
            </w:pPr>
            <w:r w:rsidRPr="00912519">
              <w:rPr>
                <w:rFonts w:ascii="Times New Roman" w:hAnsi="Times New Roman" w:cs="Times New Roman"/>
                <w:sz w:val="28"/>
                <w:szCs w:val="28"/>
                <w:lang w:eastAsia="ru-RU"/>
              </w:rPr>
              <w:t>Вибіркова дисципліна 6</w:t>
            </w:r>
          </w:p>
        </w:tc>
        <w:tc>
          <w:tcPr>
            <w:tcW w:w="105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lang w:val="ru-RU" w:eastAsia="ru-RU"/>
              </w:rPr>
              <w:t>3</w:t>
            </w:r>
            <w:r w:rsidRPr="00912519">
              <w:rPr>
                <w:rFonts w:ascii="Times New Roman" w:hAnsi="Times New Roman" w:cs="Times New Roman"/>
                <w:sz w:val="28"/>
                <w:szCs w:val="28"/>
                <w:lang w:eastAsia="ru-RU"/>
              </w:rPr>
              <w:t>,0</w:t>
            </w:r>
          </w:p>
        </w:tc>
        <w:tc>
          <w:tcPr>
            <w:tcW w:w="1315" w:type="dxa"/>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pacing w:after="0" w:line="240" w:lineRule="auto"/>
              <w:jc w:val="center"/>
              <w:rPr>
                <w:rFonts w:ascii="Times New Roman" w:hAnsi="Times New Roman" w:cs="Times New Roman"/>
                <w:sz w:val="28"/>
                <w:szCs w:val="28"/>
              </w:rPr>
            </w:pPr>
            <w:r w:rsidRPr="00912519">
              <w:rPr>
                <w:rFonts w:ascii="Times New Roman" w:hAnsi="Times New Roman" w:cs="Times New Roman"/>
                <w:sz w:val="28"/>
                <w:szCs w:val="28"/>
                <w:lang w:eastAsia="ru-RU"/>
              </w:rPr>
              <w:t>залік</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98246B">
            <w:pPr>
              <w:spacing w:after="0" w:line="240" w:lineRule="auto"/>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2</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98246B">
            <w:pPr>
              <w:suppressAutoHyphens/>
              <w:spacing w:after="0" w:line="240" w:lineRule="auto"/>
              <w:rPr>
                <w:rFonts w:ascii="Times New Roman" w:hAnsi="Times New Roman" w:cs="Times New Roman"/>
                <w:b/>
                <w:sz w:val="28"/>
                <w:szCs w:val="28"/>
              </w:rPr>
            </w:pP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uppressAutoHyphens/>
              <w:spacing w:after="0" w:line="240" w:lineRule="auto"/>
              <w:rPr>
                <w:rFonts w:ascii="Times New Roman" w:hAnsi="Times New Roman" w:cs="Times New Roman"/>
                <w:b/>
                <w:bCs/>
                <w:sz w:val="28"/>
                <w:szCs w:val="28"/>
              </w:rPr>
            </w:pPr>
            <w:r w:rsidRPr="00912519">
              <w:rPr>
                <w:rFonts w:ascii="Times New Roman" w:hAnsi="Times New Roman" w:cs="Times New Roman"/>
                <w:b/>
                <w:sz w:val="28"/>
                <w:szCs w:val="28"/>
              </w:rPr>
              <w:t>Загальний обсяг обов'язкових компонент</w:t>
            </w:r>
          </w:p>
        </w:tc>
        <w:tc>
          <w:tcPr>
            <w:tcW w:w="2369" w:type="dxa"/>
            <w:gridSpan w:val="3"/>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98246B">
            <w:pPr>
              <w:suppressAutoHyphens/>
              <w:spacing w:after="0" w:line="240" w:lineRule="auto"/>
              <w:rPr>
                <w:rFonts w:ascii="Times New Roman" w:hAnsi="Times New Roman" w:cs="Times New Roman"/>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98246B">
            <w:pPr>
              <w:suppressAutoHyphens/>
              <w:spacing w:after="0" w:line="240" w:lineRule="auto"/>
              <w:jc w:val="center"/>
              <w:rPr>
                <w:rFonts w:ascii="Times New Roman" w:hAnsi="Times New Roman" w:cs="Times New Roman"/>
                <w:b/>
                <w:bCs/>
                <w:i/>
                <w:sz w:val="28"/>
                <w:szCs w:val="28"/>
              </w:rPr>
            </w:pPr>
            <w:r w:rsidRPr="00912519">
              <w:rPr>
                <w:rFonts w:ascii="Times New Roman" w:hAnsi="Times New Roman" w:cs="Times New Roman"/>
                <w:b/>
                <w:bCs/>
                <w:i/>
                <w:sz w:val="28"/>
                <w:szCs w:val="28"/>
              </w:rPr>
              <w:t>67  (74%)</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98246B">
            <w:pPr>
              <w:suppressAutoHyphens/>
              <w:spacing w:after="0" w:line="240" w:lineRule="auto"/>
              <w:rPr>
                <w:rFonts w:ascii="Times New Roman" w:hAnsi="Times New Roman" w:cs="Times New Roman"/>
                <w:b/>
                <w:sz w:val="28"/>
                <w:szCs w:val="28"/>
              </w:rPr>
            </w:pP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uppressAutoHyphens/>
              <w:spacing w:after="0" w:line="240" w:lineRule="auto"/>
              <w:rPr>
                <w:rFonts w:ascii="Times New Roman" w:hAnsi="Times New Roman" w:cs="Times New Roman"/>
                <w:b/>
                <w:bCs/>
                <w:sz w:val="28"/>
                <w:szCs w:val="28"/>
              </w:rPr>
            </w:pPr>
            <w:r w:rsidRPr="00912519">
              <w:rPr>
                <w:rFonts w:ascii="Times New Roman" w:hAnsi="Times New Roman" w:cs="Times New Roman"/>
                <w:b/>
                <w:sz w:val="28"/>
                <w:szCs w:val="28"/>
              </w:rPr>
              <w:t>Загальний обсяг вибіркових компонент (дисциплін вибору студента)</w:t>
            </w:r>
          </w:p>
        </w:tc>
        <w:tc>
          <w:tcPr>
            <w:tcW w:w="2369" w:type="dxa"/>
            <w:gridSpan w:val="3"/>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98246B">
            <w:pPr>
              <w:suppressAutoHyphens/>
              <w:spacing w:after="0" w:line="240" w:lineRule="auto"/>
              <w:rPr>
                <w:rFonts w:ascii="Times New Roman" w:hAnsi="Times New Roman" w:cs="Times New Roman"/>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98246B">
            <w:pPr>
              <w:suppressAutoHyphens/>
              <w:spacing w:after="0" w:line="240" w:lineRule="auto"/>
              <w:jc w:val="center"/>
              <w:rPr>
                <w:rFonts w:ascii="Times New Roman" w:hAnsi="Times New Roman" w:cs="Times New Roman"/>
                <w:b/>
                <w:bCs/>
                <w:i/>
                <w:sz w:val="28"/>
                <w:szCs w:val="28"/>
              </w:rPr>
            </w:pPr>
            <w:r w:rsidRPr="00912519">
              <w:rPr>
                <w:rFonts w:ascii="Times New Roman" w:hAnsi="Times New Roman" w:cs="Times New Roman"/>
                <w:b/>
                <w:bCs/>
                <w:i/>
                <w:sz w:val="28"/>
                <w:szCs w:val="28"/>
              </w:rPr>
              <w:t>23 (26%)</w:t>
            </w:r>
          </w:p>
        </w:tc>
      </w:tr>
      <w:tr w:rsidR="00FE46ED" w:rsidRPr="00912519" w:rsidTr="00CC3B73">
        <w:tc>
          <w:tcPr>
            <w:tcW w:w="1553" w:type="dxa"/>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98246B">
            <w:pPr>
              <w:suppressAutoHyphens/>
              <w:spacing w:after="0" w:line="240" w:lineRule="auto"/>
              <w:rPr>
                <w:rFonts w:ascii="Times New Roman" w:hAnsi="Times New Roman" w:cs="Times New Roman"/>
                <w:b/>
                <w:sz w:val="28"/>
                <w:szCs w:val="28"/>
              </w:rPr>
            </w:pP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FE46ED" w:rsidRPr="00912519" w:rsidRDefault="00FE46ED" w:rsidP="0098246B">
            <w:pPr>
              <w:suppressAutoHyphens/>
              <w:spacing w:after="0" w:line="240" w:lineRule="auto"/>
              <w:rPr>
                <w:rFonts w:ascii="Times New Roman" w:hAnsi="Times New Roman" w:cs="Times New Roman"/>
                <w:b/>
                <w:bCs/>
                <w:sz w:val="28"/>
                <w:szCs w:val="28"/>
              </w:rPr>
            </w:pPr>
            <w:r w:rsidRPr="00912519">
              <w:rPr>
                <w:rFonts w:ascii="Times New Roman" w:hAnsi="Times New Roman" w:cs="Times New Roman"/>
                <w:b/>
                <w:sz w:val="28"/>
                <w:szCs w:val="28"/>
              </w:rPr>
              <w:t>ЗАГАЛЬНИЙ ОБСЯГ ОСВІТНЬОЇ ПРОГРАМИ</w:t>
            </w:r>
          </w:p>
        </w:tc>
        <w:tc>
          <w:tcPr>
            <w:tcW w:w="2369" w:type="dxa"/>
            <w:gridSpan w:val="3"/>
            <w:tcBorders>
              <w:top w:val="single" w:sz="4" w:space="0" w:color="auto"/>
              <w:left w:val="single" w:sz="4" w:space="0" w:color="auto"/>
              <w:bottom w:val="single" w:sz="4" w:space="0" w:color="auto"/>
              <w:right w:val="single" w:sz="4" w:space="0" w:color="auto"/>
            </w:tcBorders>
            <w:shd w:val="clear" w:color="auto" w:fill="auto"/>
          </w:tcPr>
          <w:p w:rsidR="00FE46ED" w:rsidRPr="00912519" w:rsidRDefault="00FE46ED" w:rsidP="0098246B">
            <w:pPr>
              <w:suppressAutoHyphens/>
              <w:spacing w:after="0" w:line="240" w:lineRule="auto"/>
              <w:rPr>
                <w:rFonts w:ascii="Times New Roman" w:hAnsi="Times New Roman" w:cs="Times New Roman"/>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46ED" w:rsidRPr="00912519" w:rsidRDefault="00FE46ED" w:rsidP="0098246B">
            <w:pPr>
              <w:suppressAutoHyphens/>
              <w:spacing w:after="0" w:line="240" w:lineRule="auto"/>
              <w:jc w:val="center"/>
              <w:rPr>
                <w:rFonts w:ascii="Times New Roman" w:hAnsi="Times New Roman" w:cs="Times New Roman"/>
                <w:b/>
                <w:bCs/>
                <w:sz w:val="28"/>
                <w:szCs w:val="28"/>
              </w:rPr>
            </w:pPr>
            <w:r w:rsidRPr="00912519">
              <w:rPr>
                <w:rFonts w:ascii="Times New Roman" w:hAnsi="Times New Roman" w:cs="Times New Roman"/>
                <w:b/>
                <w:bCs/>
                <w:sz w:val="28"/>
                <w:szCs w:val="28"/>
              </w:rPr>
              <w:t>90</w:t>
            </w:r>
          </w:p>
        </w:tc>
      </w:tr>
    </w:tbl>
    <w:p w:rsidR="00CC3B73" w:rsidRPr="00912519" w:rsidRDefault="00CC3B73">
      <w:pPr>
        <w:rPr>
          <w:rFonts w:ascii="Times New Roman" w:hAnsi="Times New Roman" w:cs="Times New Roman"/>
          <w:b/>
          <w:bCs/>
          <w:sz w:val="28"/>
          <w:szCs w:val="28"/>
        </w:rPr>
        <w:sectPr w:rsidR="00CC3B73" w:rsidRPr="00912519">
          <w:headerReference w:type="default" r:id="rId14"/>
          <w:pgSz w:w="11906" w:h="16838"/>
          <w:pgMar w:top="1134" w:right="851" w:bottom="1134" w:left="1418" w:header="709" w:footer="709" w:gutter="0"/>
          <w:cols w:space="708"/>
          <w:titlePg/>
          <w:docGrid w:linePitch="360"/>
        </w:sectPr>
      </w:pPr>
    </w:p>
    <w:p w:rsidR="00CA46F3" w:rsidRPr="00912519" w:rsidRDefault="00CC3B73">
      <w:pPr>
        <w:jc w:val="center"/>
        <w:rPr>
          <w:rFonts w:ascii="Times New Roman" w:hAnsi="Times New Roman" w:cs="Times New Roman"/>
          <w:b/>
          <w:sz w:val="28"/>
        </w:rPr>
      </w:pPr>
      <w:r w:rsidRPr="00912519">
        <w:rPr>
          <w:rFonts w:ascii="Times New Roman" w:hAnsi="Times New Roman" w:cs="Times New Roman"/>
          <w:b/>
          <w:sz w:val="28"/>
        </w:rPr>
        <w:lastRenderedPageBreak/>
        <w:t>3. СТРУКТУРНО-ЛОГІЧНА СХЕМА ОСВІТНЬОЇ ПРОГРАМИ</w:t>
      </w:r>
    </w:p>
    <w:p w:rsidR="00CA46F3" w:rsidRPr="00912519" w:rsidRDefault="00CA46F3">
      <w:pPr>
        <w:jc w:val="center"/>
        <w:rPr>
          <w:rFonts w:ascii="Times New Roman" w:hAnsi="Times New Roman" w:cs="Times New Roman"/>
          <w:b/>
          <w:bCs/>
          <w:sz w:val="28"/>
          <w:szCs w:val="28"/>
        </w:rPr>
      </w:pPr>
    </w:p>
    <w:p w:rsidR="001E5F05" w:rsidRPr="00912519" w:rsidRDefault="001E5F05">
      <w:pPr>
        <w:jc w:val="center"/>
        <w:rPr>
          <w:rFonts w:ascii="Times New Roman" w:hAnsi="Times New Roman" w:cs="Times New Roman"/>
          <w:b/>
          <w:bCs/>
          <w:noProof/>
          <w:sz w:val="28"/>
          <w:szCs w:val="28"/>
          <w:lang w:val="ru-RU" w:eastAsia="ru-RU" w:bidi="sa-IN"/>
        </w:rPr>
      </w:pPr>
    </w:p>
    <w:p w:rsidR="000C39F7" w:rsidRPr="00912519" w:rsidRDefault="005C3C78">
      <w:pPr>
        <w:jc w:val="center"/>
        <w:rPr>
          <w:rFonts w:ascii="Times New Roman" w:hAnsi="Times New Roman" w:cs="Times New Roman"/>
          <w:b/>
          <w:bCs/>
          <w:sz w:val="28"/>
          <w:szCs w:val="28"/>
        </w:rPr>
        <w:sectPr w:rsidR="000C39F7" w:rsidRPr="00912519">
          <w:pgSz w:w="16838" w:h="11906" w:orient="landscape"/>
          <w:pgMar w:top="851" w:right="1134" w:bottom="851" w:left="1134" w:header="709" w:footer="709" w:gutter="0"/>
          <w:cols w:space="708"/>
          <w:docGrid w:linePitch="360"/>
        </w:sectPr>
      </w:pPr>
      <w:r w:rsidRPr="00912519">
        <w:rPr>
          <w:rFonts w:ascii="Times New Roman" w:hAnsi="Times New Roman" w:cs="Times New Roman"/>
          <w:b/>
          <w:bCs/>
          <w:noProof/>
          <w:sz w:val="28"/>
          <w:szCs w:val="28"/>
          <w:lang w:val="ru-RU" w:eastAsia="ru-RU"/>
        </w:rPr>
        <w:drawing>
          <wp:inline distT="0" distB="0" distL="0" distR="0" wp14:anchorId="3DBBC0B5" wp14:editId="66DCC0EF">
            <wp:extent cx="9251950" cy="3797660"/>
            <wp:effectExtent l="0" t="0" r="6350" b="0"/>
            <wp:docPr id="1" name="Рисунок 1" descr="D:\01 Университет\01 НУЗП\09_аккредитация\ОПП\шаблон структурно-логической схемы МАГИСТРЫ 23 НУ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 Университет\01 НУЗП\09_аккредитация\ОПП\шаблон структурно-логической схемы МАГИСТРЫ 23 НУЗП.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1950" cy="3797660"/>
                    </a:xfrm>
                    <a:prstGeom prst="rect">
                      <a:avLst/>
                    </a:prstGeom>
                    <a:noFill/>
                    <a:ln>
                      <a:noFill/>
                    </a:ln>
                  </pic:spPr>
                </pic:pic>
              </a:graphicData>
            </a:graphic>
          </wp:inline>
        </w:drawing>
      </w:r>
    </w:p>
    <w:p w:rsidR="00CA46F3" w:rsidRPr="00912519" w:rsidRDefault="00CC3B73">
      <w:pPr>
        <w:spacing w:after="0" w:line="240" w:lineRule="auto"/>
        <w:jc w:val="center"/>
        <w:rPr>
          <w:rFonts w:ascii="Times New Roman" w:hAnsi="Times New Roman" w:cs="Times New Roman"/>
          <w:b/>
          <w:sz w:val="28"/>
          <w:szCs w:val="28"/>
        </w:rPr>
      </w:pPr>
      <w:r w:rsidRPr="00912519">
        <w:rPr>
          <w:rFonts w:ascii="Times New Roman" w:hAnsi="Times New Roman" w:cs="Times New Roman"/>
          <w:b/>
          <w:sz w:val="28"/>
          <w:szCs w:val="28"/>
        </w:rPr>
        <w:lastRenderedPageBreak/>
        <w:t>4. ФОРМА АТЕСТАЦІЇ ЗДОБУВАЧІВ ВИЩОЇ ОСВІТИ</w:t>
      </w:r>
    </w:p>
    <w:p w:rsidR="00CA46F3" w:rsidRPr="00912519" w:rsidRDefault="00CA46F3">
      <w:pPr>
        <w:spacing w:after="0" w:line="240" w:lineRule="auto"/>
        <w:jc w:val="center"/>
        <w:rPr>
          <w:rFonts w:ascii="Times New Roman" w:hAnsi="Times New Roman" w:cs="Times New Roman"/>
          <w:sz w:val="28"/>
          <w:szCs w:val="28"/>
        </w:rPr>
      </w:pPr>
    </w:p>
    <w:tbl>
      <w:tblPr>
        <w:tblStyle w:val="ab"/>
        <w:tblW w:w="0" w:type="auto"/>
        <w:tblLook w:val="04A0" w:firstRow="1" w:lastRow="0" w:firstColumn="1" w:lastColumn="0" w:noHBand="0" w:noVBand="1"/>
      </w:tblPr>
      <w:tblGrid>
        <w:gridCol w:w="2643"/>
        <w:gridCol w:w="6984"/>
      </w:tblGrid>
      <w:tr w:rsidR="00CA46F3" w:rsidRPr="00912519">
        <w:tc>
          <w:tcPr>
            <w:tcW w:w="2643" w:type="dxa"/>
          </w:tcPr>
          <w:p w:rsidR="00CA46F3" w:rsidRPr="00912519" w:rsidRDefault="00CC3B73">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t>Форми атестації здобувачів вищої освіти</w:t>
            </w:r>
          </w:p>
        </w:tc>
        <w:tc>
          <w:tcPr>
            <w:tcW w:w="6984" w:type="dxa"/>
          </w:tcPr>
          <w:p w:rsidR="00CA46F3" w:rsidRPr="00912519" w:rsidRDefault="00CC3B73">
            <w:pPr>
              <w:pStyle w:val="Default"/>
              <w:jc w:val="both"/>
              <w:rPr>
                <w:sz w:val="28"/>
                <w:szCs w:val="28"/>
              </w:rPr>
            </w:pPr>
            <w:r w:rsidRPr="00912519">
              <w:rPr>
                <w:sz w:val="28"/>
                <w:szCs w:val="28"/>
              </w:rPr>
              <w:t xml:space="preserve">Атестація </w:t>
            </w:r>
            <w:r w:rsidR="0054088A" w:rsidRPr="00912519">
              <w:rPr>
                <w:sz w:val="28"/>
                <w:szCs w:val="28"/>
              </w:rPr>
              <w:t xml:space="preserve">випускників освітньо-професійної програми «Психологія» </w:t>
            </w:r>
            <w:r w:rsidRPr="00912519">
              <w:rPr>
                <w:sz w:val="28"/>
                <w:szCs w:val="28"/>
              </w:rPr>
              <w:t>здійснюється у формі публічного захисту (демонстрації) кваліфікаційної роботи та атестаційного екзамену.</w:t>
            </w:r>
          </w:p>
        </w:tc>
      </w:tr>
      <w:tr w:rsidR="00CA46F3" w:rsidRPr="00912519">
        <w:tc>
          <w:tcPr>
            <w:tcW w:w="2643" w:type="dxa"/>
          </w:tcPr>
          <w:p w:rsidR="00CA46F3" w:rsidRPr="00912519" w:rsidRDefault="00CC3B73">
            <w:pPr>
              <w:spacing w:after="0" w:line="240" w:lineRule="auto"/>
              <w:rPr>
                <w:rFonts w:ascii="Times New Roman" w:hAnsi="Times New Roman" w:cs="Times New Roman"/>
                <w:b/>
                <w:bCs/>
                <w:sz w:val="28"/>
                <w:szCs w:val="28"/>
              </w:rPr>
            </w:pPr>
            <w:r w:rsidRPr="00912519">
              <w:rPr>
                <w:rFonts w:ascii="Times New Roman" w:hAnsi="Times New Roman" w:cs="Times New Roman"/>
                <w:b/>
                <w:bCs/>
                <w:sz w:val="28"/>
                <w:szCs w:val="28"/>
              </w:rPr>
              <w:t>Вимоги до кваліфікаційної роботи</w:t>
            </w:r>
          </w:p>
        </w:tc>
        <w:tc>
          <w:tcPr>
            <w:tcW w:w="6984" w:type="dxa"/>
          </w:tcPr>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Кваліфікаційна робота передбачає самостійне розв’язання складно</w:t>
            </w:r>
            <w:r w:rsidR="002F74CC" w:rsidRPr="00912519">
              <w:rPr>
                <w:rFonts w:ascii="Times New Roman" w:hAnsi="Times New Roman" w:cs="Times New Roman"/>
                <w:sz w:val="28"/>
                <w:szCs w:val="28"/>
              </w:rPr>
              <w:t>го</w:t>
            </w:r>
            <w:r w:rsidRPr="00912519">
              <w:rPr>
                <w:rFonts w:ascii="Times New Roman" w:hAnsi="Times New Roman" w:cs="Times New Roman"/>
                <w:sz w:val="28"/>
                <w:szCs w:val="28"/>
              </w:rPr>
              <w:t xml:space="preserve"> </w:t>
            </w:r>
            <w:r w:rsidR="002F74CC" w:rsidRPr="00912519">
              <w:rPr>
                <w:rFonts w:ascii="Times New Roman" w:hAnsi="Times New Roman" w:cs="Times New Roman"/>
                <w:sz w:val="28"/>
                <w:szCs w:val="28"/>
              </w:rPr>
              <w:t>завдання</w:t>
            </w:r>
            <w:r w:rsidRPr="00912519">
              <w:rPr>
                <w:rFonts w:ascii="Times New Roman" w:hAnsi="Times New Roman" w:cs="Times New Roman"/>
                <w:sz w:val="28"/>
                <w:szCs w:val="28"/>
              </w:rPr>
              <w:t xml:space="preserve"> або комплексної проблеми у сфері психології, що супроводжується проведенням досліджень та/або застосуванням інноваційних підходів та характеризується невизначеністю умов і вимог.</w:t>
            </w:r>
          </w:p>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 xml:space="preserve">У кваліфікаційній роботі </w:t>
            </w:r>
            <w:r w:rsidR="002F74CC" w:rsidRPr="00912519">
              <w:rPr>
                <w:rFonts w:ascii="Times New Roman" w:hAnsi="Times New Roman" w:cs="Times New Roman"/>
                <w:sz w:val="28"/>
                <w:szCs w:val="28"/>
              </w:rPr>
              <w:t xml:space="preserve">магістра </w:t>
            </w:r>
            <w:r w:rsidRPr="00912519">
              <w:rPr>
                <w:rFonts w:ascii="Times New Roman" w:hAnsi="Times New Roman" w:cs="Times New Roman"/>
                <w:sz w:val="28"/>
                <w:szCs w:val="28"/>
              </w:rPr>
              <w:t>не може бути академічного плагіату, фабрикації та фальсифікації.</w:t>
            </w:r>
          </w:p>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 xml:space="preserve">Кваліфікована робота </w:t>
            </w:r>
            <w:r w:rsidR="002F74CC" w:rsidRPr="00912519">
              <w:rPr>
                <w:rFonts w:ascii="Times New Roman" w:hAnsi="Times New Roman" w:cs="Times New Roman"/>
                <w:sz w:val="28"/>
                <w:szCs w:val="28"/>
              </w:rPr>
              <w:t xml:space="preserve">магістра </w:t>
            </w:r>
            <w:r w:rsidRPr="00912519">
              <w:rPr>
                <w:rFonts w:ascii="Times New Roman" w:hAnsi="Times New Roman" w:cs="Times New Roman"/>
                <w:sz w:val="28"/>
                <w:szCs w:val="28"/>
              </w:rPr>
              <w:t xml:space="preserve">має бути розміщена на сайті закладу вищої освіти або його структурного підрозділу, або у </w:t>
            </w:r>
            <w:proofErr w:type="spellStart"/>
            <w:r w:rsidRPr="00912519">
              <w:rPr>
                <w:rFonts w:ascii="Times New Roman" w:hAnsi="Times New Roman" w:cs="Times New Roman"/>
                <w:sz w:val="28"/>
                <w:szCs w:val="28"/>
              </w:rPr>
              <w:t>репозитарії</w:t>
            </w:r>
            <w:proofErr w:type="spellEnd"/>
            <w:r w:rsidRPr="00912519">
              <w:rPr>
                <w:rFonts w:ascii="Times New Roman" w:hAnsi="Times New Roman" w:cs="Times New Roman"/>
                <w:sz w:val="28"/>
                <w:szCs w:val="28"/>
              </w:rPr>
              <w:t xml:space="preserve"> закладу вищої освіти.</w:t>
            </w:r>
          </w:p>
        </w:tc>
      </w:tr>
      <w:tr w:rsidR="00CA46F3" w:rsidRPr="00912519">
        <w:tc>
          <w:tcPr>
            <w:tcW w:w="2643" w:type="dxa"/>
          </w:tcPr>
          <w:p w:rsidR="00CA46F3" w:rsidRPr="00912519" w:rsidRDefault="00CC3B73">
            <w:pPr>
              <w:pStyle w:val="Default"/>
              <w:rPr>
                <w:b/>
                <w:bCs/>
                <w:sz w:val="28"/>
                <w:szCs w:val="28"/>
              </w:rPr>
            </w:pPr>
            <w:r w:rsidRPr="00912519">
              <w:rPr>
                <w:b/>
                <w:bCs/>
                <w:sz w:val="28"/>
                <w:szCs w:val="28"/>
              </w:rPr>
              <w:t xml:space="preserve">Вимоги до атестаційного екзамену </w:t>
            </w:r>
          </w:p>
        </w:tc>
        <w:tc>
          <w:tcPr>
            <w:tcW w:w="6984" w:type="dxa"/>
          </w:tcPr>
          <w:p w:rsidR="00CA46F3" w:rsidRPr="00912519" w:rsidRDefault="00CC3B73" w:rsidP="002F74CC">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rPr>
              <w:t>Атестаційний екзамен за спеціальністю повинен перевіряти досягнення результатів навчання, визначених Стан</w:t>
            </w:r>
            <w:r w:rsidR="00F04435" w:rsidRPr="00912519">
              <w:rPr>
                <w:rFonts w:ascii="Times New Roman" w:hAnsi="Times New Roman" w:cs="Times New Roman"/>
                <w:sz w:val="28"/>
                <w:szCs w:val="28"/>
              </w:rPr>
              <w:t>дартом вищої освіти та освітньо</w:t>
            </w:r>
            <w:r w:rsidR="002F74CC" w:rsidRPr="00912519">
              <w:rPr>
                <w:rFonts w:ascii="Times New Roman" w:hAnsi="Times New Roman" w:cs="Times New Roman"/>
                <w:sz w:val="28"/>
                <w:szCs w:val="28"/>
              </w:rPr>
              <w:t>-професійною</w:t>
            </w:r>
            <w:r w:rsidRPr="00912519">
              <w:rPr>
                <w:rFonts w:ascii="Times New Roman" w:hAnsi="Times New Roman" w:cs="Times New Roman"/>
                <w:sz w:val="28"/>
                <w:szCs w:val="28"/>
              </w:rPr>
              <w:t xml:space="preserve"> програмою.</w:t>
            </w:r>
          </w:p>
        </w:tc>
      </w:tr>
    </w:tbl>
    <w:p w:rsidR="00CA46F3" w:rsidRPr="00912519" w:rsidRDefault="00CA46F3">
      <w:pPr>
        <w:spacing w:after="0" w:line="240" w:lineRule="auto"/>
        <w:jc w:val="center"/>
        <w:rPr>
          <w:rFonts w:ascii="Times New Roman" w:hAnsi="Times New Roman" w:cs="Times New Roman"/>
          <w:sz w:val="28"/>
          <w:szCs w:val="28"/>
        </w:rPr>
      </w:pP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br w:type="page"/>
      </w:r>
    </w:p>
    <w:p w:rsidR="00CA46F3" w:rsidRPr="00912519" w:rsidRDefault="00CA46F3">
      <w:pPr>
        <w:spacing w:after="0" w:line="240" w:lineRule="auto"/>
        <w:ind w:firstLine="709"/>
        <w:jc w:val="both"/>
        <w:rPr>
          <w:rFonts w:ascii="Times New Roman" w:hAnsi="Times New Roman" w:cs="Times New Roman"/>
          <w:sz w:val="28"/>
          <w:szCs w:val="28"/>
        </w:rPr>
        <w:sectPr w:rsidR="00CA46F3" w:rsidRPr="00912519" w:rsidSect="00792FFE">
          <w:pgSz w:w="11906" w:h="16838"/>
          <w:pgMar w:top="1134" w:right="851" w:bottom="1134" w:left="1418" w:header="709" w:footer="709" w:gutter="0"/>
          <w:cols w:space="708"/>
          <w:docGrid w:linePitch="360"/>
        </w:sectPr>
      </w:pPr>
    </w:p>
    <w:p w:rsidR="00CA46F3" w:rsidRPr="00912519" w:rsidRDefault="00CC3B73">
      <w:pPr>
        <w:spacing w:after="0" w:line="240" w:lineRule="auto"/>
        <w:jc w:val="center"/>
        <w:rPr>
          <w:rFonts w:ascii="Times New Roman" w:hAnsi="Times New Roman" w:cs="Times New Roman"/>
          <w:b/>
          <w:bCs/>
          <w:caps/>
          <w:sz w:val="28"/>
          <w:szCs w:val="28"/>
        </w:rPr>
      </w:pPr>
      <w:r w:rsidRPr="00912519">
        <w:rPr>
          <w:rFonts w:ascii="Times New Roman" w:hAnsi="Times New Roman" w:cs="Times New Roman"/>
          <w:b/>
          <w:bCs/>
          <w:sz w:val="28"/>
          <w:szCs w:val="28"/>
        </w:rPr>
        <w:lastRenderedPageBreak/>
        <w:t xml:space="preserve">5. </w:t>
      </w:r>
      <w:r w:rsidRPr="00912519">
        <w:rPr>
          <w:rFonts w:ascii="Times New Roman" w:hAnsi="Times New Roman" w:cs="Times New Roman"/>
          <w:b/>
          <w:bCs/>
          <w:caps/>
          <w:sz w:val="28"/>
          <w:szCs w:val="28"/>
        </w:rPr>
        <w:t>Матриця відповідності програмних компетентностей компонентам ОПП</w:t>
      </w:r>
    </w:p>
    <w:p w:rsidR="00CA46F3" w:rsidRPr="00912519" w:rsidRDefault="00CA46F3">
      <w:pPr>
        <w:spacing w:after="0" w:line="240" w:lineRule="auto"/>
        <w:jc w:val="center"/>
        <w:rPr>
          <w:rFonts w:ascii="Times New Roman" w:hAnsi="Times New Roman" w:cs="Times New Roman"/>
          <w:b/>
          <w:bCs/>
          <w:caps/>
          <w:sz w:val="28"/>
          <w:szCs w:val="28"/>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64"/>
        <w:gridCol w:w="567"/>
        <w:gridCol w:w="567"/>
        <w:gridCol w:w="567"/>
        <w:gridCol w:w="567"/>
        <w:gridCol w:w="567"/>
        <w:gridCol w:w="567"/>
        <w:gridCol w:w="567"/>
        <w:gridCol w:w="567"/>
        <w:gridCol w:w="567"/>
        <w:gridCol w:w="567"/>
        <w:gridCol w:w="567"/>
      </w:tblGrid>
      <w:tr w:rsidR="00353062" w:rsidRPr="00912519" w:rsidTr="000A3F45">
        <w:trPr>
          <w:trHeight w:hRule="exact" w:val="751"/>
          <w:jc w:val="center"/>
        </w:trPr>
        <w:tc>
          <w:tcPr>
            <w:tcW w:w="1064" w:type="dxa"/>
            <w:shd w:val="clear" w:color="auto" w:fill="auto"/>
          </w:tcPr>
          <w:p w:rsidR="00353062" w:rsidRPr="00912519" w:rsidRDefault="00353062" w:rsidP="00792FFE">
            <w:pPr>
              <w:spacing w:after="0"/>
              <w:rPr>
                <w:rFonts w:ascii="Times New Roman" w:hAnsi="Times New Roman" w:cs="Times New Roman"/>
                <w:sz w:val="28"/>
                <w:szCs w:val="28"/>
              </w:rPr>
            </w:pP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001</w:t>
            </w:r>
          </w:p>
        </w:tc>
        <w:tc>
          <w:tcPr>
            <w:tcW w:w="567" w:type="dxa"/>
            <w:shd w:val="clear" w:color="auto" w:fill="auto"/>
            <w:vAlign w:val="center"/>
          </w:tcPr>
          <w:p w:rsidR="00353062" w:rsidRPr="00912519" w:rsidRDefault="00353062" w:rsidP="00792FFE">
            <w:pPr>
              <w:pStyle w:val="ad"/>
              <w:spacing w:after="0"/>
              <w:rPr>
                <w:sz w:val="28"/>
                <w:szCs w:val="28"/>
              </w:rPr>
            </w:pPr>
            <w:proofErr w:type="gramStart"/>
            <w:r w:rsidRPr="00912519">
              <w:rPr>
                <w:sz w:val="28"/>
                <w:szCs w:val="28"/>
              </w:rPr>
              <w:t>ОК</w:t>
            </w:r>
            <w:proofErr w:type="gramEnd"/>
          </w:p>
          <w:p w:rsidR="00353062" w:rsidRPr="00912519" w:rsidRDefault="00353062" w:rsidP="00792FFE">
            <w:pPr>
              <w:pStyle w:val="ad"/>
              <w:spacing w:after="0"/>
              <w:rPr>
                <w:sz w:val="28"/>
                <w:szCs w:val="28"/>
              </w:rPr>
            </w:pPr>
            <w:r w:rsidRPr="00912519">
              <w:rPr>
                <w:sz w:val="28"/>
                <w:szCs w:val="28"/>
              </w:rPr>
              <w:t>002</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003</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004</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005</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006</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r w:rsidRPr="00912519">
              <w:rPr>
                <w:sz w:val="28"/>
                <w:szCs w:val="28"/>
              </w:rPr>
              <w:t xml:space="preserve"> 007</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008</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009</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p>
          <w:p w:rsidR="00353062" w:rsidRPr="00912519" w:rsidRDefault="00353062" w:rsidP="00792FFE">
            <w:pPr>
              <w:pStyle w:val="ad"/>
              <w:spacing w:after="0"/>
              <w:jc w:val="center"/>
              <w:rPr>
                <w:sz w:val="28"/>
                <w:szCs w:val="28"/>
              </w:rPr>
            </w:pPr>
            <w:r w:rsidRPr="00912519">
              <w:rPr>
                <w:sz w:val="28"/>
                <w:szCs w:val="28"/>
              </w:rPr>
              <w:t>010</w:t>
            </w:r>
          </w:p>
        </w:tc>
        <w:tc>
          <w:tcPr>
            <w:tcW w:w="567" w:type="dxa"/>
            <w:shd w:val="clear" w:color="auto" w:fill="auto"/>
            <w:vAlign w:val="center"/>
          </w:tcPr>
          <w:p w:rsidR="00353062" w:rsidRPr="00912519" w:rsidRDefault="00353062" w:rsidP="00792FFE">
            <w:pPr>
              <w:pStyle w:val="ad"/>
              <w:spacing w:after="0"/>
              <w:jc w:val="center"/>
              <w:rPr>
                <w:sz w:val="28"/>
                <w:szCs w:val="28"/>
              </w:rPr>
            </w:pPr>
            <w:proofErr w:type="gramStart"/>
            <w:r w:rsidRPr="00912519">
              <w:rPr>
                <w:sz w:val="28"/>
                <w:szCs w:val="28"/>
              </w:rPr>
              <w:t>ОК</w:t>
            </w:r>
            <w:proofErr w:type="gramEnd"/>
            <w:r w:rsidRPr="00912519">
              <w:rPr>
                <w:sz w:val="28"/>
                <w:szCs w:val="28"/>
              </w:rPr>
              <w:t xml:space="preserve"> 011</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w:t>
            </w:r>
            <w:proofErr w:type="gramStart"/>
            <w:r w:rsidRPr="00912519">
              <w:rPr>
                <w:sz w:val="28"/>
                <w:szCs w:val="28"/>
              </w:rPr>
              <w:t>1</w:t>
            </w:r>
            <w:proofErr w:type="gramEnd"/>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color w:val="FF0000"/>
                <w:sz w:val="28"/>
                <w:szCs w:val="28"/>
              </w:rPr>
            </w:pPr>
          </w:p>
        </w:tc>
        <w:tc>
          <w:tcPr>
            <w:tcW w:w="567" w:type="dxa"/>
            <w:shd w:val="clear" w:color="auto" w:fill="auto"/>
            <w:vAlign w:val="center"/>
          </w:tcPr>
          <w:p w:rsidR="00353062" w:rsidRPr="00912519" w:rsidRDefault="00BE370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2060DB" w:rsidP="00E51E1F">
            <w:pPr>
              <w:jc w:val="center"/>
              <w:rPr>
                <w:rFonts w:ascii="Times New Roman" w:hAnsi="Times New Roman" w:cs="Times New Roman"/>
                <w:sz w:val="28"/>
                <w:szCs w:val="28"/>
              </w:rPr>
            </w:pPr>
            <w:r w:rsidRPr="00912519">
              <w:rPr>
                <w:rFonts w:ascii="Times New Roman" w:hAnsi="Times New Roman" w:cs="Times New Roman"/>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w:t>
            </w:r>
            <w:proofErr w:type="gramStart"/>
            <w:r w:rsidRPr="00912519">
              <w:rPr>
                <w:sz w:val="28"/>
                <w:szCs w:val="28"/>
              </w:rPr>
              <w:t>2</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353062" w:rsidP="00E51E1F">
            <w:pPr>
              <w:pStyle w:val="ad"/>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ЗК3</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w:t>
            </w:r>
            <w:proofErr w:type="gramStart"/>
            <w:r w:rsidRPr="00912519">
              <w:rPr>
                <w:sz w:val="28"/>
                <w:szCs w:val="28"/>
              </w:rPr>
              <w:t>4</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ЗК5</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BE370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2060DB"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w:t>
            </w:r>
            <w:proofErr w:type="gramStart"/>
            <w:r w:rsidRPr="00912519">
              <w:rPr>
                <w:sz w:val="28"/>
                <w:szCs w:val="28"/>
              </w:rPr>
              <w:t>6</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w:t>
            </w:r>
            <w:proofErr w:type="gramStart"/>
            <w:r w:rsidRPr="00912519">
              <w:rPr>
                <w:sz w:val="28"/>
                <w:szCs w:val="28"/>
              </w:rPr>
              <w:t>7</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ЗК8</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r w:rsidRPr="00912519">
              <w:rPr>
                <w:rFonts w:ascii="Times New Roman" w:hAnsi="Times New Roman" w:cs="Times New Roman"/>
                <w:sz w:val="28"/>
                <w:szCs w:val="28"/>
              </w:rPr>
              <w:t>+</w:t>
            </w:r>
          </w:p>
          <w:p w:rsidR="00353062" w:rsidRPr="00912519" w:rsidRDefault="00353062" w:rsidP="00E51E1F">
            <w:pPr>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lang w:val="ru-RU"/>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2060DB"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w:t>
            </w:r>
            <w:proofErr w:type="gramStart"/>
            <w:r w:rsidRPr="00912519">
              <w:rPr>
                <w:sz w:val="28"/>
                <w:szCs w:val="28"/>
              </w:rPr>
              <w:t>9</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lang w:val="ru-RU"/>
              </w:rPr>
            </w:pP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ЗК10</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w:t>
            </w:r>
            <w:proofErr w:type="gramStart"/>
            <w:r w:rsidRPr="00912519">
              <w:rPr>
                <w:sz w:val="28"/>
                <w:szCs w:val="28"/>
              </w:rPr>
              <w:t>1</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182CFF" w:rsidP="00E51E1F">
            <w:pPr>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w:t>
            </w:r>
            <w:proofErr w:type="gramStart"/>
            <w:r w:rsidRPr="00912519">
              <w:rPr>
                <w:sz w:val="28"/>
                <w:szCs w:val="28"/>
              </w:rPr>
              <w:t>2</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353062" w:rsidP="00E51E1F">
            <w:pPr>
              <w:pStyle w:val="ad"/>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СК3</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w:t>
            </w:r>
            <w:proofErr w:type="gramStart"/>
            <w:r w:rsidRPr="00912519">
              <w:rPr>
                <w:sz w:val="28"/>
                <w:szCs w:val="28"/>
              </w:rPr>
              <w:t>4</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2060DB"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tcPr>
          <w:p w:rsidR="00353062" w:rsidRPr="00912519" w:rsidRDefault="000611FF" w:rsidP="00E51E1F">
            <w:pPr>
              <w:jc w:val="center"/>
              <w:rPr>
                <w:rFonts w:ascii="Times New Roman" w:hAnsi="Times New Roman" w:cs="Times New Roman"/>
                <w:sz w:val="28"/>
                <w:szCs w:val="28"/>
              </w:rPr>
            </w:pPr>
            <w:r w:rsidRPr="00912519">
              <w:rPr>
                <w:rFonts w:ascii="Times New Roman" w:hAnsi="Times New Roman" w:cs="Times New Roman"/>
                <w:sz w:val="28"/>
                <w:szCs w:val="28"/>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СК5</w:t>
            </w: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2060DB"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lang w:val="ru-RU"/>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w:t>
            </w:r>
            <w:proofErr w:type="gramStart"/>
            <w:r w:rsidRPr="00912519">
              <w:rPr>
                <w:sz w:val="28"/>
                <w:szCs w:val="28"/>
              </w:rPr>
              <w:t>6</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792FFE">
            <w:pPr>
              <w:spacing w:after="0"/>
              <w:jc w:val="center"/>
              <w:rPr>
                <w:rFonts w:ascii="Times New Roman" w:hAnsi="Times New Roman" w:cs="Times New Roman"/>
                <w:color w:val="FF0000"/>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w:t>
            </w:r>
            <w:proofErr w:type="gramStart"/>
            <w:r w:rsidRPr="00912519">
              <w:rPr>
                <w:sz w:val="28"/>
                <w:szCs w:val="28"/>
              </w:rPr>
              <w:t>7</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lang w:val="ru-RU"/>
              </w:rPr>
            </w:pP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color w:val="FF0000"/>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2060DB"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0611FF" w:rsidP="00E51E1F">
            <w:pPr>
              <w:pStyle w:val="ad"/>
              <w:jc w:val="center"/>
              <w:rPr>
                <w:sz w:val="28"/>
                <w:szCs w:val="28"/>
                <w:lang w:val="uk-UA"/>
              </w:rPr>
            </w:pPr>
            <w:r w:rsidRPr="00912519">
              <w:rPr>
                <w:sz w:val="28"/>
                <w:szCs w:val="28"/>
                <w:lang w:val="uk-UA"/>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СК8</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tcPr>
          <w:p w:rsidR="00353062" w:rsidRPr="00912519" w:rsidRDefault="00353062" w:rsidP="00E51E1F">
            <w:pPr>
              <w:jc w:val="center"/>
              <w:rPr>
                <w:rFonts w:ascii="Times New Roman" w:hAnsi="Times New Roman" w:cs="Times New Roman"/>
                <w:sz w:val="28"/>
                <w:szCs w:val="28"/>
              </w:rPr>
            </w:pPr>
          </w:p>
        </w:tc>
        <w:tc>
          <w:tcPr>
            <w:tcW w:w="567" w:type="dxa"/>
            <w:shd w:val="clear" w:color="auto" w:fill="auto"/>
            <w:vAlign w:val="center"/>
          </w:tcPr>
          <w:p w:rsidR="00353062" w:rsidRPr="00912519" w:rsidRDefault="00BE370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w:t>
            </w:r>
            <w:proofErr w:type="gramStart"/>
            <w:r w:rsidRPr="00912519">
              <w:rPr>
                <w:sz w:val="28"/>
                <w:szCs w:val="28"/>
              </w:rPr>
              <w:t>9</w:t>
            </w:r>
            <w:proofErr w:type="gramEnd"/>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vAlign w:val="center"/>
          </w:tcPr>
          <w:p w:rsidR="00353062" w:rsidRPr="00912519" w:rsidRDefault="00353062" w:rsidP="00E51E1F">
            <w:pPr>
              <w:pStyle w:val="ad"/>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СК10</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lang w:val="uk-UA"/>
              </w:rPr>
            </w:pP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color w:val="FF0000"/>
                <w:sz w:val="28"/>
                <w:szCs w:val="28"/>
              </w:rPr>
            </w:pPr>
          </w:p>
        </w:tc>
        <w:tc>
          <w:tcPr>
            <w:tcW w:w="567" w:type="dxa"/>
            <w:shd w:val="clear" w:color="auto" w:fill="auto"/>
            <w:vAlign w:val="center"/>
          </w:tcPr>
          <w:p w:rsidR="00353062" w:rsidRPr="00912519" w:rsidRDefault="00353062" w:rsidP="00E51E1F">
            <w:pPr>
              <w:pStyle w:val="ad"/>
              <w:jc w:val="center"/>
              <w:rPr>
                <w:sz w:val="28"/>
                <w:szCs w:val="28"/>
              </w:rPr>
            </w:pPr>
            <w:r w:rsidRPr="00912519">
              <w:rPr>
                <w:sz w:val="28"/>
                <w:szCs w:val="28"/>
              </w:rPr>
              <w:t>+</w:t>
            </w:r>
          </w:p>
        </w:tc>
        <w:tc>
          <w:tcPr>
            <w:tcW w:w="567" w:type="dxa"/>
            <w:shd w:val="clear" w:color="auto" w:fill="auto"/>
            <w:vAlign w:val="center"/>
          </w:tcPr>
          <w:p w:rsidR="00353062" w:rsidRPr="00912519" w:rsidRDefault="002060DB"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792FFE">
            <w:pPr>
              <w:pStyle w:val="ad"/>
              <w:spacing w:after="0"/>
              <w:jc w:val="center"/>
              <w:rPr>
                <w:sz w:val="28"/>
                <w:szCs w:val="28"/>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СК11</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lang w:val="ru-RU"/>
              </w:rPr>
            </w:pPr>
          </w:p>
        </w:tc>
        <w:tc>
          <w:tcPr>
            <w:tcW w:w="567" w:type="dxa"/>
            <w:shd w:val="clear" w:color="auto" w:fill="auto"/>
          </w:tcPr>
          <w:p w:rsidR="00353062" w:rsidRPr="00912519" w:rsidRDefault="00EA4C41"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tcPr>
          <w:p w:rsidR="00353062" w:rsidRPr="00912519" w:rsidRDefault="00353062" w:rsidP="00792FFE">
            <w:pPr>
              <w:spacing w:after="0"/>
              <w:jc w:val="center"/>
              <w:rPr>
                <w:rFonts w:ascii="Times New Roman" w:hAnsi="Times New Roman" w:cs="Times New Roman"/>
                <w:color w:val="FF0000"/>
                <w:sz w:val="28"/>
                <w:szCs w:val="28"/>
              </w:rPr>
            </w:pP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tcPr>
          <w:p w:rsidR="00353062" w:rsidRPr="00912519" w:rsidRDefault="00353062" w:rsidP="00E51E1F">
            <w:pPr>
              <w:jc w:val="center"/>
              <w:rPr>
                <w:rFonts w:ascii="Times New Roman" w:hAnsi="Times New Roman" w:cs="Times New Roman"/>
                <w:sz w:val="28"/>
                <w:szCs w:val="28"/>
                <w:lang w:val="ru-RU"/>
              </w:rPr>
            </w:pPr>
          </w:p>
        </w:tc>
        <w:tc>
          <w:tcPr>
            <w:tcW w:w="567" w:type="dxa"/>
            <w:shd w:val="clear" w:color="auto" w:fill="auto"/>
          </w:tcPr>
          <w:p w:rsidR="00353062" w:rsidRPr="00912519" w:rsidRDefault="002060DB"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353062" w:rsidP="00792FFE">
            <w:pPr>
              <w:pStyle w:val="ad"/>
              <w:spacing w:after="0"/>
              <w:jc w:val="center"/>
              <w:rPr>
                <w:sz w:val="28"/>
                <w:szCs w:val="28"/>
              </w:rPr>
            </w:pPr>
          </w:p>
        </w:tc>
      </w:tr>
      <w:tr w:rsidR="00353062" w:rsidRPr="00912519" w:rsidTr="000A3F45">
        <w:trPr>
          <w:trHeight w:hRule="exact" w:val="567"/>
          <w:jc w:val="center"/>
        </w:trPr>
        <w:tc>
          <w:tcPr>
            <w:tcW w:w="1064" w:type="dxa"/>
            <w:shd w:val="clear" w:color="auto" w:fill="auto"/>
            <w:vAlign w:val="center"/>
          </w:tcPr>
          <w:p w:rsidR="00353062" w:rsidRPr="00912519" w:rsidRDefault="00353062" w:rsidP="00792FFE">
            <w:pPr>
              <w:pStyle w:val="ad"/>
              <w:spacing w:after="0"/>
              <w:rPr>
                <w:sz w:val="28"/>
                <w:szCs w:val="28"/>
              </w:rPr>
            </w:pPr>
            <w:r w:rsidRPr="00912519">
              <w:rPr>
                <w:sz w:val="28"/>
                <w:szCs w:val="28"/>
              </w:rPr>
              <w:t>СК12</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tcPr>
          <w:p w:rsidR="00353062" w:rsidRPr="00912519" w:rsidRDefault="00BE3703" w:rsidP="00792FFE">
            <w:pPr>
              <w:spacing w:after="0"/>
              <w:jc w:val="center"/>
              <w:rPr>
                <w:rFonts w:ascii="Times New Roman" w:hAnsi="Times New Roman" w:cs="Times New Roman"/>
                <w:sz w:val="28"/>
                <w:szCs w:val="28"/>
              </w:rPr>
            </w:pPr>
            <w:r w:rsidRPr="00912519">
              <w:rPr>
                <w:rFonts w:ascii="Times New Roman" w:hAnsi="Times New Roman" w:cs="Times New Roman"/>
                <w:sz w:val="28"/>
                <w:szCs w:val="28"/>
              </w:rPr>
              <w:t>+</w:t>
            </w:r>
          </w:p>
        </w:tc>
        <w:tc>
          <w:tcPr>
            <w:tcW w:w="567" w:type="dxa"/>
            <w:shd w:val="clear" w:color="auto" w:fill="auto"/>
            <w:vAlign w:val="center"/>
          </w:tcPr>
          <w:p w:rsidR="00353062" w:rsidRPr="00912519" w:rsidRDefault="00353062" w:rsidP="00792FFE">
            <w:pPr>
              <w:pStyle w:val="ad"/>
              <w:spacing w:after="0"/>
              <w:jc w:val="center"/>
              <w:rPr>
                <w:sz w:val="28"/>
                <w:szCs w:val="28"/>
              </w:rPr>
            </w:pPr>
          </w:p>
        </w:tc>
        <w:tc>
          <w:tcPr>
            <w:tcW w:w="567" w:type="dxa"/>
            <w:shd w:val="clear" w:color="auto" w:fill="auto"/>
            <w:vAlign w:val="center"/>
          </w:tcPr>
          <w:p w:rsidR="00353062"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353062" w:rsidRPr="00912519" w:rsidRDefault="00353062" w:rsidP="00792FFE">
            <w:pPr>
              <w:pStyle w:val="ad"/>
              <w:spacing w:after="0"/>
              <w:jc w:val="center"/>
              <w:rPr>
                <w:color w:val="FF0000"/>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color w:val="FF0000"/>
                <w:sz w:val="28"/>
                <w:szCs w:val="28"/>
              </w:rPr>
            </w:pP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lang w:val="ru-RU"/>
              </w:rPr>
            </w:pPr>
          </w:p>
        </w:tc>
        <w:tc>
          <w:tcPr>
            <w:tcW w:w="567" w:type="dxa"/>
            <w:shd w:val="clear" w:color="auto" w:fill="auto"/>
            <w:vAlign w:val="center"/>
          </w:tcPr>
          <w:p w:rsidR="00353062" w:rsidRPr="00912519" w:rsidRDefault="002060DB"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353062" w:rsidRPr="00912519" w:rsidRDefault="00353062" w:rsidP="00792FFE">
            <w:pPr>
              <w:spacing w:after="0"/>
              <w:jc w:val="center"/>
              <w:rPr>
                <w:rFonts w:ascii="Times New Roman" w:hAnsi="Times New Roman" w:cs="Times New Roman"/>
                <w:sz w:val="28"/>
                <w:szCs w:val="28"/>
              </w:rPr>
            </w:pPr>
          </w:p>
        </w:tc>
        <w:tc>
          <w:tcPr>
            <w:tcW w:w="567" w:type="dxa"/>
            <w:shd w:val="clear" w:color="auto" w:fill="auto"/>
            <w:vAlign w:val="center"/>
          </w:tcPr>
          <w:p w:rsidR="00353062" w:rsidRPr="00912519" w:rsidRDefault="00353062" w:rsidP="00792FFE">
            <w:pPr>
              <w:pStyle w:val="ad"/>
              <w:spacing w:after="0"/>
              <w:jc w:val="center"/>
              <w:rPr>
                <w:sz w:val="28"/>
                <w:szCs w:val="28"/>
              </w:rPr>
            </w:pPr>
          </w:p>
        </w:tc>
      </w:tr>
      <w:tr w:rsidR="00F95348" w:rsidRPr="00912519" w:rsidTr="000A3F45">
        <w:trPr>
          <w:trHeight w:hRule="exact" w:val="567"/>
          <w:jc w:val="center"/>
        </w:trPr>
        <w:tc>
          <w:tcPr>
            <w:tcW w:w="1064" w:type="dxa"/>
            <w:shd w:val="clear" w:color="auto" w:fill="auto"/>
            <w:vAlign w:val="center"/>
          </w:tcPr>
          <w:p w:rsidR="00F95348" w:rsidRPr="00912519" w:rsidRDefault="00F95348" w:rsidP="00792FFE">
            <w:pPr>
              <w:pStyle w:val="ad"/>
              <w:spacing w:after="0"/>
              <w:rPr>
                <w:sz w:val="28"/>
                <w:szCs w:val="28"/>
                <w:lang w:val="uk-UA"/>
              </w:rPr>
            </w:pPr>
            <w:r w:rsidRPr="00912519">
              <w:rPr>
                <w:sz w:val="28"/>
                <w:szCs w:val="28"/>
                <w:lang w:val="uk-UA"/>
              </w:rPr>
              <w:t>СК13</w:t>
            </w:r>
          </w:p>
        </w:tc>
        <w:tc>
          <w:tcPr>
            <w:tcW w:w="567" w:type="dxa"/>
            <w:shd w:val="clear" w:color="auto" w:fill="auto"/>
          </w:tcPr>
          <w:p w:rsidR="00F95348" w:rsidRPr="00912519" w:rsidRDefault="00F95348" w:rsidP="00792FFE">
            <w:pPr>
              <w:spacing w:after="0"/>
              <w:jc w:val="center"/>
              <w:rPr>
                <w:rFonts w:ascii="Times New Roman" w:hAnsi="Times New Roman" w:cs="Times New Roman"/>
                <w:color w:val="FF0000"/>
                <w:sz w:val="28"/>
                <w:szCs w:val="28"/>
              </w:rPr>
            </w:pPr>
          </w:p>
        </w:tc>
        <w:tc>
          <w:tcPr>
            <w:tcW w:w="567" w:type="dxa"/>
            <w:shd w:val="clear" w:color="auto" w:fill="auto"/>
          </w:tcPr>
          <w:p w:rsidR="00F95348" w:rsidRPr="00912519" w:rsidRDefault="00F95348" w:rsidP="00792FFE">
            <w:pPr>
              <w:spacing w:after="0"/>
              <w:jc w:val="center"/>
              <w:rPr>
                <w:rFonts w:ascii="Times New Roman" w:hAnsi="Times New Roman" w:cs="Times New Roman"/>
                <w:sz w:val="28"/>
                <w:szCs w:val="28"/>
              </w:rPr>
            </w:pPr>
          </w:p>
        </w:tc>
        <w:tc>
          <w:tcPr>
            <w:tcW w:w="567" w:type="dxa"/>
            <w:shd w:val="clear" w:color="auto" w:fill="auto"/>
          </w:tcPr>
          <w:p w:rsidR="00F95348" w:rsidRPr="00912519" w:rsidRDefault="00F95348" w:rsidP="00792FFE">
            <w:pPr>
              <w:spacing w:after="0"/>
              <w:jc w:val="center"/>
              <w:rPr>
                <w:rFonts w:ascii="Times New Roman" w:hAnsi="Times New Roman" w:cs="Times New Roman"/>
                <w:sz w:val="28"/>
                <w:szCs w:val="28"/>
              </w:rPr>
            </w:pPr>
          </w:p>
        </w:tc>
        <w:tc>
          <w:tcPr>
            <w:tcW w:w="567" w:type="dxa"/>
            <w:shd w:val="clear" w:color="auto" w:fill="auto"/>
            <w:vAlign w:val="center"/>
          </w:tcPr>
          <w:p w:rsidR="00F95348" w:rsidRPr="00912519" w:rsidRDefault="00EA4C41"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F95348" w:rsidRPr="00912519" w:rsidRDefault="00F95348" w:rsidP="00792FFE">
            <w:pPr>
              <w:pStyle w:val="ad"/>
              <w:spacing w:after="0"/>
              <w:jc w:val="center"/>
              <w:rPr>
                <w:sz w:val="28"/>
                <w:szCs w:val="28"/>
              </w:rPr>
            </w:pPr>
          </w:p>
        </w:tc>
        <w:tc>
          <w:tcPr>
            <w:tcW w:w="567" w:type="dxa"/>
            <w:shd w:val="clear" w:color="auto" w:fill="auto"/>
            <w:vAlign w:val="center"/>
          </w:tcPr>
          <w:p w:rsidR="00F95348" w:rsidRPr="00912519" w:rsidRDefault="00F95348" w:rsidP="00792FFE">
            <w:pPr>
              <w:pStyle w:val="ad"/>
              <w:spacing w:after="0"/>
              <w:jc w:val="center"/>
              <w:rPr>
                <w:color w:val="FF0000"/>
                <w:sz w:val="28"/>
                <w:szCs w:val="28"/>
              </w:rPr>
            </w:pPr>
          </w:p>
        </w:tc>
        <w:tc>
          <w:tcPr>
            <w:tcW w:w="567" w:type="dxa"/>
            <w:shd w:val="clear" w:color="auto" w:fill="auto"/>
          </w:tcPr>
          <w:p w:rsidR="00F95348" w:rsidRPr="00912519" w:rsidRDefault="00F95348" w:rsidP="00792FFE">
            <w:pPr>
              <w:spacing w:after="0"/>
              <w:jc w:val="center"/>
              <w:rPr>
                <w:rFonts w:ascii="Times New Roman" w:hAnsi="Times New Roman" w:cs="Times New Roman"/>
                <w:color w:val="FF0000"/>
                <w:sz w:val="28"/>
                <w:szCs w:val="28"/>
              </w:rPr>
            </w:pPr>
          </w:p>
        </w:tc>
        <w:tc>
          <w:tcPr>
            <w:tcW w:w="567" w:type="dxa"/>
            <w:shd w:val="clear" w:color="auto" w:fill="auto"/>
          </w:tcPr>
          <w:p w:rsidR="00F95348" w:rsidRPr="00912519" w:rsidRDefault="00182CFF" w:rsidP="00792FFE">
            <w:pPr>
              <w:spacing w:after="0"/>
              <w:jc w:val="center"/>
              <w:rPr>
                <w:rFonts w:ascii="Times New Roman" w:hAnsi="Times New Roman" w:cs="Times New Roman"/>
                <w:sz w:val="28"/>
                <w:szCs w:val="28"/>
                <w:lang w:val="ru-RU"/>
              </w:rPr>
            </w:pPr>
            <w:r w:rsidRPr="00912519">
              <w:rPr>
                <w:rFonts w:ascii="Times New Roman" w:hAnsi="Times New Roman" w:cs="Times New Roman"/>
                <w:sz w:val="28"/>
                <w:szCs w:val="28"/>
                <w:lang w:val="ru-RU"/>
              </w:rPr>
              <w:t>+</w:t>
            </w:r>
          </w:p>
        </w:tc>
        <w:tc>
          <w:tcPr>
            <w:tcW w:w="567" w:type="dxa"/>
            <w:shd w:val="clear" w:color="auto" w:fill="auto"/>
            <w:vAlign w:val="center"/>
          </w:tcPr>
          <w:p w:rsidR="00F95348" w:rsidRPr="00912519" w:rsidRDefault="002060DB"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F95348" w:rsidRPr="00912519" w:rsidRDefault="00F95348" w:rsidP="00792FFE">
            <w:pPr>
              <w:spacing w:after="0"/>
              <w:jc w:val="center"/>
              <w:rPr>
                <w:rFonts w:ascii="Times New Roman" w:hAnsi="Times New Roman" w:cs="Times New Roman"/>
                <w:sz w:val="28"/>
                <w:szCs w:val="28"/>
              </w:rPr>
            </w:pPr>
          </w:p>
        </w:tc>
        <w:tc>
          <w:tcPr>
            <w:tcW w:w="567" w:type="dxa"/>
            <w:shd w:val="clear" w:color="auto" w:fill="auto"/>
            <w:vAlign w:val="center"/>
          </w:tcPr>
          <w:p w:rsidR="00F95348" w:rsidRPr="00912519" w:rsidRDefault="00F95348" w:rsidP="00792FFE">
            <w:pPr>
              <w:pStyle w:val="ad"/>
              <w:spacing w:after="0"/>
              <w:jc w:val="center"/>
              <w:rPr>
                <w:sz w:val="28"/>
                <w:szCs w:val="28"/>
              </w:rPr>
            </w:pPr>
          </w:p>
        </w:tc>
      </w:tr>
    </w:tbl>
    <w:p w:rsidR="00CA46F3" w:rsidRPr="00912519" w:rsidRDefault="00CA46F3">
      <w:pPr>
        <w:spacing w:after="0" w:line="240" w:lineRule="auto"/>
        <w:jc w:val="center"/>
        <w:rPr>
          <w:rFonts w:ascii="Times New Roman" w:hAnsi="Times New Roman" w:cs="Times New Roman"/>
          <w:b/>
          <w:bCs/>
          <w:caps/>
          <w:sz w:val="28"/>
          <w:szCs w:val="28"/>
        </w:rPr>
      </w:pPr>
    </w:p>
    <w:p w:rsidR="00CA46F3" w:rsidRPr="00912519" w:rsidRDefault="00CC3B73">
      <w:pPr>
        <w:spacing w:after="0" w:line="240" w:lineRule="auto"/>
        <w:jc w:val="center"/>
        <w:rPr>
          <w:rFonts w:ascii="Times New Roman" w:hAnsi="Times New Roman" w:cs="Times New Roman"/>
          <w:b/>
          <w:bCs/>
          <w:caps/>
          <w:sz w:val="28"/>
          <w:szCs w:val="28"/>
        </w:rPr>
      </w:pPr>
      <w:r w:rsidRPr="00912519">
        <w:rPr>
          <w:rFonts w:ascii="Times New Roman" w:hAnsi="Times New Roman" w:cs="Times New Roman"/>
          <w:b/>
          <w:bCs/>
          <w:caps/>
          <w:sz w:val="28"/>
          <w:szCs w:val="28"/>
        </w:rPr>
        <w:t>6. Матриця забезпечення програмних результатів навчання відповідними компонентами освітньої програми</w:t>
      </w:r>
    </w:p>
    <w:p w:rsidR="00CA46F3" w:rsidRPr="00912519" w:rsidRDefault="00CA46F3">
      <w:pPr>
        <w:rPr>
          <w:rFonts w:ascii="Times New Roman" w:hAnsi="Times New Roman" w:cs="Times New Roman"/>
          <w:sz w:val="28"/>
          <w:szCs w:val="28"/>
          <w:lang w:val="ru-RU"/>
        </w:rPr>
      </w:pPr>
    </w:p>
    <w:tbl>
      <w:tblPr>
        <w:tblOverlap w:val="never"/>
        <w:tblW w:w="0" w:type="auto"/>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89"/>
        <w:gridCol w:w="567"/>
        <w:gridCol w:w="567"/>
        <w:gridCol w:w="567"/>
        <w:gridCol w:w="567"/>
        <w:gridCol w:w="567"/>
        <w:gridCol w:w="567"/>
        <w:gridCol w:w="567"/>
        <w:gridCol w:w="567"/>
        <w:gridCol w:w="567"/>
        <w:gridCol w:w="567"/>
        <w:gridCol w:w="567"/>
      </w:tblGrid>
      <w:tr w:rsidR="00B8655C" w:rsidRPr="00912519" w:rsidTr="00F86FE9">
        <w:trPr>
          <w:trHeight w:hRule="exact" w:val="1029"/>
          <w:jc w:val="center"/>
        </w:trPr>
        <w:tc>
          <w:tcPr>
            <w:tcW w:w="1489" w:type="dxa"/>
            <w:shd w:val="clear" w:color="auto" w:fill="auto"/>
          </w:tcPr>
          <w:p w:rsidR="00B8655C" w:rsidRPr="00912519" w:rsidRDefault="00B8655C" w:rsidP="00792FFE">
            <w:pPr>
              <w:spacing w:after="0"/>
              <w:rPr>
                <w:rFonts w:ascii="Times New Roman" w:hAnsi="Times New Roman" w:cs="Times New Roman"/>
                <w:sz w:val="28"/>
                <w:szCs w:val="28"/>
              </w:rPr>
            </w:pP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001</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002</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003</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004</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005</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006</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r w:rsidRPr="00912519">
              <w:rPr>
                <w:sz w:val="28"/>
                <w:szCs w:val="28"/>
              </w:rPr>
              <w:t xml:space="preserve"> 007</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008</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jc w:val="center"/>
              <w:rPr>
                <w:sz w:val="28"/>
                <w:szCs w:val="28"/>
              </w:rPr>
            </w:pPr>
            <w:r w:rsidRPr="00912519">
              <w:rPr>
                <w:sz w:val="28"/>
                <w:szCs w:val="28"/>
              </w:rPr>
              <w:t>009</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p>
          <w:p w:rsidR="00B8655C" w:rsidRPr="00912519" w:rsidRDefault="00B8655C" w:rsidP="00792FFE">
            <w:pPr>
              <w:pStyle w:val="ad"/>
              <w:spacing w:after="0"/>
              <w:rPr>
                <w:sz w:val="28"/>
                <w:szCs w:val="28"/>
              </w:rPr>
            </w:pPr>
            <w:r w:rsidRPr="00912519">
              <w:rPr>
                <w:sz w:val="28"/>
                <w:szCs w:val="28"/>
              </w:rPr>
              <w:t>010</w:t>
            </w:r>
          </w:p>
        </w:tc>
        <w:tc>
          <w:tcPr>
            <w:tcW w:w="567" w:type="dxa"/>
            <w:shd w:val="clear" w:color="auto" w:fill="auto"/>
            <w:vAlign w:val="center"/>
          </w:tcPr>
          <w:p w:rsidR="00B8655C" w:rsidRPr="00912519" w:rsidRDefault="00B8655C" w:rsidP="00792FFE">
            <w:pPr>
              <w:pStyle w:val="ad"/>
              <w:spacing w:after="0"/>
              <w:jc w:val="center"/>
              <w:rPr>
                <w:sz w:val="28"/>
                <w:szCs w:val="28"/>
              </w:rPr>
            </w:pPr>
            <w:proofErr w:type="gramStart"/>
            <w:r w:rsidRPr="00912519">
              <w:rPr>
                <w:sz w:val="28"/>
                <w:szCs w:val="28"/>
              </w:rPr>
              <w:t>ОК</w:t>
            </w:r>
            <w:proofErr w:type="gramEnd"/>
            <w:r w:rsidRPr="00912519">
              <w:rPr>
                <w:sz w:val="28"/>
                <w:szCs w:val="28"/>
              </w:rPr>
              <w:t xml:space="preserve"> 011</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w:t>
            </w:r>
            <w:proofErr w:type="gramStart"/>
            <w:r w:rsidRPr="00912519">
              <w:rPr>
                <w:sz w:val="28"/>
                <w:szCs w:val="28"/>
              </w:rPr>
              <w:t>1</w:t>
            </w:r>
            <w:proofErr w:type="gramEnd"/>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F86FE9"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2</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3</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4</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F86FE9"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5</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F86FE9"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7E5EE8" w:rsidP="00E51E1F">
            <w:pPr>
              <w:pStyle w:val="ad"/>
              <w:jc w:val="center"/>
              <w:rPr>
                <w:sz w:val="28"/>
                <w:szCs w:val="28"/>
                <w:lang w:val="uk-UA"/>
              </w:rPr>
            </w:pPr>
            <w:r w:rsidRPr="00912519">
              <w:rPr>
                <w:sz w:val="28"/>
                <w:szCs w:val="28"/>
                <w:lang w:val="uk-UA"/>
              </w:rPr>
              <w:t>+</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6</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367DCE"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tcPr>
          <w:p w:rsidR="00A50C76" w:rsidRPr="00912519" w:rsidRDefault="006F58F3"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tcPr>
          <w:p w:rsidR="00A50C76" w:rsidRPr="00912519" w:rsidRDefault="006F58F3"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tcPr>
          <w:p w:rsidR="00A50C76" w:rsidRPr="00912519" w:rsidRDefault="00A50C76" w:rsidP="00792FFE">
            <w:pPr>
              <w:spacing w:after="0"/>
              <w:jc w:val="center"/>
              <w:rPr>
                <w:rFonts w:ascii="Times New Roman" w:eastAsia="Times New Roman" w:hAnsi="Times New Roman" w:cs="Times New Roman"/>
                <w:sz w:val="28"/>
                <w:szCs w:val="28"/>
                <w:lang w:val="ru-RU"/>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7</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8</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367DCE"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tcPr>
          <w:p w:rsidR="00A50C76" w:rsidRPr="00912519" w:rsidRDefault="006F58F3"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tcPr>
          <w:p w:rsidR="00A50C76" w:rsidRPr="00912519" w:rsidRDefault="00A50C76" w:rsidP="00792FFE">
            <w:pPr>
              <w:spacing w:after="0"/>
              <w:jc w:val="center"/>
              <w:rPr>
                <w:rFonts w:ascii="Times New Roman" w:eastAsia="Times New Roman" w:hAnsi="Times New Roman" w:cs="Times New Roman"/>
                <w:sz w:val="28"/>
                <w:szCs w:val="28"/>
                <w:lang w:val="ru-RU"/>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9</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367DCE"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tcPr>
          <w:p w:rsidR="00A50C76" w:rsidRPr="00912519" w:rsidRDefault="006F58F3"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vAlign w:val="center"/>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p>
        </w:tc>
        <w:tc>
          <w:tcPr>
            <w:tcW w:w="567" w:type="dxa"/>
            <w:shd w:val="clear" w:color="auto" w:fill="auto"/>
            <w:vAlign w:val="center"/>
          </w:tcPr>
          <w:p w:rsidR="00A50C76" w:rsidRPr="00912519" w:rsidRDefault="00A50C76" w:rsidP="00E51E1F">
            <w:pPr>
              <w:pStyle w:val="ad"/>
              <w:jc w:val="center"/>
              <w:rPr>
                <w:sz w:val="28"/>
                <w:szCs w:val="28"/>
              </w:rPr>
            </w:pP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10</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E51E1F">
            <w:pPr>
              <w:pStyle w:val="ad"/>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11</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367DCE" w:rsidP="00792FFE">
            <w:pPr>
              <w:spacing w:after="0"/>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vAlign w:val="center"/>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vAlign w:val="center"/>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A50C76" w:rsidP="00E51E1F">
            <w:pPr>
              <w:jc w:val="center"/>
              <w:rPr>
                <w:rFonts w:ascii="Times New Roman" w:eastAsia="Times New Roman" w:hAnsi="Times New Roman" w:cs="Times New Roman"/>
                <w:sz w:val="28"/>
                <w:szCs w:val="28"/>
                <w:lang w:val="ru-RU"/>
              </w:rPr>
            </w:pPr>
            <w:r w:rsidRPr="00912519">
              <w:rPr>
                <w:rFonts w:ascii="Times New Roman" w:eastAsia="Times New Roman" w:hAnsi="Times New Roman" w:cs="Times New Roman"/>
                <w:sz w:val="28"/>
                <w:szCs w:val="28"/>
                <w:lang w:val="ru-RU"/>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12</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367DCE"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E51E1F">
            <w:pPr>
              <w:pStyle w:val="ad"/>
              <w:jc w:val="center"/>
              <w:rPr>
                <w:sz w:val="28"/>
                <w:szCs w:val="28"/>
              </w:rPr>
            </w:pPr>
            <w:r w:rsidRPr="00912519">
              <w:rPr>
                <w:sz w:val="28"/>
                <w:szCs w:val="28"/>
              </w:rPr>
              <w:t>+</w:t>
            </w:r>
          </w:p>
        </w:tc>
        <w:tc>
          <w:tcPr>
            <w:tcW w:w="567" w:type="dxa"/>
            <w:shd w:val="clear" w:color="auto" w:fill="auto"/>
          </w:tcPr>
          <w:p w:rsidR="00A50C76" w:rsidRPr="00912519" w:rsidRDefault="007E5EE8"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rPr>
            </w:pPr>
            <w:r w:rsidRPr="00912519">
              <w:rPr>
                <w:sz w:val="28"/>
                <w:szCs w:val="28"/>
              </w:rPr>
              <w:t>ПРН 13</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367DCE"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7E5EE8"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r>
      <w:tr w:rsidR="00A50C76" w:rsidRPr="00912519" w:rsidTr="00F86FE9">
        <w:trPr>
          <w:trHeight w:hRule="exact" w:val="567"/>
          <w:jc w:val="center"/>
        </w:trPr>
        <w:tc>
          <w:tcPr>
            <w:tcW w:w="1489" w:type="dxa"/>
            <w:shd w:val="clear" w:color="auto" w:fill="auto"/>
            <w:vAlign w:val="center"/>
          </w:tcPr>
          <w:p w:rsidR="00A50C76" w:rsidRPr="00912519" w:rsidRDefault="00A50C76" w:rsidP="00792FFE">
            <w:pPr>
              <w:pStyle w:val="ad"/>
              <w:spacing w:after="0"/>
              <w:rPr>
                <w:sz w:val="28"/>
                <w:szCs w:val="28"/>
                <w:lang w:val="uk-UA"/>
              </w:rPr>
            </w:pPr>
            <w:r w:rsidRPr="00912519">
              <w:rPr>
                <w:sz w:val="28"/>
                <w:szCs w:val="28"/>
                <w:lang w:val="uk-UA"/>
              </w:rPr>
              <w:t>ПРН14</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6F58F3" w:rsidP="00792FFE">
            <w:pPr>
              <w:pStyle w:val="ad"/>
              <w:spacing w:after="0"/>
              <w:jc w:val="center"/>
              <w:rPr>
                <w:sz w:val="28"/>
                <w:szCs w:val="28"/>
                <w:lang w:val="uk-UA"/>
              </w:rPr>
            </w:pPr>
            <w:r w:rsidRPr="00912519">
              <w:rPr>
                <w:sz w:val="28"/>
                <w:szCs w:val="28"/>
                <w:lang w:val="uk-UA"/>
              </w:rPr>
              <w:t>+</w:t>
            </w: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c>
          <w:tcPr>
            <w:tcW w:w="567" w:type="dxa"/>
            <w:shd w:val="clear" w:color="auto" w:fill="auto"/>
          </w:tcPr>
          <w:p w:rsidR="00A50C76" w:rsidRPr="00912519" w:rsidRDefault="007E5EE8"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7E5EE8" w:rsidP="00792FFE">
            <w:pPr>
              <w:pStyle w:val="ad"/>
              <w:spacing w:after="0"/>
              <w:jc w:val="center"/>
              <w:rPr>
                <w:sz w:val="28"/>
                <w:szCs w:val="28"/>
                <w:lang w:val="uk-UA"/>
              </w:rPr>
            </w:pPr>
            <w:r w:rsidRPr="00912519">
              <w:rPr>
                <w:sz w:val="28"/>
                <w:szCs w:val="28"/>
                <w:lang w:val="uk-UA"/>
              </w:rPr>
              <w:t>+</w:t>
            </w:r>
          </w:p>
        </w:tc>
        <w:tc>
          <w:tcPr>
            <w:tcW w:w="567" w:type="dxa"/>
            <w:shd w:val="clear" w:color="auto" w:fill="auto"/>
          </w:tcPr>
          <w:p w:rsidR="00A50C76" w:rsidRPr="00912519" w:rsidRDefault="00A50C76" w:rsidP="00792FFE">
            <w:pPr>
              <w:pStyle w:val="ad"/>
              <w:spacing w:after="0"/>
              <w:jc w:val="center"/>
              <w:rPr>
                <w:sz w:val="28"/>
                <w:szCs w:val="28"/>
              </w:rPr>
            </w:pPr>
          </w:p>
        </w:tc>
        <w:tc>
          <w:tcPr>
            <w:tcW w:w="567" w:type="dxa"/>
            <w:shd w:val="clear" w:color="auto" w:fill="auto"/>
            <w:vAlign w:val="center"/>
          </w:tcPr>
          <w:p w:rsidR="00A50C76" w:rsidRPr="00912519" w:rsidRDefault="00A50C76" w:rsidP="00792FFE">
            <w:pPr>
              <w:pStyle w:val="ad"/>
              <w:spacing w:after="0"/>
              <w:jc w:val="center"/>
              <w:rPr>
                <w:sz w:val="28"/>
                <w:szCs w:val="28"/>
              </w:rPr>
            </w:pPr>
          </w:p>
        </w:tc>
      </w:tr>
    </w:tbl>
    <w:p w:rsidR="00CA46F3" w:rsidRPr="00912519" w:rsidRDefault="00CA46F3">
      <w:pPr>
        <w:rPr>
          <w:rFonts w:ascii="Times New Roman" w:hAnsi="Times New Roman" w:cs="Times New Roman"/>
          <w:sz w:val="28"/>
          <w:szCs w:val="28"/>
          <w:lang w:val="ru-RU"/>
        </w:rPr>
        <w:sectPr w:rsidR="00CA46F3" w:rsidRPr="00912519" w:rsidSect="00792FFE">
          <w:type w:val="continuous"/>
          <w:pgSz w:w="11906" w:h="16838"/>
          <w:pgMar w:top="850" w:right="426" w:bottom="850" w:left="850" w:header="708" w:footer="708" w:gutter="0"/>
          <w:cols w:space="708"/>
          <w:docGrid w:linePitch="360"/>
        </w:sectPr>
      </w:pPr>
    </w:p>
    <w:p w:rsidR="00CA46F3" w:rsidRPr="00912519" w:rsidRDefault="00CC3B73">
      <w:pPr>
        <w:spacing w:after="0" w:line="240" w:lineRule="auto"/>
        <w:ind w:left="567"/>
        <w:jc w:val="center"/>
        <w:rPr>
          <w:rFonts w:ascii="Times New Roman" w:hAnsi="Times New Roman" w:cs="Times New Roman"/>
          <w:b/>
          <w:sz w:val="28"/>
          <w:szCs w:val="28"/>
        </w:rPr>
      </w:pPr>
      <w:r w:rsidRPr="00912519">
        <w:rPr>
          <w:rFonts w:ascii="Times New Roman" w:hAnsi="Times New Roman" w:cs="Times New Roman"/>
          <w:b/>
          <w:sz w:val="28"/>
          <w:szCs w:val="28"/>
        </w:rPr>
        <w:lastRenderedPageBreak/>
        <w:t>7. ПЕРЕЛІК НОРМАТИВНИХ ДОКУМЕНТІВ, НА ЯКИХ БАЗУЄТЬСЯ ОСВІТНЯ ПРОГРАМА</w:t>
      </w:r>
    </w:p>
    <w:p w:rsidR="00CA46F3" w:rsidRPr="00912519" w:rsidRDefault="00CA46F3">
      <w:pPr>
        <w:spacing w:after="0" w:line="240" w:lineRule="auto"/>
        <w:ind w:firstLine="709"/>
        <w:jc w:val="both"/>
        <w:rPr>
          <w:rFonts w:ascii="Times New Roman" w:hAnsi="Times New Roman" w:cs="Times New Roman"/>
          <w:b/>
          <w:sz w:val="28"/>
          <w:szCs w:val="28"/>
        </w:rPr>
      </w:pPr>
    </w:p>
    <w:tbl>
      <w:tblPr>
        <w:tblStyle w:val="ab"/>
        <w:tblW w:w="10235" w:type="dxa"/>
        <w:tblInd w:w="675" w:type="dxa"/>
        <w:tblLook w:val="04A0" w:firstRow="1" w:lastRow="0" w:firstColumn="1" w:lastColumn="0" w:noHBand="0" w:noVBand="1"/>
      </w:tblPr>
      <w:tblGrid>
        <w:gridCol w:w="10482"/>
      </w:tblGrid>
      <w:tr w:rsidR="00CA46F3">
        <w:tc>
          <w:tcPr>
            <w:tcW w:w="10235" w:type="dxa"/>
          </w:tcPr>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Освітньо-професійна програма розроблена на основі наступних нормативних документів:</w:t>
            </w:r>
          </w:p>
          <w:p w:rsidR="00CA46F3" w:rsidRPr="00912519" w:rsidRDefault="00CC3B73">
            <w:pPr>
              <w:spacing w:after="0" w:line="240" w:lineRule="auto"/>
              <w:ind w:firstLine="709"/>
              <w:jc w:val="both"/>
              <w:rPr>
                <w:rFonts w:ascii="Times New Roman" w:hAnsi="Times New Roman" w:cs="Times New Roman"/>
                <w:sz w:val="28"/>
                <w:szCs w:val="28"/>
                <w:lang w:val="ru-RU"/>
              </w:rPr>
            </w:pPr>
            <w:r w:rsidRPr="00912519">
              <w:rPr>
                <w:rFonts w:ascii="Times New Roman" w:hAnsi="Times New Roman" w:cs="Times New Roman"/>
                <w:sz w:val="28"/>
                <w:szCs w:val="28"/>
              </w:rPr>
              <w:t>1. Про вищу освіту: Закон України № 1556-</w:t>
            </w:r>
            <w:r w:rsidRPr="00912519">
              <w:rPr>
                <w:rFonts w:ascii="Times New Roman" w:hAnsi="Times New Roman" w:cs="Times New Roman"/>
                <w:sz w:val="28"/>
                <w:szCs w:val="28"/>
                <w:lang w:val="en-US"/>
              </w:rPr>
              <w:t>VII</w:t>
            </w:r>
            <w:r w:rsidR="00F04435" w:rsidRPr="00912519">
              <w:rPr>
                <w:rFonts w:ascii="Times New Roman" w:hAnsi="Times New Roman" w:cs="Times New Roman"/>
                <w:sz w:val="28"/>
                <w:szCs w:val="28"/>
              </w:rPr>
              <w:t xml:space="preserve"> </w:t>
            </w:r>
            <w:proofErr w:type="spellStart"/>
            <w:r w:rsidRPr="00912519">
              <w:rPr>
                <w:rFonts w:ascii="Times New Roman" w:hAnsi="Times New Roman" w:cs="Times New Roman"/>
                <w:sz w:val="28"/>
                <w:szCs w:val="28"/>
                <w:lang w:val="ru-RU"/>
              </w:rPr>
              <w:t>від</w:t>
            </w:r>
            <w:proofErr w:type="spellEnd"/>
            <w:r w:rsidRPr="00912519">
              <w:rPr>
                <w:rFonts w:ascii="Times New Roman" w:hAnsi="Times New Roman" w:cs="Times New Roman"/>
                <w:sz w:val="28"/>
                <w:szCs w:val="28"/>
                <w:lang w:val="ru-RU"/>
              </w:rPr>
              <w:t xml:space="preserve"> 01.07.2014 р.</w:t>
            </w:r>
          </w:p>
          <w:p w:rsidR="00CA46F3" w:rsidRPr="00912519" w:rsidRDefault="00CC3B73">
            <w:pPr>
              <w:spacing w:after="0" w:line="240" w:lineRule="auto"/>
              <w:jc w:val="both"/>
              <w:rPr>
                <w:rFonts w:ascii="Times New Roman" w:hAnsi="Times New Roman" w:cs="Times New Roman"/>
                <w:sz w:val="28"/>
                <w:szCs w:val="28"/>
                <w:lang w:val="en-US"/>
              </w:rPr>
            </w:pPr>
            <w:r w:rsidRPr="00912519">
              <w:rPr>
                <w:rFonts w:ascii="Times New Roman" w:hAnsi="Times New Roman" w:cs="Times New Roman"/>
                <w:sz w:val="28"/>
                <w:szCs w:val="28"/>
                <w:lang w:val="en-US"/>
              </w:rPr>
              <w:t xml:space="preserve">URL: </w:t>
            </w:r>
            <w:hyperlink r:id="rId16" w:anchor="Text" w:history="1">
              <w:r w:rsidRPr="00912519">
                <w:rPr>
                  <w:rStyle w:val="aa"/>
                  <w:rFonts w:ascii="Times New Roman" w:hAnsi="Times New Roman" w:cs="Times New Roman"/>
                  <w:sz w:val="28"/>
                  <w:szCs w:val="28"/>
                  <w:lang w:val="en-US"/>
                </w:rPr>
                <w:t>https://zakon.rada.gov.ua/laws/show/1556-18#Text</w:t>
              </w:r>
            </w:hyperlink>
            <w:r w:rsidRPr="00912519">
              <w:rPr>
                <w:rFonts w:ascii="Times New Roman" w:hAnsi="Times New Roman" w:cs="Times New Roman"/>
                <w:sz w:val="28"/>
                <w:szCs w:val="28"/>
                <w:lang w:val="en-US"/>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2. Національна рамка кваліфікацій: затверджена постановою Кабінету міністрів України від 23 листопада 2011 р. № 1341.</w:t>
            </w:r>
          </w:p>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lang w:val="en-US"/>
              </w:rPr>
              <w:t>URL</w:t>
            </w:r>
            <w:r w:rsidRPr="00912519">
              <w:rPr>
                <w:rFonts w:ascii="Times New Roman" w:hAnsi="Times New Roman" w:cs="Times New Roman"/>
                <w:sz w:val="28"/>
                <w:szCs w:val="28"/>
              </w:rPr>
              <w:t xml:space="preserve">: </w:t>
            </w:r>
            <w:hyperlink r:id="rId17" w:anchor="n12" w:history="1">
              <w:r w:rsidRPr="00912519">
                <w:rPr>
                  <w:rStyle w:val="aa"/>
                  <w:rFonts w:ascii="Times New Roman" w:hAnsi="Times New Roman" w:cs="Times New Roman"/>
                  <w:sz w:val="28"/>
                  <w:szCs w:val="28"/>
                </w:rPr>
                <w:t>https://zakon.rada.gov.ua/laws/show/1341-2011-%D0%BF/paran12#n12</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3. Національний класифікатор України: Класифікатор професій : ДК 003:2010 (На зміну ДК 003:2005); Чинний  від 01.11.2010 р. </w:t>
            </w:r>
          </w:p>
          <w:p w:rsidR="00CA46F3" w:rsidRPr="00912519" w:rsidRDefault="00CC3B73">
            <w:pPr>
              <w:spacing w:after="0" w:line="240" w:lineRule="auto"/>
              <w:jc w:val="both"/>
              <w:rPr>
                <w:rFonts w:ascii="Times New Roman" w:hAnsi="Times New Roman" w:cs="Times New Roman"/>
                <w:sz w:val="28"/>
                <w:szCs w:val="28"/>
              </w:rPr>
            </w:pPr>
            <w:r w:rsidRPr="00912519">
              <w:rPr>
                <w:rFonts w:ascii="Times New Roman" w:hAnsi="Times New Roman" w:cs="Times New Roman"/>
                <w:sz w:val="28"/>
                <w:szCs w:val="28"/>
                <w:lang w:val="en-US"/>
              </w:rPr>
              <w:t>URL</w:t>
            </w:r>
            <w:r w:rsidRPr="00912519">
              <w:rPr>
                <w:rFonts w:ascii="Times New Roman" w:hAnsi="Times New Roman" w:cs="Times New Roman"/>
                <w:sz w:val="28"/>
                <w:szCs w:val="28"/>
              </w:rPr>
              <w:t xml:space="preserve">: </w:t>
            </w:r>
            <w:hyperlink r:id="rId18" w:anchor="Text" w:history="1">
              <w:r w:rsidRPr="00912519">
                <w:rPr>
                  <w:rStyle w:val="aa"/>
                  <w:rFonts w:ascii="Times New Roman" w:hAnsi="Times New Roman" w:cs="Times New Roman"/>
                  <w:sz w:val="28"/>
                  <w:szCs w:val="28"/>
                </w:rPr>
                <w:t>https://zakon.rada.gov.ua/rada/show/va327609-10#Text</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4. Методичні рекомендації щодо розроблення стандартів вищої освіти: Наказ Міністерства освіти і науки України від «01» червня 2017 р. № 600 (у редакції наказу Міністерства освіти і науки України від «21» грудня 2017 р. № 1648). </w:t>
            </w:r>
            <w:r w:rsidRPr="00912519">
              <w:rPr>
                <w:rFonts w:ascii="Times New Roman" w:hAnsi="Times New Roman" w:cs="Times New Roman"/>
                <w:sz w:val="28"/>
                <w:szCs w:val="28"/>
                <w:lang w:val="en-US"/>
              </w:rPr>
              <w:t>URL</w:t>
            </w:r>
            <w:r w:rsidRPr="00912519">
              <w:rPr>
                <w:rFonts w:ascii="Times New Roman" w:hAnsi="Times New Roman" w:cs="Times New Roman"/>
                <w:sz w:val="28"/>
                <w:szCs w:val="28"/>
              </w:rPr>
              <w:t xml:space="preserve">: </w:t>
            </w:r>
            <w:hyperlink r:id="rId19" w:history="1">
              <w:r w:rsidRPr="00912519">
                <w:rPr>
                  <w:rStyle w:val="aa"/>
                  <w:rFonts w:ascii="Times New Roman" w:hAnsi="Times New Roman" w:cs="Times New Roman"/>
                  <w:sz w:val="28"/>
                  <w:szCs w:val="28"/>
                </w:rPr>
                <w:t>https://mon.gov.ua/storage/app/media/vishcha-osvita/rekomendatsii-1648.pdf</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5. Стандарт вищої освіти за спеціальністю 053 «Психологія» галузі знань 05 «Соціальні та поведінкові науки» для другого (магістерського) рівню вищої освіти: Наказ Міністерства освіти і науки України від 24.04.19 р. № 564.</w:t>
            </w:r>
          </w:p>
          <w:p w:rsidR="00CA46F3" w:rsidRPr="00912519" w:rsidRDefault="00CC3B73">
            <w:pPr>
              <w:spacing w:after="0" w:line="240" w:lineRule="auto"/>
              <w:rPr>
                <w:rFonts w:ascii="Times New Roman" w:hAnsi="Times New Roman" w:cs="Times New Roman"/>
                <w:sz w:val="28"/>
                <w:szCs w:val="28"/>
              </w:rPr>
            </w:pPr>
            <w:r w:rsidRPr="00912519">
              <w:rPr>
                <w:rFonts w:ascii="Times New Roman" w:hAnsi="Times New Roman" w:cs="Times New Roman"/>
                <w:sz w:val="28"/>
                <w:szCs w:val="28"/>
                <w:lang w:val="en-US"/>
              </w:rPr>
              <w:t>URL</w:t>
            </w:r>
            <w:r w:rsidRPr="00912519">
              <w:rPr>
                <w:rFonts w:ascii="Times New Roman" w:hAnsi="Times New Roman" w:cs="Times New Roman"/>
                <w:sz w:val="28"/>
                <w:szCs w:val="28"/>
              </w:rPr>
              <w:t xml:space="preserve">: </w:t>
            </w:r>
            <w:hyperlink r:id="rId20" w:history="1">
              <w:r w:rsidRPr="00912519">
                <w:rPr>
                  <w:rStyle w:val="aa"/>
                  <w:rFonts w:ascii="Times New Roman" w:hAnsi="Times New Roman" w:cs="Times New Roman"/>
                  <w:sz w:val="28"/>
                  <w:szCs w:val="28"/>
                </w:rPr>
                <w:t>https://mon.gov.ua/storage/app/media/vishcha-osvita/zatverdzeni%20standarty/2019/04/25/053-psikhologiya-mag.pdf</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6. Перелік галузей знань і спеціальностей, за якими здійснюється підготовка здобувачів вищої освіти: Постанова Кабінету Міністрів України від 29 квітня 2015 р. № 266. </w:t>
            </w:r>
            <w:r w:rsidRPr="00912519">
              <w:rPr>
                <w:rFonts w:ascii="Times New Roman" w:hAnsi="Times New Roman" w:cs="Times New Roman"/>
                <w:sz w:val="28"/>
                <w:szCs w:val="28"/>
                <w:lang w:val="en-US"/>
              </w:rPr>
              <w:t>URL</w:t>
            </w:r>
            <w:r w:rsidRPr="00912519">
              <w:rPr>
                <w:rFonts w:ascii="Times New Roman" w:hAnsi="Times New Roman" w:cs="Times New Roman"/>
                <w:sz w:val="28"/>
                <w:szCs w:val="28"/>
              </w:rPr>
              <w:t xml:space="preserve">: </w:t>
            </w:r>
            <w:hyperlink r:id="rId21" w:history="1">
              <w:r w:rsidRPr="00912519">
                <w:rPr>
                  <w:rStyle w:val="aa"/>
                  <w:rFonts w:ascii="Times New Roman" w:hAnsi="Times New Roman" w:cs="Times New Roman"/>
                  <w:sz w:val="28"/>
                  <w:szCs w:val="28"/>
                </w:rPr>
                <w:t>https://www.kmu.gov.ua/npas/248149695</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7. Закон «Про освіту» – </w:t>
            </w:r>
            <w:hyperlink r:id="rId22" w:history="1">
              <w:r w:rsidRPr="00912519">
                <w:rPr>
                  <w:rStyle w:val="aa"/>
                  <w:rFonts w:ascii="Times New Roman" w:hAnsi="Times New Roman" w:cs="Times New Roman"/>
                  <w:sz w:val="28"/>
                  <w:szCs w:val="28"/>
                </w:rPr>
                <w:t>http://zakon5.rada.gov.ua/laws/show/2145-19</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8. TUNING (для ознайомлення зі спеціальними (фаховими) </w:t>
            </w:r>
            <w:proofErr w:type="spellStart"/>
            <w:r w:rsidRPr="00912519">
              <w:rPr>
                <w:rFonts w:ascii="Times New Roman" w:hAnsi="Times New Roman" w:cs="Times New Roman"/>
                <w:sz w:val="28"/>
                <w:szCs w:val="28"/>
              </w:rPr>
              <w:t>компетентностями</w:t>
            </w:r>
            <w:proofErr w:type="spellEnd"/>
            <w:r w:rsidRPr="00912519">
              <w:rPr>
                <w:rFonts w:ascii="Times New Roman" w:hAnsi="Times New Roman" w:cs="Times New Roman"/>
                <w:sz w:val="28"/>
                <w:szCs w:val="28"/>
              </w:rPr>
              <w:t xml:space="preserve"> та прикладами стандартів – </w:t>
            </w:r>
            <w:hyperlink r:id="rId23" w:history="1">
              <w:r w:rsidRPr="00912519">
                <w:rPr>
                  <w:rStyle w:val="aa"/>
                  <w:rFonts w:ascii="Times New Roman" w:hAnsi="Times New Roman" w:cs="Times New Roman"/>
                  <w:sz w:val="28"/>
                  <w:szCs w:val="28"/>
                </w:rPr>
                <w:t>http://www.unideusto.org/tuningeu/</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9. Національний глосарій 2014 – </w:t>
            </w:r>
            <w:hyperlink r:id="rId24" w:history="1">
              <w:r w:rsidRPr="00912519">
                <w:rPr>
                  <w:rStyle w:val="aa"/>
                  <w:rFonts w:ascii="Times New Roman" w:hAnsi="Times New Roman" w:cs="Times New Roman"/>
                  <w:sz w:val="28"/>
                  <w:szCs w:val="28"/>
                </w:rPr>
                <w:t>http://ihed.org.ua/images/biblioteka/glossariy_Visha_osvita_2014_tempus-office.pdf</w:t>
              </w:r>
            </w:hyperlink>
            <w:r w:rsidRPr="00912519">
              <w:rPr>
                <w:rFonts w:ascii="Times New Roman" w:hAnsi="Times New Roman" w:cs="Times New Roman"/>
                <w:sz w:val="28"/>
                <w:szCs w:val="28"/>
              </w:rPr>
              <w:t>.</w:t>
            </w:r>
          </w:p>
          <w:p w:rsidR="00CA46F3" w:rsidRPr="00912519"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10. </w:t>
            </w:r>
            <w:proofErr w:type="spellStart"/>
            <w:r w:rsidRPr="00912519">
              <w:rPr>
                <w:rFonts w:ascii="Times New Roman" w:hAnsi="Times New Roman" w:cs="Times New Roman"/>
                <w:sz w:val="28"/>
                <w:szCs w:val="28"/>
              </w:rPr>
              <w:t>Рашкевич</w:t>
            </w:r>
            <w:proofErr w:type="spellEnd"/>
            <w:r w:rsidRPr="00912519">
              <w:rPr>
                <w:rFonts w:ascii="Times New Roman" w:hAnsi="Times New Roman" w:cs="Times New Roman"/>
                <w:sz w:val="28"/>
                <w:szCs w:val="28"/>
              </w:rPr>
              <w:t xml:space="preserve"> Ю.М. Болонський процес та нова парадигма вищої освіти – </w:t>
            </w:r>
            <w:hyperlink r:id="rId25" w:history="1">
              <w:r w:rsidRPr="00912519">
                <w:rPr>
                  <w:rStyle w:val="aa"/>
                  <w:rFonts w:ascii="Times New Roman" w:hAnsi="Times New Roman" w:cs="Times New Roman"/>
                  <w:sz w:val="28"/>
                  <w:szCs w:val="28"/>
                </w:rPr>
                <w:t>file:///D:/Users/Dell/Downloads/BolonskyiProcessNewParadigmHE.pdf</w:t>
              </w:r>
            </w:hyperlink>
            <w:r w:rsidRPr="00912519">
              <w:rPr>
                <w:rFonts w:ascii="Times New Roman" w:hAnsi="Times New Roman" w:cs="Times New Roman"/>
                <w:sz w:val="28"/>
                <w:szCs w:val="28"/>
              </w:rPr>
              <w:t>.</w:t>
            </w:r>
          </w:p>
          <w:p w:rsidR="00CA46F3" w:rsidRDefault="00CC3B73">
            <w:pPr>
              <w:spacing w:after="0" w:line="240" w:lineRule="auto"/>
              <w:ind w:firstLine="709"/>
              <w:jc w:val="both"/>
              <w:rPr>
                <w:rFonts w:ascii="Times New Roman" w:hAnsi="Times New Roman" w:cs="Times New Roman"/>
                <w:sz w:val="28"/>
                <w:szCs w:val="28"/>
              </w:rPr>
            </w:pPr>
            <w:r w:rsidRPr="00912519">
              <w:rPr>
                <w:rFonts w:ascii="Times New Roman" w:hAnsi="Times New Roman" w:cs="Times New Roman"/>
                <w:sz w:val="28"/>
                <w:szCs w:val="28"/>
              </w:rPr>
              <w:t xml:space="preserve">11. Розвиток системи забезпечення якості вищої освіти в Україні: інформаційно-аналітичний огляд – </w:t>
            </w:r>
            <w:hyperlink r:id="rId26" w:history="1">
              <w:r w:rsidRPr="00912519">
                <w:rPr>
                  <w:rStyle w:val="aa"/>
                  <w:rFonts w:ascii="Times New Roman" w:hAnsi="Times New Roman" w:cs="Times New Roman"/>
                  <w:sz w:val="28"/>
                  <w:szCs w:val="28"/>
                </w:rPr>
                <w:t>http://ihed.org.ua/images/biblioteka/Rozvitok_sisitemi_zabesp_yakosti_VO_UA_2015.pdf</w:t>
              </w:r>
            </w:hyperlink>
            <w:r w:rsidRPr="00912519">
              <w:rPr>
                <w:rFonts w:ascii="Times New Roman" w:hAnsi="Times New Roman" w:cs="Times New Roman"/>
                <w:sz w:val="28"/>
                <w:szCs w:val="28"/>
              </w:rPr>
              <w:t>.</w:t>
            </w:r>
          </w:p>
          <w:p w:rsidR="00CA46F3" w:rsidRDefault="00CA46F3">
            <w:pPr>
              <w:spacing w:after="0" w:line="240" w:lineRule="auto"/>
              <w:ind w:firstLine="709"/>
              <w:jc w:val="both"/>
              <w:rPr>
                <w:rFonts w:ascii="Times New Roman" w:hAnsi="Times New Roman" w:cs="Times New Roman"/>
                <w:sz w:val="28"/>
                <w:szCs w:val="28"/>
              </w:rPr>
            </w:pPr>
          </w:p>
        </w:tc>
      </w:tr>
    </w:tbl>
    <w:p w:rsidR="00CA46F3" w:rsidRDefault="00CA46F3">
      <w:pPr>
        <w:rPr>
          <w:rFonts w:ascii="Times New Roman" w:hAnsi="Times New Roman" w:cs="Times New Roman"/>
          <w:sz w:val="28"/>
          <w:szCs w:val="28"/>
        </w:rPr>
      </w:pPr>
    </w:p>
    <w:sectPr w:rsidR="00CA46F3" w:rsidSect="0009175A">
      <w:pgSz w:w="11906" w:h="16838"/>
      <w:pgMar w:top="850" w:right="850" w:bottom="85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E5A" w:rsidRDefault="004E1E5A">
      <w:pPr>
        <w:spacing w:line="240" w:lineRule="auto"/>
      </w:pPr>
      <w:r>
        <w:separator/>
      </w:r>
    </w:p>
  </w:endnote>
  <w:endnote w:type="continuationSeparator" w:id="0">
    <w:p w:rsidR="004E1E5A" w:rsidRDefault="004E1E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E5A" w:rsidRDefault="004E1E5A">
      <w:pPr>
        <w:spacing w:after="0"/>
      </w:pPr>
      <w:r>
        <w:separator/>
      </w:r>
    </w:p>
  </w:footnote>
  <w:footnote w:type="continuationSeparator" w:id="0">
    <w:p w:rsidR="004E1E5A" w:rsidRDefault="004E1E5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559160"/>
    </w:sdtPr>
    <w:sdtEndPr>
      <w:rPr>
        <w:rFonts w:ascii="Times New Roman" w:hAnsi="Times New Roman" w:cs="Times New Roman"/>
        <w:sz w:val="28"/>
      </w:rPr>
    </w:sdtEndPr>
    <w:sdtContent>
      <w:p w:rsidR="00E51E1F" w:rsidRDefault="00E51E1F">
        <w:pPr>
          <w:pStyle w:val="a8"/>
          <w:jc w:val="right"/>
          <w:rPr>
            <w:rFonts w:ascii="Times New Roman" w:hAnsi="Times New Roman" w:cs="Times New Roman"/>
            <w:sz w:val="28"/>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01006A" w:rsidRPr="0001006A">
          <w:rPr>
            <w:rFonts w:ascii="Times New Roman" w:hAnsi="Times New Roman" w:cs="Times New Roman"/>
            <w:noProof/>
            <w:sz w:val="24"/>
            <w:szCs w:val="24"/>
            <w:lang w:val="ru-RU"/>
          </w:rPr>
          <w:t>20</w:t>
        </w:r>
        <w:r>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613"/>
    <w:multiLevelType w:val="multilevel"/>
    <w:tmpl w:val="03AA4613"/>
    <w:lvl w:ilvl="0">
      <w:start w:val="1"/>
      <w:numFmt w:val="bullet"/>
      <w:lvlText w:val=""/>
      <w:lvlJc w:val="left"/>
      <w:pPr>
        <w:ind w:left="744" w:hanging="360"/>
      </w:pPr>
      <w:rPr>
        <w:rFonts w:ascii="Symbol" w:hAnsi="Symbol" w:hint="default"/>
      </w:rPr>
    </w:lvl>
    <w:lvl w:ilvl="1">
      <w:start w:val="1"/>
      <w:numFmt w:val="bullet"/>
      <w:lvlText w:val="o"/>
      <w:lvlJc w:val="left"/>
      <w:pPr>
        <w:ind w:left="1464" w:hanging="360"/>
      </w:pPr>
      <w:rPr>
        <w:rFonts w:ascii="Courier New" w:hAnsi="Courier New" w:cs="Courier New" w:hint="default"/>
      </w:rPr>
    </w:lvl>
    <w:lvl w:ilvl="2">
      <w:start w:val="1"/>
      <w:numFmt w:val="bullet"/>
      <w:lvlText w:val=""/>
      <w:lvlJc w:val="left"/>
      <w:pPr>
        <w:ind w:left="2184" w:hanging="360"/>
      </w:pPr>
      <w:rPr>
        <w:rFonts w:ascii="Wingdings" w:hAnsi="Wingdings" w:hint="default"/>
      </w:rPr>
    </w:lvl>
    <w:lvl w:ilvl="3">
      <w:start w:val="1"/>
      <w:numFmt w:val="bullet"/>
      <w:lvlText w:val=""/>
      <w:lvlJc w:val="left"/>
      <w:pPr>
        <w:ind w:left="2904" w:hanging="360"/>
      </w:pPr>
      <w:rPr>
        <w:rFonts w:ascii="Symbol" w:hAnsi="Symbol" w:hint="default"/>
      </w:rPr>
    </w:lvl>
    <w:lvl w:ilvl="4">
      <w:start w:val="1"/>
      <w:numFmt w:val="bullet"/>
      <w:lvlText w:val="o"/>
      <w:lvlJc w:val="left"/>
      <w:pPr>
        <w:ind w:left="3624" w:hanging="360"/>
      </w:pPr>
      <w:rPr>
        <w:rFonts w:ascii="Courier New" w:hAnsi="Courier New" w:cs="Courier New" w:hint="default"/>
      </w:rPr>
    </w:lvl>
    <w:lvl w:ilvl="5">
      <w:start w:val="1"/>
      <w:numFmt w:val="bullet"/>
      <w:lvlText w:val=""/>
      <w:lvlJc w:val="left"/>
      <w:pPr>
        <w:ind w:left="4344" w:hanging="360"/>
      </w:pPr>
      <w:rPr>
        <w:rFonts w:ascii="Wingdings" w:hAnsi="Wingdings" w:hint="default"/>
      </w:rPr>
    </w:lvl>
    <w:lvl w:ilvl="6">
      <w:start w:val="1"/>
      <w:numFmt w:val="bullet"/>
      <w:lvlText w:val=""/>
      <w:lvlJc w:val="left"/>
      <w:pPr>
        <w:ind w:left="5064" w:hanging="360"/>
      </w:pPr>
      <w:rPr>
        <w:rFonts w:ascii="Symbol" w:hAnsi="Symbol" w:hint="default"/>
      </w:rPr>
    </w:lvl>
    <w:lvl w:ilvl="7">
      <w:start w:val="1"/>
      <w:numFmt w:val="bullet"/>
      <w:lvlText w:val="o"/>
      <w:lvlJc w:val="left"/>
      <w:pPr>
        <w:ind w:left="5784" w:hanging="360"/>
      </w:pPr>
      <w:rPr>
        <w:rFonts w:ascii="Courier New" w:hAnsi="Courier New" w:cs="Courier New" w:hint="default"/>
      </w:rPr>
    </w:lvl>
    <w:lvl w:ilvl="8">
      <w:start w:val="1"/>
      <w:numFmt w:val="bullet"/>
      <w:lvlText w:val=""/>
      <w:lvlJc w:val="left"/>
      <w:pPr>
        <w:ind w:left="6504" w:hanging="360"/>
      </w:pPr>
      <w:rPr>
        <w:rFonts w:ascii="Wingdings" w:hAnsi="Wingdings" w:hint="default"/>
      </w:rPr>
    </w:lvl>
  </w:abstractNum>
  <w:abstractNum w:abstractNumId="1">
    <w:nsid w:val="399D6B16"/>
    <w:multiLevelType w:val="hybridMultilevel"/>
    <w:tmpl w:val="4F8033EA"/>
    <w:lvl w:ilvl="0" w:tplc="84DA21FE">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440CA50A"/>
    <w:multiLevelType w:val="singleLevel"/>
    <w:tmpl w:val="440CA50A"/>
    <w:lvl w:ilvl="0">
      <w:start w:val="4"/>
      <w:numFmt w:val="decimal"/>
      <w:suff w:val="space"/>
      <w:lvlText w:val="%1."/>
      <w:lvlJc w:val="left"/>
    </w:lvl>
  </w:abstractNum>
  <w:abstractNum w:abstractNumId="3">
    <w:nsid w:val="5C062E22"/>
    <w:multiLevelType w:val="multilevel"/>
    <w:tmpl w:val="5C062E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45C"/>
    <w:rsid w:val="00006040"/>
    <w:rsid w:val="00007C92"/>
    <w:rsid w:val="00007E8A"/>
    <w:rsid w:val="0001006A"/>
    <w:rsid w:val="00013EA6"/>
    <w:rsid w:val="0002021B"/>
    <w:rsid w:val="000256B0"/>
    <w:rsid w:val="00034124"/>
    <w:rsid w:val="000346F5"/>
    <w:rsid w:val="000401D8"/>
    <w:rsid w:val="00043C73"/>
    <w:rsid w:val="00044F46"/>
    <w:rsid w:val="0004765A"/>
    <w:rsid w:val="00047C85"/>
    <w:rsid w:val="00051340"/>
    <w:rsid w:val="00051922"/>
    <w:rsid w:val="00052600"/>
    <w:rsid w:val="000539ED"/>
    <w:rsid w:val="00053A99"/>
    <w:rsid w:val="00055968"/>
    <w:rsid w:val="000611FF"/>
    <w:rsid w:val="00061F75"/>
    <w:rsid w:val="0006229F"/>
    <w:rsid w:val="00065F82"/>
    <w:rsid w:val="00070993"/>
    <w:rsid w:val="00074B17"/>
    <w:rsid w:val="00074DD5"/>
    <w:rsid w:val="0007500A"/>
    <w:rsid w:val="00075480"/>
    <w:rsid w:val="0007638E"/>
    <w:rsid w:val="0008015C"/>
    <w:rsid w:val="00080AEE"/>
    <w:rsid w:val="00082194"/>
    <w:rsid w:val="00082EB7"/>
    <w:rsid w:val="00083B20"/>
    <w:rsid w:val="000840AF"/>
    <w:rsid w:val="0008434F"/>
    <w:rsid w:val="0009175A"/>
    <w:rsid w:val="00092001"/>
    <w:rsid w:val="00094114"/>
    <w:rsid w:val="000953EC"/>
    <w:rsid w:val="00096220"/>
    <w:rsid w:val="00096EBE"/>
    <w:rsid w:val="0009764D"/>
    <w:rsid w:val="000A1CC3"/>
    <w:rsid w:val="000A2DAE"/>
    <w:rsid w:val="000A2F63"/>
    <w:rsid w:val="000A3F45"/>
    <w:rsid w:val="000A5DB9"/>
    <w:rsid w:val="000B2721"/>
    <w:rsid w:val="000B277E"/>
    <w:rsid w:val="000B3364"/>
    <w:rsid w:val="000C0B6D"/>
    <w:rsid w:val="000C1C20"/>
    <w:rsid w:val="000C39F7"/>
    <w:rsid w:val="000C43EB"/>
    <w:rsid w:val="000C6BF7"/>
    <w:rsid w:val="000D31EF"/>
    <w:rsid w:val="000D3A61"/>
    <w:rsid w:val="000D3A7B"/>
    <w:rsid w:val="000D3CDA"/>
    <w:rsid w:val="000D5423"/>
    <w:rsid w:val="000D6322"/>
    <w:rsid w:val="000D7B06"/>
    <w:rsid w:val="000E28AB"/>
    <w:rsid w:val="000E2911"/>
    <w:rsid w:val="000E41FB"/>
    <w:rsid w:val="000F0240"/>
    <w:rsid w:val="000F2A62"/>
    <w:rsid w:val="000F42B3"/>
    <w:rsid w:val="000F4A99"/>
    <w:rsid w:val="001026C0"/>
    <w:rsid w:val="0010721F"/>
    <w:rsid w:val="00107E0C"/>
    <w:rsid w:val="00112040"/>
    <w:rsid w:val="001122B8"/>
    <w:rsid w:val="00115A5A"/>
    <w:rsid w:val="00116160"/>
    <w:rsid w:val="001173A7"/>
    <w:rsid w:val="0011778F"/>
    <w:rsid w:val="001204E2"/>
    <w:rsid w:val="001211DB"/>
    <w:rsid w:val="001222B8"/>
    <w:rsid w:val="00122312"/>
    <w:rsid w:val="0012255C"/>
    <w:rsid w:val="00122949"/>
    <w:rsid w:val="00122F36"/>
    <w:rsid w:val="00124648"/>
    <w:rsid w:val="001259E6"/>
    <w:rsid w:val="0012624E"/>
    <w:rsid w:val="00126A9C"/>
    <w:rsid w:val="00126EED"/>
    <w:rsid w:val="00127827"/>
    <w:rsid w:val="00134082"/>
    <w:rsid w:val="00134512"/>
    <w:rsid w:val="00142B12"/>
    <w:rsid w:val="0014526D"/>
    <w:rsid w:val="001478F8"/>
    <w:rsid w:val="00151480"/>
    <w:rsid w:val="00152C13"/>
    <w:rsid w:val="00153BCF"/>
    <w:rsid w:val="00153E66"/>
    <w:rsid w:val="00154E8B"/>
    <w:rsid w:val="00154FD6"/>
    <w:rsid w:val="001577E6"/>
    <w:rsid w:val="00161904"/>
    <w:rsid w:val="00162D65"/>
    <w:rsid w:val="00165AA2"/>
    <w:rsid w:val="00170505"/>
    <w:rsid w:val="00170F2D"/>
    <w:rsid w:val="00171252"/>
    <w:rsid w:val="0017230B"/>
    <w:rsid w:val="00172CA7"/>
    <w:rsid w:val="0017420B"/>
    <w:rsid w:val="00176025"/>
    <w:rsid w:val="00176231"/>
    <w:rsid w:val="00181512"/>
    <w:rsid w:val="00182CFF"/>
    <w:rsid w:val="001834B9"/>
    <w:rsid w:val="001835D9"/>
    <w:rsid w:val="0018452A"/>
    <w:rsid w:val="00184604"/>
    <w:rsid w:val="00192176"/>
    <w:rsid w:val="00193BC0"/>
    <w:rsid w:val="0019473C"/>
    <w:rsid w:val="001A09BD"/>
    <w:rsid w:val="001A2175"/>
    <w:rsid w:val="001A2372"/>
    <w:rsid w:val="001A29D2"/>
    <w:rsid w:val="001A3841"/>
    <w:rsid w:val="001A49B7"/>
    <w:rsid w:val="001B291C"/>
    <w:rsid w:val="001B543A"/>
    <w:rsid w:val="001B62BE"/>
    <w:rsid w:val="001B7A31"/>
    <w:rsid w:val="001C0A59"/>
    <w:rsid w:val="001C0C4A"/>
    <w:rsid w:val="001C0F32"/>
    <w:rsid w:val="001C3922"/>
    <w:rsid w:val="001D0F26"/>
    <w:rsid w:val="001D2180"/>
    <w:rsid w:val="001D4C38"/>
    <w:rsid w:val="001D5C34"/>
    <w:rsid w:val="001D7831"/>
    <w:rsid w:val="001E1189"/>
    <w:rsid w:val="001E1F93"/>
    <w:rsid w:val="001E246E"/>
    <w:rsid w:val="001E3964"/>
    <w:rsid w:val="001E4304"/>
    <w:rsid w:val="001E4FFB"/>
    <w:rsid w:val="001E5428"/>
    <w:rsid w:val="001E5F05"/>
    <w:rsid w:val="001E706E"/>
    <w:rsid w:val="001F0224"/>
    <w:rsid w:val="001F268C"/>
    <w:rsid w:val="001F2CE3"/>
    <w:rsid w:val="001F4D2E"/>
    <w:rsid w:val="001F6039"/>
    <w:rsid w:val="00201D28"/>
    <w:rsid w:val="00202863"/>
    <w:rsid w:val="00202950"/>
    <w:rsid w:val="00204E12"/>
    <w:rsid w:val="00205D1C"/>
    <w:rsid w:val="002060DB"/>
    <w:rsid w:val="00210335"/>
    <w:rsid w:val="00213D06"/>
    <w:rsid w:val="00213E88"/>
    <w:rsid w:val="00214177"/>
    <w:rsid w:val="00214346"/>
    <w:rsid w:val="002144A3"/>
    <w:rsid w:val="00215243"/>
    <w:rsid w:val="00216F7F"/>
    <w:rsid w:val="002223B0"/>
    <w:rsid w:val="00222BA1"/>
    <w:rsid w:val="00223285"/>
    <w:rsid w:val="00224DCC"/>
    <w:rsid w:val="00224DD3"/>
    <w:rsid w:val="00225B45"/>
    <w:rsid w:val="00226575"/>
    <w:rsid w:val="00235F4E"/>
    <w:rsid w:val="00236CA9"/>
    <w:rsid w:val="00237757"/>
    <w:rsid w:val="00244449"/>
    <w:rsid w:val="002466C4"/>
    <w:rsid w:val="00246A1E"/>
    <w:rsid w:val="00247269"/>
    <w:rsid w:val="00247AD9"/>
    <w:rsid w:val="00247DAA"/>
    <w:rsid w:val="00250147"/>
    <w:rsid w:val="0025022D"/>
    <w:rsid w:val="00250B1C"/>
    <w:rsid w:val="00251344"/>
    <w:rsid w:val="0025346D"/>
    <w:rsid w:val="00253E59"/>
    <w:rsid w:val="002545A0"/>
    <w:rsid w:val="002565A6"/>
    <w:rsid w:val="00256995"/>
    <w:rsid w:val="002612E4"/>
    <w:rsid w:val="00261F92"/>
    <w:rsid w:val="00262A04"/>
    <w:rsid w:val="00266067"/>
    <w:rsid w:val="00266079"/>
    <w:rsid w:val="002660D2"/>
    <w:rsid w:val="002668A1"/>
    <w:rsid w:val="00267F34"/>
    <w:rsid w:val="00270F7D"/>
    <w:rsid w:val="002747B0"/>
    <w:rsid w:val="00276852"/>
    <w:rsid w:val="00276875"/>
    <w:rsid w:val="00277516"/>
    <w:rsid w:val="002805B7"/>
    <w:rsid w:val="00281639"/>
    <w:rsid w:val="00281993"/>
    <w:rsid w:val="00281E75"/>
    <w:rsid w:val="00282039"/>
    <w:rsid w:val="00283A00"/>
    <w:rsid w:val="002875CF"/>
    <w:rsid w:val="00287EE2"/>
    <w:rsid w:val="00290E97"/>
    <w:rsid w:val="002918D8"/>
    <w:rsid w:val="00297607"/>
    <w:rsid w:val="002A3B1D"/>
    <w:rsid w:val="002A4E9D"/>
    <w:rsid w:val="002A5495"/>
    <w:rsid w:val="002A5CF8"/>
    <w:rsid w:val="002B063B"/>
    <w:rsid w:val="002B20C0"/>
    <w:rsid w:val="002B2B7C"/>
    <w:rsid w:val="002B3294"/>
    <w:rsid w:val="002B51A5"/>
    <w:rsid w:val="002B6086"/>
    <w:rsid w:val="002B76E6"/>
    <w:rsid w:val="002C0A6E"/>
    <w:rsid w:val="002C178D"/>
    <w:rsid w:val="002C2317"/>
    <w:rsid w:val="002C3E84"/>
    <w:rsid w:val="002C6E4C"/>
    <w:rsid w:val="002C76AE"/>
    <w:rsid w:val="002C7836"/>
    <w:rsid w:val="002D1513"/>
    <w:rsid w:val="002D1ABD"/>
    <w:rsid w:val="002D4C04"/>
    <w:rsid w:val="002D5D30"/>
    <w:rsid w:val="002D674B"/>
    <w:rsid w:val="002E0163"/>
    <w:rsid w:val="002E2586"/>
    <w:rsid w:val="002E2995"/>
    <w:rsid w:val="002E29F1"/>
    <w:rsid w:val="002E2A00"/>
    <w:rsid w:val="002E408B"/>
    <w:rsid w:val="002E454D"/>
    <w:rsid w:val="002E6B6D"/>
    <w:rsid w:val="002E771B"/>
    <w:rsid w:val="002E7DEC"/>
    <w:rsid w:val="002F1F17"/>
    <w:rsid w:val="002F4948"/>
    <w:rsid w:val="002F74CC"/>
    <w:rsid w:val="002F7576"/>
    <w:rsid w:val="00301885"/>
    <w:rsid w:val="00301F60"/>
    <w:rsid w:val="00304C31"/>
    <w:rsid w:val="00305628"/>
    <w:rsid w:val="00306F76"/>
    <w:rsid w:val="0031332E"/>
    <w:rsid w:val="003133A4"/>
    <w:rsid w:val="0031481D"/>
    <w:rsid w:val="00314836"/>
    <w:rsid w:val="0031574B"/>
    <w:rsid w:val="00316451"/>
    <w:rsid w:val="00316AD5"/>
    <w:rsid w:val="00317623"/>
    <w:rsid w:val="003206A6"/>
    <w:rsid w:val="003223C6"/>
    <w:rsid w:val="00323040"/>
    <w:rsid w:val="00323D99"/>
    <w:rsid w:val="00324FD2"/>
    <w:rsid w:val="00327885"/>
    <w:rsid w:val="00331624"/>
    <w:rsid w:val="003320E8"/>
    <w:rsid w:val="00332B88"/>
    <w:rsid w:val="00333213"/>
    <w:rsid w:val="0033528B"/>
    <w:rsid w:val="00335E87"/>
    <w:rsid w:val="0033637D"/>
    <w:rsid w:val="00337C7A"/>
    <w:rsid w:val="00337F3B"/>
    <w:rsid w:val="0034036A"/>
    <w:rsid w:val="00340371"/>
    <w:rsid w:val="00340F39"/>
    <w:rsid w:val="003415A1"/>
    <w:rsid w:val="003416FE"/>
    <w:rsid w:val="003418DA"/>
    <w:rsid w:val="00341A72"/>
    <w:rsid w:val="00343129"/>
    <w:rsid w:val="0034465F"/>
    <w:rsid w:val="00346250"/>
    <w:rsid w:val="00347455"/>
    <w:rsid w:val="0035151F"/>
    <w:rsid w:val="0035198F"/>
    <w:rsid w:val="00351D5A"/>
    <w:rsid w:val="00353062"/>
    <w:rsid w:val="0035458F"/>
    <w:rsid w:val="00354945"/>
    <w:rsid w:val="00355386"/>
    <w:rsid w:val="00356827"/>
    <w:rsid w:val="00356BD2"/>
    <w:rsid w:val="00361505"/>
    <w:rsid w:val="003615B1"/>
    <w:rsid w:val="003640A1"/>
    <w:rsid w:val="003651A1"/>
    <w:rsid w:val="003655E3"/>
    <w:rsid w:val="00365B66"/>
    <w:rsid w:val="00367DCE"/>
    <w:rsid w:val="003702C6"/>
    <w:rsid w:val="00370393"/>
    <w:rsid w:val="003719B8"/>
    <w:rsid w:val="00371FF7"/>
    <w:rsid w:val="003746F7"/>
    <w:rsid w:val="00374DC9"/>
    <w:rsid w:val="00374ECD"/>
    <w:rsid w:val="003759AF"/>
    <w:rsid w:val="0037749E"/>
    <w:rsid w:val="00381CA8"/>
    <w:rsid w:val="00382246"/>
    <w:rsid w:val="003830EE"/>
    <w:rsid w:val="00383792"/>
    <w:rsid w:val="003837D8"/>
    <w:rsid w:val="00383A73"/>
    <w:rsid w:val="00383ACF"/>
    <w:rsid w:val="00387554"/>
    <w:rsid w:val="003922E2"/>
    <w:rsid w:val="00394283"/>
    <w:rsid w:val="00394E2D"/>
    <w:rsid w:val="00395066"/>
    <w:rsid w:val="00397309"/>
    <w:rsid w:val="003A41B6"/>
    <w:rsid w:val="003A4885"/>
    <w:rsid w:val="003A6428"/>
    <w:rsid w:val="003B01B7"/>
    <w:rsid w:val="003B11D1"/>
    <w:rsid w:val="003B1E48"/>
    <w:rsid w:val="003B47CE"/>
    <w:rsid w:val="003B4F25"/>
    <w:rsid w:val="003B5377"/>
    <w:rsid w:val="003B6073"/>
    <w:rsid w:val="003B6AC4"/>
    <w:rsid w:val="003C2A16"/>
    <w:rsid w:val="003C5912"/>
    <w:rsid w:val="003C6A9C"/>
    <w:rsid w:val="003C7922"/>
    <w:rsid w:val="003D1C9E"/>
    <w:rsid w:val="003D574F"/>
    <w:rsid w:val="003D5A03"/>
    <w:rsid w:val="003D659A"/>
    <w:rsid w:val="003D6947"/>
    <w:rsid w:val="003D7BE6"/>
    <w:rsid w:val="003E524D"/>
    <w:rsid w:val="003E5423"/>
    <w:rsid w:val="003E7D5B"/>
    <w:rsid w:val="003F060F"/>
    <w:rsid w:val="003F1331"/>
    <w:rsid w:val="003F31A4"/>
    <w:rsid w:val="003F472B"/>
    <w:rsid w:val="003F589A"/>
    <w:rsid w:val="003F5AD5"/>
    <w:rsid w:val="003F5F77"/>
    <w:rsid w:val="003F75AA"/>
    <w:rsid w:val="003F7840"/>
    <w:rsid w:val="003F792E"/>
    <w:rsid w:val="003F7ADB"/>
    <w:rsid w:val="003F7E18"/>
    <w:rsid w:val="004005C7"/>
    <w:rsid w:val="004006B5"/>
    <w:rsid w:val="004036A1"/>
    <w:rsid w:val="004040D6"/>
    <w:rsid w:val="00404454"/>
    <w:rsid w:val="004045BE"/>
    <w:rsid w:val="0040545F"/>
    <w:rsid w:val="00405BBE"/>
    <w:rsid w:val="0040677F"/>
    <w:rsid w:val="0041106B"/>
    <w:rsid w:val="004131D1"/>
    <w:rsid w:val="0041663E"/>
    <w:rsid w:val="00420336"/>
    <w:rsid w:val="00421FB0"/>
    <w:rsid w:val="004230AF"/>
    <w:rsid w:val="004232AB"/>
    <w:rsid w:val="00425E68"/>
    <w:rsid w:val="00427AC1"/>
    <w:rsid w:val="00430FDB"/>
    <w:rsid w:val="00431B96"/>
    <w:rsid w:val="00431CD7"/>
    <w:rsid w:val="00434AD5"/>
    <w:rsid w:val="00435712"/>
    <w:rsid w:val="00435F4B"/>
    <w:rsid w:val="004367A0"/>
    <w:rsid w:val="00440EFF"/>
    <w:rsid w:val="00441DC2"/>
    <w:rsid w:val="00444D78"/>
    <w:rsid w:val="00445BF9"/>
    <w:rsid w:val="0045402F"/>
    <w:rsid w:val="00454FE7"/>
    <w:rsid w:val="00455C1A"/>
    <w:rsid w:val="004567BC"/>
    <w:rsid w:val="00456F87"/>
    <w:rsid w:val="00457981"/>
    <w:rsid w:val="00457E79"/>
    <w:rsid w:val="0046071E"/>
    <w:rsid w:val="004610C9"/>
    <w:rsid w:val="00461BC3"/>
    <w:rsid w:val="004627E2"/>
    <w:rsid w:val="00462C86"/>
    <w:rsid w:val="00463635"/>
    <w:rsid w:val="004647F3"/>
    <w:rsid w:val="00473526"/>
    <w:rsid w:val="0047496E"/>
    <w:rsid w:val="00475773"/>
    <w:rsid w:val="00476092"/>
    <w:rsid w:val="00480A15"/>
    <w:rsid w:val="00483AEB"/>
    <w:rsid w:val="00484FA7"/>
    <w:rsid w:val="0048731D"/>
    <w:rsid w:val="00487B6C"/>
    <w:rsid w:val="00493AD4"/>
    <w:rsid w:val="0049445F"/>
    <w:rsid w:val="004967D6"/>
    <w:rsid w:val="004A1016"/>
    <w:rsid w:val="004A2FF6"/>
    <w:rsid w:val="004A3AFE"/>
    <w:rsid w:val="004A3B12"/>
    <w:rsid w:val="004A6EDE"/>
    <w:rsid w:val="004A7558"/>
    <w:rsid w:val="004A7A33"/>
    <w:rsid w:val="004A7B6B"/>
    <w:rsid w:val="004B22EE"/>
    <w:rsid w:val="004B3642"/>
    <w:rsid w:val="004B3C42"/>
    <w:rsid w:val="004B3D28"/>
    <w:rsid w:val="004B4DB3"/>
    <w:rsid w:val="004B5596"/>
    <w:rsid w:val="004B5E55"/>
    <w:rsid w:val="004B7AC0"/>
    <w:rsid w:val="004B7AF0"/>
    <w:rsid w:val="004C1928"/>
    <w:rsid w:val="004C1D21"/>
    <w:rsid w:val="004C2DA4"/>
    <w:rsid w:val="004C366D"/>
    <w:rsid w:val="004C67FD"/>
    <w:rsid w:val="004C69A8"/>
    <w:rsid w:val="004C7E17"/>
    <w:rsid w:val="004D1684"/>
    <w:rsid w:val="004D5D2F"/>
    <w:rsid w:val="004D6935"/>
    <w:rsid w:val="004D7E24"/>
    <w:rsid w:val="004E04E4"/>
    <w:rsid w:val="004E12BF"/>
    <w:rsid w:val="004E1E5A"/>
    <w:rsid w:val="004E4035"/>
    <w:rsid w:val="004E7D7F"/>
    <w:rsid w:val="004F2E16"/>
    <w:rsid w:val="004F3CC4"/>
    <w:rsid w:val="004F715C"/>
    <w:rsid w:val="004F7362"/>
    <w:rsid w:val="00500DD6"/>
    <w:rsid w:val="00501A75"/>
    <w:rsid w:val="00502910"/>
    <w:rsid w:val="00503066"/>
    <w:rsid w:val="00503F4C"/>
    <w:rsid w:val="00504A15"/>
    <w:rsid w:val="00504DBE"/>
    <w:rsid w:val="00507AFC"/>
    <w:rsid w:val="0051005E"/>
    <w:rsid w:val="00512E80"/>
    <w:rsid w:val="005132C7"/>
    <w:rsid w:val="00514006"/>
    <w:rsid w:val="005155AE"/>
    <w:rsid w:val="00516F70"/>
    <w:rsid w:val="0051781D"/>
    <w:rsid w:val="00520370"/>
    <w:rsid w:val="00520498"/>
    <w:rsid w:val="00521508"/>
    <w:rsid w:val="005215DD"/>
    <w:rsid w:val="00521E2C"/>
    <w:rsid w:val="00525749"/>
    <w:rsid w:val="0052730D"/>
    <w:rsid w:val="00527F5D"/>
    <w:rsid w:val="00531438"/>
    <w:rsid w:val="005317B5"/>
    <w:rsid w:val="0053187B"/>
    <w:rsid w:val="00534B9E"/>
    <w:rsid w:val="0053560E"/>
    <w:rsid w:val="00540094"/>
    <w:rsid w:val="005400EE"/>
    <w:rsid w:val="0054088A"/>
    <w:rsid w:val="00540F1D"/>
    <w:rsid w:val="0054206C"/>
    <w:rsid w:val="00542587"/>
    <w:rsid w:val="00542E34"/>
    <w:rsid w:val="005441F6"/>
    <w:rsid w:val="00546A05"/>
    <w:rsid w:val="0054735F"/>
    <w:rsid w:val="005477DC"/>
    <w:rsid w:val="0054781C"/>
    <w:rsid w:val="00547934"/>
    <w:rsid w:val="005507B5"/>
    <w:rsid w:val="00550ABE"/>
    <w:rsid w:val="00550F08"/>
    <w:rsid w:val="00550F5C"/>
    <w:rsid w:val="00555E63"/>
    <w:rsid w:val="0055674A"/>
    <w:rsid w:val="0055693A"/>
    <w:rsid w:val="00560B7F"/>
    <w:rsid w:val="0056695D"/>
    <w:rsid w:val="00567A33"/>
    <w:rsid w:val="0057152A"/>
    <w:rsid w:val="0057232E"/>
    <w:rsid w:val="00572BDC"/>
    <w:rsid w:val="00573740"/>
    <w:rsid w:val="0057699B"/>
    <w:rsid w:val="00577166"/>
    <w:rsid w:val="0058138C"/>
    <w:rsid w:val="00584E78"/>
    <w:rsid w:val="00585B0A"/>
    <w:rsid w:val="00586169"/>
    <w:rsid w:val="005866B1"/>
    <w:rsid w:val="00587B53"/>
    <w:rsid w:val="00591FC0"/>
    <w:rsid w:val="00593B53"/>
    <w:rsid w:val="00593E5E"/>
    <w:rsid w:val="005941A0"/>
    <w:rsid w:val="0059603C"/>
    <w:rsid w:val="005979CC"/>
    <w:rsid w:val="005A05C2"/>
    <w:rsid w:val="005A1379"/>
    <w:rsid w:val="005A1BC1"/>
    <w:rsid w:val="005A347C"/>
    <w:rsid w:val="005A37D5"/>
    <w:rsid w:val="005A5294"/>
    <w:rsid w:val="005A682B"/>
    <w:rsid w:val="005A743B"/>
    <w:rsid w:val="005B0486"/>
    <w:rsid w:val="005B1B7D"/>
    <w:rsid w:val="005B247E"/>
    <w:rsid w:val="005B629B"/>
    <w:rsid w:val="005B7661"/>
    <w:rsid w:val="005C1755"/>
    <w:rsid w:val="005C26AA"/>
    <w:rsid w:val="005C3C78"/>
    <w:rsid w:val="005C5774"/>
    <w:rsid w:val="005C7836"/>
    <w:rsid w:val="005D0206"/>
    <w:rsid w:val="005D06D5"/>
    <w:rsid w:val="005D2A9D"/>
    <w:rsid w:val="005D3353"/>
    <w:rsid w:val="005D3A66"/>
    <w:rsid w:val="005E001A"/>
    <w:rsid w:val="005E0C9A"/>
    <w:rsid w:val="005E12E4"/>
    <w:rsid w:val="005E17A3"/>
    <w:rsid w:val="005E1B0C"/>
    <w:rsid w:val="005E3805"/>
    <w:rsid w:val="005E772D"/>
    <w:rsid w:val="005E7C13"/>
    <w:rsid w:val="005F2783"/>
    <w:rsid w:val="005F3CD6"/>
    <w:rsid w:val="005F5931"/>
    <w:rsid w:val="005F5A18"/>
    <w:rsid w:val="00603437"/>
    <w:rsid w:val="006039AB"/>
    <w:rsid w:val="00605195"/>
    <w:rsid w:val="00610132"/>
    <w:rsid w:val="00610349"/>
    <w:rsid w:val="0061045C"/>
    <w:rsid w:val="00611C0D"/>
    <w:rsid w:val="00612CA5"/>
    <w:rsid w:val="0061348E"/>
    <w:rsid w:val="00615D4A"/>
    <w:rsid w:val="00617F6E"/>
    <w:rsid w:val="00620BF9"/>
    <w:rsid w:val="00621170"/>
    <w:rsid w:val="00623EF2"/>
    <w:rsid w:val="00630BBD"/>
    <w:rsid w:val="00631785"/>
    <w:rsid w:val="0063240B"/>
    <w:rsid w:val="006324B6"/>
    <w:rsid w:val="00633596"/>
    <w:rsid w:val="00633C39"/>
    <w:rsid w:val="00637CCB"/>
    <w:rsid w:val="006465F4"/>
    <w:rsid w:val="006519C2"/>
    <w:rsid w:val="00654CE8"/>
    <w:rsid w:val="00654F3C"/>
    <w:rsid w:val="00657EEF"/>
    <w:rsid w:val="0066208F"/>
    <w:rsid w:val="00663D6D"/>
    <w:rsid w:val="006648B5"/>
    <w:rsid w:val="00665EB5"/>
    <w:rsid w:val="0066727E"/>
    <w:rsid w:val="00671081"/>
    <w:rsid w:val="00673A77"/>
    <w:rsid w:val="00677AD8"/>
    <w:rsid w:val="00685737"/>
    <w:rsid w:val="006864EE"/>
    <w:rsid w:val="006866E6"/>
    <w:rsid w:val="00686D02"/>
    <w:rsid w:val="00687A6C"/>
    <w:rsid w:val="00690496"/>
    <w:rsid w:val="00690915"/>
    <w:rsid w:val="006911D7"/>
    <w:rsid w:val="00694B0B"/>
    <w:rsid w:val="006A128A"/>
    <w:rsid w:val="006A1353"/>
    <w:rsid w:val="006A73E2"/>
    <w:rsid w:val="006A7E8F"/>
    <w:rsid w:val="006B09B4"/>
    <w:rsid w:val="006B103B"/>
    <w:rsid w:val="006B3617"/>
    <w:rsid w:val="006B404B"/>
    <w:rsid w:val="006B6984"/>
    <w:rsid w:val="006C02B9"/>
    <w:rsid w:val="006C2D97"/>
    <w:rsid w:val="006C411E"/>
    <w:rsid w:val="006C46A4"/>
    <w:rsid w:val="006C6054"/>
    <w:rsid w:val="006C60CB"/>
    <w:rsid w:val="006C6ACA"/>
    <w:rsid w:val="006C72B7"/>
    <w:rsid w:val="006C7805"/>
    <w:rsid w:val="006D0E10"/>
    <w:rsid w:val="006D0F70"/>
    <w:rsid w:val="006D112A"/>
    <w:rsid w:val="006D2496"/>
    <w:rsid w:val="006D2C5B"/>
    <w:rsid w:val="006D340D"/>
    <w:rsid w:val="006D4DAD"/>
    <w:rsid w:val="006E04B9"/>
    <w:rsid w:val="006E233C"/>
    <w:rsid w:val="006E3726"/>
    <w:rsid w:val="006E3B46"/>
    <w:rsid w:val="006E41F0"/>
    <w:rsid w:val="006E4B78"/>
    <w:rsid w:val="006E4F83"/>
    <w:rsid w:val="006E5294"/>
    <w:rsid w:val="006E700F"/>
    <w:rsid w:val="006F03D7"/>
    <w:rsid w:val="006F0991"/>
    <w:rsid w:val="006F125C"/>
    <w:rsid w:val="006F58F3"/>
    <w:rsid w:val="00701DB8"/>
    <w:rsid w:val="00702409"/>
    <w:rsid w:val="00703C2A"/>
    <w:rsid w:val="00711AFE"/>
    <w:rsid w:val="00712B66"/>
    <w:rsid w:val="00713C1B"/>
    <w:rsid w:val="0071446B"/>
    <w:rsid w:val="00715F17"/>
    <w:rsid w:val="00717B98"/>
    <w:rsid w:val="00723709"/>
    <w:rsid w:val="007255A2"/>
    <w:rsid w:val="007256F0"/>
    <w:rsid w:val="00730581"/>
    <w:rsid w:val="00732484"/>
    <w:rsid w:val="00734FA0"/>
    <w:rsid w:val="00736C07"/>
    <w:rsid w:val="00736DB8"/>
    <w:rsid w:val="00742B62"/>
    <w:rsid w:val="007444B3"/>
    <w:rsid w:val="00750E81"/>
    <w:rsid w:val="007525A6"/>
    <w:rsid w:val="00752B0D"/>
    <w:rsid w:val="0075547D"/>
    <w:rsid w:val="00755E08"/>
    <w:rsid w:val="00757F63"/>
    <w:rsid w:val="00764C81"/>
    <w:rsid w:val="00764C91"/>
    <w:rsid w:val="00765197"/>
    <w:rsid w:val="0076694D"/>
    <w:rsid w:val="0076714D"/>
    <w:rsid w:val="007705A6"/>
    <w:rsid w:val="0077202F"/>
    <w:rsid w:val="00774EF5"/>
    <w:rsid w:val="00775054"/>
    <w:rsid w:val="00775498"/>
    <w:rsid w:val="00776A0B"/>
    <w:rsid w:val="00776E8B"/>
    <w:rsid w:val="0078064D"/>
    <w:rsid w:val="00781DD6"/>
    <w:rsid w:val="0078219C"/>
    <w:rsid w:val="00782EC4"/>
    <w:rsid w:val="0078369C"/>
    <w:rsid w:val="0078383F"/>
    <w:rsid w:val="00783DDB"/>
    <w:rsid w:val="00785AB2"/>
    <w:rsid w:val="00785B1B"/>
    <w:rsid w:val="007866D6"/>
    <w:rsid w:val="00792048"/>
    <w:rsid w:val="00792FFE"/>
    <w:rsid w:val="0079361C"/>
    <w:rsid w:val="00796F2E"/>
    <w:rsid w:val="00797028"/>
    <w:rsid w:val="007A18C3"/>
    <w:rsid w:val="007A19DE"/>
    <w:rsid w:val="007A1D37"/>
    <w:rsid w:val="007A2D25"/>
    <w:rsid w:val="007A2DAE"/>
    <w:rsid w:val="007B2D0D"/>
    <w:rsid w:val="007B30EA"/>
    <w:rsid w:val="007B3C29"/>
    <w:rsid w:val="007B4AB8"/>
    <w:rsid w:val="007B536D"/>
    <w:rsid w:val="007B5AC2"/>
    <w:rsid w:val="007C067B"/>
    <w:rsid w:val="007C0A74"/>
    <w:rsid w:val="007C64E5"/>
    <w:rsid w:val="007C6D28"/>
    <w:rsid w:val="007D2335"/>
    <w:rsid w:val="007D4802"/>
    <w:rsid w:val="007D7DEF"/>
    <w:rsid w:val="007E0C3A"/>
    <w:rsid w:val="007E281D"/>
    <w:rsid w:val="007E2BD4"/>
    <w:rsid w:val="007E2ED9"/>
    <w:rsid w:val="007E3B6E"/>
    <w:rsid w:val="007E5A97"/>
    <w:rsid w:val="007E5EE8"/>
    <w:rsid w:val="007E76DD"/>
    <w:rsid w:val="007F36CA"/>
    <w:rsid w:val="007F3A61"/>
    <w:rsid w:val="007F5855"/>
    <w:rsid w:val="007F627D"/>
    <w:rsid w:val="007F7C3B"/>
    <w:rsid w:val="0080106E"/>
    <w:rsid w:val="0080109A"/>
    <w:rsid w:val="00802296"/>
    <w:rsid w:val="0080383E"/>
    <w:rsid w:val="00805459"/>
    <w:rsid w:val="008067B1"/>
    <w:rsid w:val="00806CE2"/>
    <w:rsid w:val="0081380A"/>
    <w:rsid w:val="00814BE8"/>
    <w:rsid w:val="00821186"/>
    <w:rsid w:val="00821487"/>
    <w:rsid w:val="00822166"/>
    <w:rsid w:val="00822E9A"/>
    <w:rsid w:val="0082390D"/>
    <w:rsid w:val="008265E5"/>
    <w:rsid w:val="00827534"/>
    <w:rsid w:val="008300E2"/>
    <w:rsid w:val="008318D7"/>
    <w:rsid w:val="008323A1"/>
    <w:rsid w:val="00835E8D"/>
    <w:rsid w:val="0083682D"/>
    <w:rsid w:val="00836F50"/>
    <w:rsid w:val="00837A6A"/>
    <w:rsid w:val="0084101B"/>
    <w:rsid w:val="00841835"/>
    <w:rsid w:val="00842D48"/>
    <w:rsid w:val="008459D9"/>
    <w:rsid w:val="00847579"/>
    <w:rsid w:val="0085272E"/>
    <w:rsid w:val="008578C6"/>
    <w:rsid w:val="00857B5B"/>
    <w:rsid w:val="00857CD8"/>
    <w:rsid w:val="00860DE0"/>
    <w:rsid w:val="00860E4A"/>
    <w:rsid w:val="00862141"/>
    <w:rsid w:val="00862FA0"/>
    <w:rsid w:val="008634D2"/>
    <w:rsid w:val="00863DC3"/>
    <w:rsid w:val="00865D82"/>
    <w:rsid w:val="008728CD"/>
    <w:rsid w:val="0087380F"/>
    <w:rsid w:val="00874007"/>
    <w:rsid w:val="00874CC6"/>
    <w:rsid w:val="00875632"/>
    <w:rsid w:val="00875B5F"/>
    <w:rsid w:val="00877F46"/>
    <w:rsid w:val="008824E2"/>
    <w:rsid w:val="00882819"/>
    <w:rsid w:val="00885603"/>
    <w:rsid w:val="0089125B"/>
    <w:rsid w:val="00892152"/>
    <w:rsid w:val="00892C56"/>
    <w:rsid w:val="008A14DD"/>
    <w:rsid w:val="008A205B"/>
    <w:rsid w:val="008A20E4"/>
    <w:rsid w:val="008A2513"/>
    <w:rsid w:val="008A2CE9"/>
    <w:rsid w:val="008A306A"/>
    <w:rsid w:val="008A31D5"/>
    <w:rsid w:val="008A3241"/>
    <w:rsid w:val="008A3ACC"/>
    <w:rsid w:val="008B2C0F"/>
    <w:rsid w:val="008B4FA9"/>
    <w:rsid w:val="008B5B4F"/>
    <w:rsid w:val="008B6393"/>
    <w:rsid w:val="008C1832"/>
    <w:rsid w:val="008C37F8"/>
    <w:rsid w:val="008C551B"/>
    <w:rsid w:val="008C66AF"/>
    <w:rsid w:val="008C6B3B"/>
    <w:rsid w:val="008C6C86"/>
    <w:rsid w:val="008D11E2"/>
    <w:rsid w:val="008D2143"/>
    <w:rsid w:val="008D68AE"/>
    <w:rsid w:val="008D7BC1"/>
    <w:rsid w:val="008E043A"/>
    <w:rsid w:val="008E2336"/>
    <w:rsid w:val="008E3AF1"/>
    <w:rsid w:val="008E5291"/>
    <w:rsid w:val="008E554C"/>
    <w:rsid w:val="008E55C8"/>
    <w:rsid w:val="008E5846"/>
    <w:rsid w:val="008E70F2"/>
    <w:rsid w:val="008F0805"/>
    <w:rsid w:val="008F4F6E"/>
    <w:rsid w:val="009005BF"/>
    <w:rsid w:val="009007F5"/>
    <w:rsid w:val="009024EF"/>
    <w:rsid w:val="00904DF9"/>
    <w:rsid w:val="0090626B"/>
    <w:rsid w:val="00911176"/>
    <w:rsid w:val="00911995"/>
    <w:rsid w:val="00912519"/>
    <w:rsid w:val="00913875"/>
    <w:rsid w:val="00913CF5"/>
    <w:rsid w:val="0091422B"/>
    <w:rsid w:val="0091562B"/>
    <w:rsid w:val="009161EE"/>
    <w:rsid w:val="0092171F"/>
    <w:rsid w:val="00922B6F"/>
    <w:rsid w:val="00924CE1"/>
    <w:rsid w:val="00924D92"/>
    <w:rsid w:val="00927C0A"/>
    <w:rsid w:val="00930A50"/>
    <w:rsid w:val="00930D61"/>
    <w:rsid w:val="00932600"/>
    <w:rsid w:val="009357FA"/>
    <w:rsid w:val="00936B10"/>
    <w:rsid w:val="00940617"/>
    <w:rsid w:val="00940A5B"/>
    <w:rsid w:val="00941BF0"/>
    <w:rsid w:val="00941D8F"/>
    <w:rsid w:val="009422DB"/>
    <w:rsid w:val="009460E6"/>
    <w:rsid w:val="00946D5F"/>
    <w:rsid w:val="00947051"/>
    <w:rsid w:val="00947A8F"/>
    <w:rsid w:val="00950CFF"/>
    <w:rsid w:val="00951164"/>
    <w:rsid w:val="0095415A"/>
    <w:rsid w:val="0095737C"/>
    <w:rsid w:val="009619FC"/>
    <w:rsid w:val="00964B0E"/>
    <w:rsid w:val="0096564D"/>
    <w:rsid w:val="0096692F"/>
    <w:rsid w:val="009701E5"/>
    <w:rsid w:val="00971A92"/>
    <w:rsid w:val="00971F54"/>
    <w:rsid w:val="00974F6C"/>
    <w:rsid w:val="00975037"/>
    <w:rsid w:val="009753EB"/>
    <w:rsid w:val="0097609F"/>
    <w:rsid w:val="00976C79"/>
    <w:rsid w:val="009779CB"/>
    <w:rsid w:val="009820CB"/>
    <w:rsid w:val="0098246B"/>
    <w:rsid w:val="00982A99"/>
    <w:rsid w:val="009832DF"/>
    <w:rsid w:val="009841EC"/>
    <w:rsid w:val="009918FF"/>
    <w:rsid w:val="00991BF5"/>
    <w:rsid w:val="00991CA6"/>
    <w:rsid w:val="009939FD"/>
    <w:rsid w:val="00993E89"/>
    <w:rsid w:val="009944DE"/>
    <w:rsid w:val="00994BA4"/>
    <w:rsid w:val="00997172"/>
    <w:rsid w:val="00997293"/>
    <w:rsid w:val="009A501D"/>
    <w:rsid w:val="009A6075"/>
    <w:rsid w:val="009A7067"/>
    <w:rsid w:val="009A7945"/>
    <w:rsid w:val="009B11D9"/>
    <w:rsid w:val="009B1688"/>
    <w:rsid w:val="009B2375"/>
    <w:rsid w:val="009B2752"/>
    <w:rsid w:val="009B3238"/>
    <w:rsid w:val="009B329F"/>
    <w:rsid w:val="009B42AC"/>
    <w:rsid w:val="009B70A8"/>
    <w:rsid w:val="009B7812"/>
    <w:rsid w:val="009C050D"/>
    <w:rsid w:val="009C1386"/>
    <w:rsid w:val="009C18F9"/>
    <w:rsid w:val="009C1E88"/>
    <w:rsid w:val="009C23A1"/>
    <w:rsid w:val="009C28F8"/>
    <w:rsid w:val="009C2EE5"/>
    <w:rsid w:val="009C420B"/>
    <w:rsid w:val="009C65AA"/>
    <w:rsid w:val="009C714D"/>
    <w:rsid w:val="009D0021"/>
    <w:rsid w:val="009D02E9"/>
    <w:rsid w:val="009D0A79"/>
    <w:rsid w:val="009D2A7E"/>
    <w:rsid w:val="009D3F83"/>
    <w:rsid w:val="009E0218"/>
    <w:rsid w:val="009E1CB6"/>
    <w:rsid w:val="009E3D8C"/>
    <w:rsid w:val="009E4C00"/>
    <w:rsid w:val="009E50AE"/>
    <w:rsid w:val="009E77A4"/>
    <w:rsid w:val="009F0668"/>
    <w:rsid w:val="009F2E37"/>
    <w:rsid w:val="009F4888"/>
    <w:rsid w:val="009F49C9"/>
    <w:rsid w:val="009F4B21"/>
    <w:rsid w:val="009F6210"/>
    <w:rsid w:val="009F6AFC"/>
    <w:rsid w:val="009F6CD8"/>
    <w:rsid w:val="00A02194"/>
    <w:rsid w:val="00A0524B"/>
    <w:rsid w:val="00A10024"/>
    <w:rsid w:val="00A10DF4"/>
    <w:rsid w:val="00A11D53"/>
    <w:rsid w:val="00A12B0A"/>
    <w:rsid w:val="00A142DC"/>
    <w:rsid w:val="00A1487D"/>
    <w:rsid w:val="00A157FE"/>
    <w:rsid w:val="00A22B34"/>
    <w:rsid w:val="00A25F25"/>
    <w:rsid w:val="00A30A70"/>
    <w:rsid w:val="00A31C15"/>
    <w:rsid w:val="00A32C42"/>
    <w:rsid w:val="00A33D3E"/>
    <w:rsid w:val="00A346C0"/>
    <w:rsid w:val="00A364D8"/>
    <w:rsid w:val="00A37A68"/>
    <w:rsid w:val="00A4195E"/>
    <w:rsid w:val="00A4344B"/>
    <w:rsid w:val="00A438CF"/>
    <w:rsid w:val="00A45088"/>
    <w:rsid w:val="00A45B6E"/>
    <w:rsid w:val="00A45C01"/>
    <w:rsid w:val="00A465E7"/>
    <w:rsid w:val="00A47EE1"/>
    <w:rsid w:val="00A50C76"/>
    <w:rsid w:val="00A50CDE"/>
    <w:rsid w:val="00A5224D"/>
    <w:rsid w:val="00A55638"/>
    <w:rsid w:val="00A55F6C"/>
    <w:rsid w:val="00A5677C"/>
    <w:rsid w:val="00A605F1"/>
    <w:rsid w:val="00A60D36"/>
    <w:rsid w:val="00A616D5"/>
    <w:rsid w:val="00A61A55"/>
    <w:rsid w:val="00A61E12"/>
    <w:rsid w:val="00A7020B"/>
    <w:rsid w:val="00A72F4D"/>
    <w:rsid w:val="00A7739E"/>
    <w:rsid w:val="00A77FD8"/>
    <w:rsid w:val="00A80A99"/>
    <w:rsid w:val="00A80D51"/>
    <w:rsid w:val="00A817E4"/>
    <w:rsid w:val="00A81DF8"/>
    <w:rsid w:val="00A83C27"/>
    <w:rsid w:val="00A83FC5"/>
    <w:rsid w:val="00A854E3"/>
    <w:rsid w:val="00A9182B"/>
    <w:rsid w:val="00A92708"/>
    <w:rsid w:val="00A93C66"/>
    <w:rsid w:val="00A946CD"/>
    <w:rsid w:val="00AA0159"/>
    <w:rsid w:val="00AA1430"/>
    <w:rsid w:val="00AA156A"/>
    <w:rsid w:val="00AA37EA"/>
    <w:rsid w:val="00AA3C79"/>
    <w:rsid w:val="00AA469F"/>
    <w:rsid w:val="00AA5E77"/>
    <w:rsid w:val="00AA7C01"/>
    <w:rsid w:val="00AB200A"/>
    <w:rsid w:val="00AB269E"/>
    <w:rsid w:val="00AB7B92"/>
    <w:rsid w:val="00AC1F9C"/>
    <w:rsid w:val="00AC729C"/>
    <w:rsid w:val="00AC78D9"/>
    <w:rsid w:val="00AD1EDA"/>
    <w:rsid w:val="00AD2579"/>
    <w:rsid w:val="00AD29DA"/>
    <w:rsid w:val="00AD3C1F"/>
    <w:rsid w:val="00AE1B4B"/>
    <w:rsid w:val="00AE20C2"/>
    <w:rsid w:val="00AE232B"/>
    <w:rsid w:val="00AE2E71"/>
    <w:rsid w:val="00AE418B"/>
    <w:rsid w:val="00AE4366"/>
    <w:rsid w:val="00AE4902"/>
    <w:rsid w:val="00AE55FD"/>
    <w:rsid w:val="00AE578E"/>
    <w:rsid w:val="00AE5E06"/>
    <w:rsid w:val="00AF3280"/>
    <w:rsid w:val="00AF666C"/>
    <w:rsid w:val="00AF6EBA"/>
    <w:rsid w:val="00B00200"/>
    <w:rsid w:val="00B00C4E"/>
    <w:rsid w:val="00B01808"/>
    <w:rsid w:val="00B02E56"/>
    <w:rsid w:val="00B0351F"/>
    <w:rsid w:val="00B041C2"/>
    <w:rsid w:val="00B056BF"/>
    <w:rsid w:val="00B06965"/>
    <w:rsid w:val="00B07E5F"/>
    <w:rsid w:val="00B07FB3"/>
    <w:rsid w:val="00B110D5"/>
    <w:rsid w:val="00B119DE"/>
    <w:rsid w:val="00B12777"/>
    <w:rsid w:val="00B15B67"/>
    <w:rsid w:val="00B16D91"/>
    <w:rsid w:val="00B2066A"/>
    <w:rsid w:val="00B228EA"/>
    <w:rsid w:val="00B22CD0"/>
    <w:rsid w:val="00B23883"/>
    <w:rsid w:val="00B30683"/>
    <w:rsid w:val="00B31A21"/>
    <w:rsid w:val="00B331DC"/>
    <w:rsid w:val="00B35C09"/>
    <w:rsid w:val="00B41E80"/>
    <w:rsid w:val="00B42896"/>
    <w:rsid w:val="00B460A2"/>
    <w:rsid w:val="00B47498"/>
    <w:rsid w:val="00B52330"/>
    <w:rsid w:val="00B53502"/>
    <w:rsid w:val="00B54A5F"/>
    <w:rsid w:val="00B54CFE"/>
    <w:rsid w:val="00B55FAC"/>
    <w:rsid w:val="00B56DDC"/>
    <w:rsid w:val="00B57039"/>
    <w:rsid w:val="00B57668"/>
    <w:rsid w:val="00B57688"/>
    <w:rsid w:val="00B656D2"/>
    <w:rsid w:val="00B67BC9"/>
    <w:rsid w:val="00B70482"/>
    <w:rsid w:val="00B706D6"/>
    <w:rsid w:val="00B71344"/>
    <w:rsid w:val="00B73C20"/>
    <w:rsid w:val="00B7643E"/>
    <w:rsid w:val="00B8655C"/>
    <w:rsid w:val="00B86C1A"/>
    <w:rsid w:val="00B91045"/>
    <w:rsid w:val="00B91165"/>
    <w:rsid w:val="00B91D47"/>
    <w:rsid w:val="00B9267E"/>
    <w:rsid w:val="00B92E34"/>
    <w:rsid w:val="00B975BF"/>
    <w:rsid w:val="00BA0E3F"/>
    <w:rsid w:val="00BA1D43"/>
    <w:rsid w:val="00BA1F7A"/>
    <w:rsid w:val="00BA2DA7"/>
    <w:rsid w:val="00BA43BD"/>
    <w:rsid w:val="00BA5538"/>
    <w:rsid w:val="00BA60DC"/>
    <w:rsid w:val="00BB1302"/>
    <w:rsid w:val="00BB1F4F"/>
    <w:rsid w:val="00BB1FFB"/>
    <w:rsid w:val="00BB2E65"/>
    <w:rsid w:val="00BB2F93"/>
    <w:rsid w:val="00BB5337"/>
    <w:rsid w:val="00BB556E"/>
    <w:rsid w:val="00BC005B"/>
    <w:rsid w:val="00BC01DA"/>
    <w:rsid w:val="00BC107D"/>
    <w:rsid w:val="00BC1DCC"/>
    <w:rsid w:val="00BC499E"/>
    <w:rsid w:val="00BC60FA"/>
    <w:rsid w:val="00BC6197"/>
    <w:rsid w:val="00BC7E24"/>
    <w:rsid w:val="00BD3B09"/>
    <w:rsid w:val="00BD6AF0"/>
    <w:rsid w:val="00BE09EA"/>
    <w:rsid w:val="00BE1931"/>
    <w:rsid w:val="00BE3703"/>
    <w:rsid w:val="00BE54C8"/>
    <w:rsid w:val="00BF1629"/>
    <w:rsid w:val="00BF2B5E"/>
    <w:rsid w:val="00BF4B16"/>
    <w:rsid w:val="00C0063F"/>
    <w:rsid w:val="00C00680"/>
    <w:rsid w:val="00C01A52"/>
    <w:rsid w:val="00C01ECC"/>
    <w:rsid w:val="00C02FC5"/>
    <w:rsid w:val="00C05791"/>
    <w:rsid w:val="00C1128C"/>
    <w:rsid w:val="00C117DD"/>
    <w:rsid w:val="00C119C8"/>
    <w:rsid w:val="00C11EB0"/>
    <w:rsid w:val="00C11EDC"/>
    <w:rsid w:val="00C13667"/>
    <w:rsid w:val="00C16F72"/>
    <w:rsid w:val="00C176A5"/>
    <w:rsid w:val="00C17DD8"/>
    <w:rsid w:val="00C202D7"/>
    <w:rsid w:val="00C23013"/>
    <w:rsid w:val="00C2326E"/>
    <w:rsid w:val="00C2415D"/>
    <w:rsid w:val="00C25FBD"/>
    <w:rsid w:val="00C27728"/>
    <w:rsid w:val="00C352DF"/>
    <w:rsid w:val="00C3543F"/>
    <w:rsid w:val="00C359CF"/>
    <w:rsid w:val="00C36EF0"/>
    <w:rsid w:val="00C40F34"/>
    <w:rsid w:val="00C41CF2"/>
    <w:rsid w:val="00C43C32"/>
    <w:rsid w:val="00C473D3"/>
    <w:rsid w:val="00C51FB2"/>
    <w:rsid w:val="00C54314"/>
    <w:rsid w:val="00C55682"/>
    <w:rsid w:val="00C5742D"/>
    <w:rsid w:val="00C57477"/>
    <w:rsid w:val="00C57E1B"/>
    <w:rsid w:val="00C6243D"/>
    <w:rsid w:val="00C63C64"/>
    <w:rsid w:val="00C670D2"/>
    <w:rsid w:val="00C673DD"/>
    <w:rsid w:val="00C722BD"/>
    <w:rsid w:val="00C73289"/>
    <w:rsid w:val="00C741F3"/>
    <w:rsid w:val="00C82AA2"/>
    <w:rsid w:val="00C8402C"/>
    <w:rsid w:val="00C84398"/>
    <w:rsid w:val="00C85502"/>
    <w:rsid w:val="00C87024"/>
    <w:rsid w:val="00C90C4C"/>
    <w:rsid w:val="00CA01B7"/>
    <w:rsid w:val="00CA1149"/>
    <w:rsid w:val="00CA152A"/>
    <w:rsid w:val="00CA4161"/>
    <w:rsid w:val="00CA46F3"/>
    <w:rsid w:val="00CA6963"/>
    <w:rsid w:val="00CA7756"/>
    <w:rsid w:val="00CB03A2"/>
    <w:rsid w:val="00CB1AFE"/>
    <w:rsid w:val="00CB2D74"/>
    <w:rsid w:val="00CB38C1"/>
    <w:rsid w:val="00CB6DCD"/>
    <w:rsid w:val="00CB6ED8"/>
    <w:rsid w:val="00CB6FE3"/>
    <w:rsid w:val="00CC13E9"/>
    <w:rsid w:val="00CC187D"/>
    <w:rsid w:val="00CC38AC"/>
    <w:rsid w:val="00CC3B73"/>
    <w:rsid w:val="00CC4EEB"/>
    <w:rsid w:val="00CD2813"/>
    <w:rsid w:val="00CD5196"/>
    <w:rsid w:val="00CD5B53"/>
    <w:rsid w:val="00CD6424"/>
    <w:rsid w:val="00CD66F5"/>
    <w:rsid w:val="00CD7A98"/>
    <w:rsid w:val="00CE4716"/>
    <w:rsid w:val="00CE6554"/>
    <w:rsid w:val="00CF0AD7"/>
    <w:rsid w:val="00CF0BF8"/>
    <w:rsid w:val="00CF1205"/>
    <w:rsid w:val="00CF2C51"/>
    <w:rsid w:val="00CF30C6"/>
    <w:rsid w:val="00CF4C60"/>
    <w:rsid w:val="00CF507F"/>
    <w:rsid w:val="00CF76AD"/>
    <w:rsid w:val="00D01E03"/>
    <w:rsid w:val="00D033F3"/>
    <w:rsid w:val="00D11A61"/>
    <w:rsid w:val="00D1200B"/>
    <w:rsid w:val="00D13FF0"/>
    <w:rsid w:val="00D14BFF"/>
    <w:rsid w:val="00D159E1"/>
    <w:rsid w:val="00D17960"/>
    <w:rsid w:val="00D20DBC"/>
    <w:rsid w:val="00D24E41"/>
    <w:rsid w:val="00D2538F"/>
    <w:rsid w:val="00D348DA"/>
    <w:rsid w:val="00D360F0"/>
    <w:rsid w:val="00D3696C"/>
    <w:rsid w:val="00D423B5"/>
    <w:rsid w:val="00D45DAE"/>
    <w:rsid w:val="00D46583"/>
    <w:rsid w:val="00D53FB5"/>
    <w:rsid w:val="00D54499"/>
    <w:rsid w:val="00D56B61"/>
    <w:rsid w:val="00D577AD"/>
    <w:rsid w:val="00D61100"/>
    <w:rsid w:val="00D6257F"/>
    <w:rsid w:val="00D64729"/>
    <w:rsid w:val="00D71288"/>
    <w:rsid w:val="00D71C33"/>
    <w:rsid w:val="00D732CD"/>
    <w:rsid w:val="00D74AFB"/>
    <w:rsid w:val="00D768AF"/>
    <w:rsid w:val="00D80A21"/>
    <w:rsid w:val="00D8231B"/>
    <w:rsid w:val="00D835FB"/>
    <w:rsid w:val="00D8399A"/>
    <w:rsid w:val="00D83A73"/>
    <w:rsid w:val="00D847ED"/>
    <w:rsid w:val="00D84B80"/>
    <w:rsid w:val="00D865B7"/>
    <w:rsid w:val="00D9069B"/>
    <w:rsid w:val="00D9339A"/>
    <w:rsid w:val="00D937A2"/>
    <w:rsid w:val="00D95960"/>
    <w:rsid w:val="00DA2DDB"/>
    <w:rsid w:val="00DA5D76"/>
    <w:rsid w:val="00DB0438"/>
    <w:rsid w:val="00DB15AD"/>
    <w:rsid w:val="00DB2682"/>
    <w:rsid w:val="00DB36A7"/>
    <w:rsid w:val="00DB4943"/>
    <w:rsid w:val="00DB4EA3"/>
    <w:rsid w:val="00DB5B38"/>
    <w:rsid w:val="00DC1E23"/>
    <w:rsid w:val="00DC2A70"/>
    <w:rsid w:val="00DD49FA"/>
    <w:rsid w:val="00DD4C1A"/>
    <w:rsid w:val="00DD545F"/>
    <w:rsid w:val="00DD607C"/>
    <w:rsid w:val="00DD7686"/>
    <w:rsid w:val="00DE1208"/>
    <w:rsid w:val="00DE54EA"/>
    <w:rsid w:val="00DE5817"/>
    <w:rsid w:val="00DF48E5"/>
    <w:rsid w:val="00DF7189"/>
    <w:rsid w:val="00DF789A"/>
    <w:rsid w:val="00E00D9F"/>
    <w:rsid w:val="00E0346A"/>
    <w:rsid w:val="00E04E3E"/>
    <w:rsid w:val="00E051D5"/>
    <w:rsid w:val="00E054C8"/>
    <w:rsid w:val="00E07565"/>
    <w:rsid w:val="00E07BCF"/>
    <w:rsid w:val="00E109F2"/>
    <w:rsid w:val="00E15788"/>
    <w:rsid w:val="00E164A8"/>
    <w:rsid w:val="00E17F99"/>
    <w:rsid w:val="00E20511"/>
    <w:rsid w:val="00E21492"/>
    <w:rsid w:val="00E21D55"/>
    <w:rsid w:val="00E23598"/>
    <w:rsid w:val="00E23767"/>
    <w:rsid w:val="00E23800"/>
    <w:rsid w:val="00E25412"/>
    <w:rsid w:val="00E26EC2"/>
    <w:rsid w:val="00E2716D"/>
    <w:rsid w:val="00E272D5"/>
    <w:rsid w:val="00E329D6"/>
    <w:rsid w:val="00E35302"/>
    <w:rsid w:val="00E36275"/>
    <w:rsid w:val="00E4164A"/>
    <w:rsid w:val="00E437D4"/>
    <w:rsid w:val="00E44634"/>
    <w:rsid w:val="00E45D83"/>
    <w:rsid w:val="00E46C6E"/>
    <w:rsid w:val="00E47170"/>
    <w:rsid w:val="00E502E9"/>
    <w:rsid w:val="00E509BA"/>
    <w:rsid w:val="00E512F0"/>
    <w:rsid w:val="00E51E1F"/>
    <w:rsid w:val="00E52686"/>
    <w:rsid w:val="00E52D55"/>
    <w:rsid w:val="00E55289"/>
    <w:rsid w:val="00E5569B"/>
    <w:rsid w:val="00E60700"/>
    <w:rsid w:val="00E628C9"/>
    <w:rsid w:val="00E62B01"/>
    <w:rsid w:val="00E62EF7"/>
    <w:rsid w:val="00E6338A"/>
    <w:rsid w:val="00E64B71"/>
    <w:rsid w:val="00E64D73"/>
    <w:rsid w:val="00E664E4"/>
    <w:rsid w:val="00E66E35"/>
    <w:rsid w:val="00E74E40"/>
    <w:rsid w:val="00E7610F"/>
    <w:rsid w:val="00E76A8A"/>
    <w:rsid w:val="00E83621"/>
    <w:rsid w:val="00E85C21"/>
    <w:rsid w:val="00E876A3"/>
    <w:rsid w:val="00E901FC"/>
    <w:rsid w:val="00E9221B"/>
    <w:rsid w:val="00E94343"/>
    <w:rsid w:val="00EA2552"/>
    <w:rsid w:val="00EA2653"/>
    <w:rsid w:val="00EA2E11"/>
    <w:rsid w:val="00EA4B29"/>
    <w:rsid w:val="00EA4C41"/>
    <w:rsid w:val="00EA6B21"/>
    <w:rsid w:val="00EA7B2A"/>
    <w:rsid w:val="00EB353B"/>
    <w:rsid w:val="00EB4377"/>
    <w:rsid w:val="00EB630E"/>
    <w:rsid w:val="00EB7507"/>
    <w:rsid w:val="00EB7CE5"/>
    <w:rsid w:val="00EC12D6"/>
    <w:rsid w:val="00EC2341"/>
    <w:rsid w:val="00EC23B3"/>
    <w:rsid w:val="00EC4274"/>
    <w:rsid w:val="00EC4281"/>
    <w:rsid w:val="00EC4552"/>
    <w:rsid w:val="00EC4E3A"/>
    <w:rsid w:val="00EC52E9"/>
    <w:rsid w:val="00EC650D"/>
    <w:rsid w:val="00EC7BAB"/>
    <w:rsid w:val="00ED37D7"/>
    <w:rsid w:val="00ED3AC1"/>
    <w:rsid w:val="00ED6019"/>
    <w:rsid w:val="00EE15CE"/>
    <w:rsid w:val="00EE2C2C"/>
    <w:rsid w:val="00EE2E5A"/>
    <w:rsid w:val="00EE3870"/>
    <w:rsid w:val="00EE4B00"/>
    <w:rsid w:val="00EE731A"/>
    <w:rsid w:val="00EF0525"/>
    <w:rsid w:val="00EF1437"/>
    <w:rsid w:val="00EF293A"/>
    <w:rsid w:val="00EF2E69"/>
    <w:rsid w:val="00EF4DAE"/>
    <w:rsid w:val="00EF5AA1"/>
    <w:rsid w:val="00EF70B0"/>
    <w:rsid w:val="00EF7850"/>
    <w:rsid w:val="00F02020"/>
    <w:rsid w:val="00F02733"/>
    <w:rsid w:val="00F04435"/>
    <w:rsid w:val="00F04CAA"/>
    <w:rsid w:val="00F05BA0"/>
    <w:rsid w:val="00F070E2"/>
    <w:rsid w:val="00F103AE"/>
    <w:rsid w:val="00F1302D"/>
    <w:rsid w:val="00F16C3D"/>
    <w:rsid w:val="00F21816"/>
    <w:rsid w:val="00F21C14"/>
    <w:rsid w:val="00F22437"/>
    <w:rsid w:val="00F23BAC"/>
    <w:rsid w:val="00F2494F"/>
    <w:rsid w:val="00F25082"/>
    <w:rsid w:val="00F25DDA"/>
    <w:rsid w:val="00F3035B"/>
    <w:rsid w:val="00F325D1"/>
    <w:rsid w:val="00F36492"/>
    <w:rsid w:val="00F401DC"/>
    <w:rsid w:val="00F4438B"/>
    <w:rsid w:val="00F4706B"/>
    <w:rsid w:val="00F4784A"/>
    <w:rsid w:val="00F504A6"/>
    <w:rsid w:val="00F52A96"/>
    <w:rsid w:val="00F542B0"/>
    <w:rsid w:val="00F61EF1"/>
    <w:rsid w:val="00F65C0C"/>
    <w:rsid w:val="00F65CD5"/>
    <w:rsid w:val="00F71C09"/>
    <w:rsid w:val="00F72E63"/>
    <w:rsid w:val="00F75994"/>
    <w:rsid w:val="00F75AC5"/>
    <w:rsid w:val="00F7697A"/>
    <w:rsid w:val="00F76A6B"/>
    <w:rsid w:val="00F80BC5"/>
    <w:rsid w:val="00F81A17"/>
    <w:rsid w:val="00F81ABA"/>
    <w:rsid w:val="00F82625"/>
    <w:rsid w:val="00F83049"/>
    <w:rsid w:val="00F83734"/>
    <w:rsid w:val="00F85574"/>
    <w:rsid w:val="00F86FE9"/>
    <w:rsid w:val="00F875F7"/>
    <w:rsid w:val="00F90B8F"/>
    <w:rsid w:val="00F924C7"/>
    <w:rsid w:val="00F94465"/>
    <w:rsid w:val="00F94C45"/>
    <w:rsid w:val="00F951AB"/>
    <w:rsid w:val="00F95348"/>
    <w:rsid w:val="00F97002"/>
    <w:rsid w:val="00F97015"/>
    <w:rsid w:val="00F97219"/>
    <w:rsid w:val="00FA09A4"/>
    <w:rsid w:val="00FA32C5"/>
    <w:rsid w:val="00FA43FE"/>
    <w:rsid w:val="00FA48DD"/>
    <w:rsid w:val="00FB0F24"/>
    <w:rsid w:val="00FB1879"/>
    <w:rsid w:val="00FB3160"/>
    <w:rsid w:val="00FB42D0"/>
    <w:rsid w:val="00FB559C"/>
    <w:rsid w:val="00FC11D3"/>
    <w:rsid w:val="00FC1823"/>
    <w:rsid w:val="00FC28B4"/>
    <w:rsid w:val="00FC34B1"/>
    <w:rsid w:val="00FC4898"/>
    <w:rsid w:val="00FC610B"/>
    <w:rsid w:val="00FC7401"/>
    <w:rsid w:val="00FC740C"/>
    <w:rsid w:val="00FD1C06"/>
    <w:rsid w:val="00FD303B"/>
    <w:rsid w:val="00FD7978"/>
    <w:rsid w:val="00FD7D44"/>
    <w:rsid w:val="00FE0723"/>
    <w:rsid w:val="00FE103D"/>
    <w:rsid w:val="00FE2983"/>
    <w:rsid w:val="00FE46ED"/>
    <w:rsid w:val="00FE5785"/>
    <w:rsid w:val="00FE5798"/>
    <w:rsid w:val="00FE6D2F"/>
    <w:rsid w:val="00FF2929"/>
    <w:rsid w:val="00FF2B12"/>
    <w:rsid w:val="00FF2CDB"/>
    <w:rsid w:val="00FF4C55"/>
    <w:rsid w:val="00FF5BBF"/>
    <w:rsid w:val="00FF5EEC"/>
    <w:rsid w:val="00FF72FD"/>
    <w:rsid w:val="01265718"/>
    <w:rsid w:val="02074881"/>
    <w:rsid w:val="03990A58"/>
    <w:rsid w:val="07CF1D0A"/>
    <w:rsid w:val="0B7006DF"/>
    <w:rsid w:val="100952E4"/>
    <w:rsid w:val="103022F3"/>
    <w:rsid w:val="10EC4937"/>
    <w:rsid w:val="11FD4E7C"/>
    <w:rsid w:val="13156821"/>
    <w:rsid w:val="144D3964"/>
    <w:rsid w:val="14634A0B"/>
    <w:rsid w:val="19453453"/>
    <w:rsid w:val="1C921166"/>
    <w:rsid w:val="1F7B1A74"/>
    <w:rsid w:val="212A1775"/>
    <w:rsid w:val="22971274"/>
    <w:rsid w:val="230F0E8A"/>
    <w:rsid w:val="24EE4FE3"/>
    <w:rsid w:val="25B8280D"/>
    <w:rsid w:val="25E4707C"/>
    <w:rsid w:val="28852A8E"/>
    <w:rsid w:val="29416969"/>
    <w:rsid w:val="2D0C28EF"/>
    <w:rsid w:val="2DDB49F2"/>
    <w:rsid w:val="2F183EE9"/>
    <w:rsid w:val="303408AC"/>
    <w:rsid w:val="3048227C"/>
    <w:rsid w:val="304D5AF5"/>
    <w:rsid w:val="33220090"/>
    <w:rsid w:val="37567CCA"/>
    <w:rsid w:val="39F5376A"/>
    <w:rsid w:val="3DFC4BC0"/>
    <w:rsid w:val="3E777A24"/>
    <w:rsid w:val="472450E4"/>
    <w:rsid w:val="47FE1F34"/>
    <w:rsid w:val="4D116D53"/>
    <w:rsid w:val="4E13699D"/>
    <w:rsid w:val="4F7B4353"/>
    <w:rsid w:val="53C02053"/>
    <w:rsid w:val="54CB18EB"/>
    <w:rsid w:val="553E05AF"/>
    <w:rsid w:val="55A01EF8"/>
    <w:rsid w:val="565860C1"/>
    <w:rsid w:val="5D7E7AC8"/>
    <w:rsid w:val="5D980A2F"/>
    <w:rsid w:val="5E4C467C"/>
    <w:rsid w:val="5EA33DFC"/>
    <w:rsid w:val="5ECF33FA"/>
    <w:rsid w:val="61750529"/>
    <w:rsid w:val="62A16EE3"/>
    <w:rsid w:val="62F82F7B"/>
    <w:rsid w:val="63E93EF7"/>
    <w:rsid w:val="65B57054"/>
    <w:rsid w:val="682E4955"/>
    <w:rsid w:val="69A81771"/>
    <w:rsid w:val="69ED1A14"/>
    <w:rsid w:val="6BCB57F6"/>
    <w:rsid w:val="6D012B90"/>
    <w:rsid w:val="6DE75246"/>
    <w:rsid w:val="6EFA0BA4"/>
    <w:rsid w:val="70216C13"/>
    <w:rsid w:val="70E00FCA"/>
    <w:rsid w:val="7200355F"/>
    <w:rsid w:val="720B3576"/>
    <w:rsid w:val="72C55FA1"/>
    <w:rsid w:val="769D31C7"/>
    <w:rsid w:val="798A64CE"/>
    <w:rsid w:val="79CB5807"/>
    <w:rsid w:val="7D4D5A42"/>
    <w:rsid w:val="7DDA3909"/>
    <w:rsid w:val="7F214A93"/>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s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uk-UA" w:eastAsia="en-US" w:bidi="ar-SA"/>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character" w:styleId="a5">
    <w:name w:val="FollowedHyperlink"/>
    <w:basedOn w:val="a0"/>
    <w:uiPriority w:val="99"/>
    <w:semiHidden/>
    <w:unhideWhenUsed/>
    <w:qFormat/>
    <w:rPr>
      <w:color w:val="800080" w:themeColor="followedHyperlink"/>
      <w:u w:val="single"/>
    </w:rPr>
  </w:style>
  <w:style w:type="paragraph" w:styleId="a6">
    <w:name w:val="footer"/>
    <w:basedOn w:val="a"/>
    <w:link w:val="a7"/>
    <w:uiPriority w:val="99"/>
    <w:unhideWhenUsed/>
    <w:qFormat/>
    <w:pPr>
      <w:tabs>
        <w:tab w:val="center" w:pos="4677"/>
        <w:tab w:val="right" w:pos="9355"/>
      </w:tabs>
      <w:spacing w:after="0" w:line="240" w:lineRule="auto"/>
    </w:pPr>
  </w:style>
  <w:style w:type="paragraph" w:styleId="a8">
    <w:name w:val="header"/>
    <w:basedOn w:val="a"/>
    <w:link w:val="a9"/>
    <w:uiPriority w:val="99"/>
    <w:unhideWhenUsed/>
    <w:qFormat/>
    <w:pPr>
      <w:tabs>
        <w:tab w:val="center" w:pos="4677"/>
        <w:tab w:val="right" w:pos="9355"/>
      </w:tabs>
      <w:spacing w:after="0" w:line="240" w:lineRule="auto"/>
    </w:pPr>
  </w:style>
  <w:style w:type="character" w:styleId="aa">
    <w:name w:val="Hyperlink"/>
    <w:basedOn w:val="a0"/>
    <w:uiPriority w:val="99"/>
    <w:unhideWhenUsed/>
    <w:qFormat/>
    <w:rPr>
      <w:color w:val="0000FF" w:themeColor="hyperlink"/>
      <w:u w:val="single"/>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pPr>
      <w:ind w:left="720"/>
      <w:contextualSpacing/>
    </w:p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uk-UA" w:eastAsia="en-US" w:bidi="ar-SA"/>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11">
    <w:name w:val="Незакрита згадка1"/>
    <w:basedOn w:val="a0"/>
    <w:uiPriority w:val="99"/>
    <w:semiHidden/>
    <w:unhideWhenUsed/>
    <w:qFormat/>
    <w:rPr>
      <w:color w:val="605E5C"/>
      <w:shd w:val="clear" w:color="auto" w:fill="E1DFDD"/>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a9">
    <w:name w:val="Верхний колонтитул Знак"/>
    <w:basedOn w:val="a0"/>
    <w:link w:val="a8"/>
    <w:uiPriority w:val="99"/>
    <w:qFormat/>
  </w:style>
  <w:style w:type="character" w:customStyle="1" w:styleId="a7">
    <w:name w:val="Нижний колонтитул Знак"/>
    <w:basedOn w:val="a0"/>
    <w:link w:val="a6"/>
    <w:uiPriority w:val="99"/>
    <w:qFormat/>
  </w:style>
  <w:style w:type="character" w:customStyle="1" w:styleId="UnresolvedMention">
    <w:name w:val="Unresolved Mention"/>
    <w:basedOn w:val="a0"/>
    <w:uiPriority w:val="99"/>
    <w:semiHidden/>
    <w:unhideWhenUsed/>
    <w:rPr>
      <w:color w:val="605E5C"/>
      <w:shd w:val="clear" w:color="auto" w:fill="E1DFDD"/>
    </w:rPr>
  </w:style>
  <w:style w:type="paragraph" w:customStyle="1" w:styleId="ad">
    <w:name w:val="Другое"/>
    <w:basedOn w:val="a"/>
    <w:link w:val="ae"/>
    <w:rPr>
      <w:rFonts w:ascii="Times New Roman" w:eastAsia="Times New Roman" w:hAnsi="Times New Roman" w:cs="Times New Roman"/>
      <w:lang w:val="ru-RU"/>
    </w:rPr>
  </w:style>
  <w:style w:type="character" w:customStyle="1" w:styleId="ae">
    <w:name w:val="Другое_"/>
    <w:basedOn w:val="a0"/>
    <w:link w:val="ad"/>
    <w:rsid w:val="004C1D21"/>
    <w:rPr>
      <w:rFonts w:ascii="Times New Roman" w:eastAsia="Times New Roman" w:hAnsi="Times New Roman" w:cs="Times New Roman"/>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s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uk-UA" w:eastAsia="en-US" w:bidi="ar-SA"/>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character" w:styleId="a5">
    <w:name w:val="FollowedHyperlink"/>
    <w:basedOn w:val="a0"/>
    <w:uiPriority w:val="99"/>
    <w:semiHidden/>
    <w:unhideWhenUsed/>
    <w:qFormat/>
    <w:rPr>
      <w:color w:val="800080" w:themeColor="followedHyperlink"/>
      <w:u w:val="single"/>
    </w:rPr>
  </w:style>
  <w:style w:type="paragraph" w:styleId="a6">
    <w:name w:val="footer"/>
    <w:basedOn w:val="a"/>
    <w:link w:val="a7"/>
    <w:uiPriority w:val="99"/>
    <w:unhideWhenUsed/>
    <w:qFormat/>
    <w:pPr>
      <w:tabs>
        <w:tab w:val="center" w:pos="4677"/>
        <w:tab w:val="right" w:pos="9355"/>
      </w:tabs>
      <w:spacing w:after="0" w:line="240" w:lineRule="auto"/>
    </w:pPr>
  </w:style>
  <w:style w:type="paragraph" w:styleId="a8">
    <w:name w:val="header"/>
    <w:basedOn w:val="a"/>
    <w:link w:val="a9"/>
    <w:uiPriority w:val="99"/>
    <w:unhideWhenUsed/>
    <w:qFormat/>
    <w:pPr>
      <w:tabs>
        <w:tab w:val="center" w:pos="4677"/>
        <w:tab w:val="right" w:pos="9355"/>
      </w:tabs>
      <w:spacing w:after="0" w:line="240" w:lineRule="auto"/>
    </w:pPr>
  </w:style>
  <w:style w:type="character" w:styleId="aa">
    <w:name w:val="Hyperlink"/>
    <w:basedOn w:val="a0"/>
    <w:uiPriority w:val="99"/>
    <w:unhideWhenUsed/>
    <w:qFormat/>
    <w:rPr>
      <w:color w:val="0000FF" w:themeColor="hyperlink"/>
      <w:u w:val="single"/>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pPr>
      <w:ind w:left="720"/>
      <w:contextualSpacing/>
    </w:p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uk-UA" w:eastAsia="en-US" w:bidi="ar-SA"/>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11">
    <w:name w:val="Незакрита згадка1"/>
    <w:basedOn w:val="a0"/>
    <w:uiPriority w:val="99"/>
    <w:semiHidden/>
    <w:unhideWhenUsed/>
    <w:qFormat/>
    <w:rPr>
      <w:color w:val="605E5C"/>
      <w:shd w:val="clear" w:color="auto" w:fill="E1DFDD"/>
    </w:r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a9">
    <w:name w:val="Верхний колонтитул Знак"/>
    <w:basedOn w:val="a0"/>
    <w:link w:val="a8"/>
    <w:uiPriority w:val="99"/>
    <w:qFormat/>
  </w:style>
  <w:style w:type="character" w:customStyle="1" w:styleId="a7">
    <w:name w:val="Нижний колонтитул Знак"/>
    <w:basedOn w:val="a0"/>
    <w:link w:val="a6"/>
    <w:uiPriority w:val="99"/>
    <w:qFormat/>
  </w:style>
  <w:style w:type="character" w:customStyle="1" w:styleId="UnresolvedMention">
    <w:name w:val="Unresolved Mention"/>
    <w:basedOn w:val="a0"/>
    <w:uiPriority w:val="99"/>
    <w:semiHidden/>
    <w:unhideWhenUsed/>
    <w:rPr>
      <w:color w:val="605E5C"/>
      <w:shd w:val="clear" w:color="auto" w:fill="E1DFDD"/>
    </w:rPr>
  </w:style>
  <w:style w:type="paragraph" w:customStyle="1" w:styleId="ad">
    <w:name w:val="Другое"/>
    <w:basedOn w:val="a"/>
    <w:link w:val="ae"/>
    <w:rPr>
      <w:rFonts w:ascii="Times New Roman" w:eastAsia="Times New Roman" w:hAnsi="Times New Roman" w:cs="Times New Roman"/>
      <w:lang w:val="ru-RU"/>
    </w:rPr>
  </w:style>
  <w:style w:type="character" w:customStyle="1" w:styleId="ae">
    <w:name w:val="Другое_"/>
    <w:basedOn w:val="a0"/>
    <w:link w:val="ad"/>
    <w:rsid w:val="004C1D21"/>
    <w:rPr>
      <w:rFonts w:ascii="Times New Roman" w:eastAsia="Times New Roman" w:hAnsi="Times New Roman" w:cs="Times New Roman"/>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ntu.edu.ua/uploads/dept_nm/Polozhennia_pro_akademichnu_mobilnist.pdf" TargetMode="External"/><Relationship Id="rId18" Type="http://schemas.openxmlformats.org/officeDocument/2006/relationships/hyperlink" Target="https://zakon.rada.gov.ua/rada/show/va327609-10" TargetMode="External"/><Relationship Id="rId26" Type="http://schemas.openxmlformats.org/officeDocument/2006/relationships/hyperlink" Target="http://ihed.org.ua/images/biblioteka/Rozvitok_sisitemi_zabesp_yakosti_VO_UA_2015.pdf" TargetMode="External"/><Relationship Id="rId3" Type="http://schemas.openxmlformats.org/officeDocument/2006/relationships/styles" Target="styles.xml"/><Relationship Id="rId21" Type="http://schemas.openxmlformats.org/officeDocument/2006/relationships/hyperlink" Target="https://www.kmu.gov.ua/npas/248149695" TargetMode="External"/><Relationship Id="rId7" Type="http://schemas.openxmlformats.org/officeDocument/2006/relationships/footnotes" Target="footnotes.xml"/><Relationship Id="rId12" Type="http://schemas.openxmlformats.org/officeDocument/2006/relationships/hyperlink" Target="https://zp.edu.ua/uploads/dept_nm/Polozhennia_pro_akademichnu_mobilnist.pdf" TargetMode="External"/><Relationship Id="rId17" Type="http://schemas.openxmlformats.org/officeDocument/2006/relationships/hyperlink" Target="https://zakon.rada.gov.ua/laws/show/1341-2011-%D0%BF/paran12" TargetMode="External"/><Relationship Id="rId25" Type="http://schemas.openxmlformats.org/officeDocument/2006/relationships/hyperlink" Target="file:///D:/Users/Dell/Downloads/BolonskyiProcessNewParadigmHE.pdf" TargetMode="External"/><Relationship Id="rId2" Type="http://schemas.openxmlformats.org/officeDocument/2006/relationships/numbering" Target="numbering.xml"/><Relationship Id="rId16" Type="http://schemas.openxmlformats.org/officeDocument/2006/relationships/hyperlink" Target="https://zakon.rada.gov.ua/laws/show/1556-18" TargetMode="External"/><Relationship Id="rId20" Type="http://schemas.openxmlformats.org/officeDocument/2006/relationships/hyperlink" Target="https://mon.gov.ua/storage/app/media/vishcha-osvita/zatverdzeni%20standarty/2019/04/25/053-psikhologiya-ma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ntu.edu.ua/naukova-biblioteka" TargetMode="External"/><Relationship Id="rId24" Type="http://schemas.openxmlformats.org/officeDocument/2006/relationships/hyperlink" Target="http://ihed.org.ua/images/biblioteka/glossariy_Visha_osvita_2014_tempus-office.pdf"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unideusto.org/tuningeu/" TargetMode="External"/><Relationship Id="rId28" Type="http://schemas.openxmlformats.org/officeDocument/2006/relationships/theme" Target="theme/theme1.xml"/><Relationship Id="rId10" Type="http://schemas.openxmlformats.org/officeDocument/2006/relationships/hyperlink" Target="https://moodle.zp.edu.ua/" TargetMode="External"/><Relationship Id="rId19" Type="http://schemas.openxmlformats.org/officeDocument/2006/relationships/hyperlink" Target="https://mon.gov.ua/storage/app/media/vishcha-osvita/rekomendatsii-1648.pdf" TargetMode="External"/><Relationship Id="rId4" Type="http://schemas.microsoft.com/office/2007/relationships/stylesWithEffects" Target="stylesWithEffects.xml"/><Relationship Id="rId9" Type="http://schemas.openxmlformats.org/officeDocument/2006/relationships/hyperlink" Target="https://zp.edu.ua/kafedra-psyhologiyi" TargetMode="External"/><Relationship Id="rId14" Type="http://schemas.openxmlformats.org/officeDocument/2006/relationships/header" Target="header1.xml"/><Relationship Id="rId22" Type="http://schemas.openxmlformats.org/officeDocument/2006/relationships/hyperlink" Target="http://zakon5.rada.gov.ua/laws/show/2145-19"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82008-1D69-47C0-A2BB-5953F979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4591</Words>
  <Characters>26173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user</cp:lastModifiedBy>
  <cp:revision>2</cp:revision>
  <cp:lastPrinted>2023-04-07T08:05:00Z</cp:lastPrinted>
  <dcterms:created xsi:type="dcterms:W3CDTF">2023-07-03T15:22:00Z</dcterms:created>
  <dcterms:modified xsi:type="dcterms:W3CDTF">2023-07-03T15:22:00Z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1033-11.2.0.11214</vt:lpwstr>
  </property>
  <property fmtid="{D5CDD505-2E9C-101B-9397-08002B2CF9AE}" pid="3" name="ICV">
    <vt:lpwstr>21865BFF8C2546529101AB23E2CDBF84</vt:lpwstr>
  </property>
</Properties>
</file>