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91B4D" w14:textId="50DC6359" w:rsidR="00352D4A" w:rsidRDefault="00352D4A" w:rsidP="00352D4A">
      <w:pPr>
        <w:rPr>
          <w:rFonts w:ascii="Times New Roman" w:hAnsi="Times New Roman" w:cs="Times New Roman"/>
          <w:b/>
          <w:sz w:val="28"/>
          <w:szCs w:val="28"/>
          <w:lang w:val="uk-UA"/>
        </w:rPr>
      </w:pPr>
    </w:p>
    <w:p w14:paraId="63ADB215" w14:textId="36466663" w:rsidR="008B543A"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b/>
          <w:sz w:val="28"/>
          <w:szCs w:val="28"/>
          <w:lang w:val="uk-UA"/>
        </w:rPr>
        <w:t>НАЦІОНАЛЬНИЙ УНІВЕРСИТЕТ «ЗАПОРІЗЬКА ПОЛІТЕХНІКА»</w:t>
      </w:r>
    </w:p>
    <w:p w14:paraId="1E8A6725" w14:textId="77777777" w:rsidR="00B73D20" w:rsidRPr="00DA3FE7" w:rsidRDefault="008B543A" w:rsidP="00B73D20">
      <w:pPr>
        <w:spacing w:after="0" w:line="240" w:lineRule="auto"/>
        <w:jc w:val="center"/>
        <w:rPr>
          <w:rFonts w:ascii="Times New Roman" w:hAnsi="Times New Roman" w:cs="Times New Roman"/>
          <w:b/>
          <w:sz w:val="28"/>
          <w:szCs w:val="28"/>
          <w:lang w:val="uk-UA"/>
        </w:rPr>
      </w:pPr>
      <w:r w:rsidRPr="00DA3FE7">
        <w:rPr>
          <w:rFonts w:ascii="Times New Roman" w:hAnsi="Times New Roman" w:cs="Times New Roman"/>
          <w:b/>
          <w:sz w:val="28"/>
          <w:szCs w:val="28"/>
          <w:u w:val="single"/>
          <w:lang w:val="uk-UA"/>
        </w:rPr>
        <w:t xml:space="preserve">Кафедра </w:t>
      </w:r>
      <w:r w:rsidR="00B73D20" w:rsidRPr="00DA3FE7">
        <w:rPr>
          <w:rFonts w:ascii="Times New Roman" w:hAnsi="Times New Roman" w:cs="Times New Roman"/>
          <w:b/>
          <w:sz w:val="28"/>
          <w:szCs w:val="28"/>
          <w:u w:val="single"/>
          <w:lang w:val="uk-UA"/>
        </w:rPr>
        <w:t>конституційного, адміністративного та трудового права</w:t>
      </w:r>
    </w:p>
    <w:p w14:paraId="3EA3C6B1" w14:textId="77777777" w:rsidR="00721D66" w:rsidRPr="00DA3FE7" w:rsidRDefault="00721D66" w:rsidP="00B73D20">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кафедри)</w:t>
      </w:r>
    </w:p>
    <w:p w14:paraId="2C0A3C62" w14:textId="77777777" w:rsidR="008B543A" w:rsidRPr="00DA3FE7" w:rsidRDefault="008B543A" w:rsidP="00B73D20">
      <w:pPr>
        <w:jc w:val="center"/>
        <w:rPr>
          <w:rFonts w:ascii="Times New Roman" w:hAnsi="Times New Roman" w:cs="Times New Roman"/>
          <w:sz w:val="24"/>
          <w:szCs w:val="24"/>
          <w:lang w:val="uk-UA"/>
        </w:rPr>
      </w:pPr>
    </w:p>
    <w:p w14:paraId="1FBB4B67" w14:textId="77777777" w:rsidR="008B543A" w:rsidRPr="00DA3FE7" w:rsidRDefault="008B543A" w:rsidP="00352D4A">
      <w:pPr>
        <w:jc w:val="right"/>
        <w:rPr>
          <w:rFonts w:ascii="Times New Roman" w:hAnsi="Times New Roman" w:cs="Times New Roman"/>
          <w:sz w:val="24"/>
          <w:szCs w:val="24"/>
          <w:lang w:val="uk-UA"/>
        </w:rPr>
      </w:pPr>
    </w:p>
    <w:p w14:paraId="6F48730D" w14:textId="22662208" w:rsidR="008B543A" w:rsidRDefault="00D76C26" w:rsidP="008B543A">
      <w:pPr>
        <w:jc w:val="center"/>
        <w:rPr>
          <w:rFonts w:ascii="Times New Roman" w:hAnsi="Times New Roman" w:cs="Times New Roman"/>
          <w:b/>
          <w:sz w:val="28"/>
          <w:szCs w:val="28"/>
          <w:lang w:val="uk-UA"/>
        </w:rPr>
      </w:pPr>
      <w:r>
        <w:rPr>
          <w:rFonts w:ascii="Times New Roman" w:hAnsi="Times New Roman" w:cs="Times New Roman"/>
          <w:b/>
          <w:noProof/>
          <w:sz w:val="28"/>
          <w:szCs w:val="28"/>
          <w:lang w:val="uk-UA"/>
        </w:rPr>
        <w:drawing>
          <wp:anchor distT="0" distB="0" distL="114300" distR="114300" simplePos="0" relativeHeight="251659264" behindDoc="0" locked="0" layoutInCell="1" allowOverlap="1" wp14:anchorId="73E8565F" wp14:editId="19B43269">
            <wp:simplePos x="0" y="0"/>
            <wp:positionH relativeFrom="column">
              <wp:posOffset>1114425</wp:posOffset>
            </wp:positionH>
            <wp:positionV relativeFrom="paragraph">
              <wp:posOffset>9525</wp:posOffset>
            </wp:positionV>
            <wp:extent cx="1445615" cy="2171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5615" cy="2171700"/>
                    </a:xfrm>
                    <a:prstGeom prst="rect">
                      <a:avLst/>
                    </a:prstGeom>
                  </pic:spPr>
                </pic:pic>
              </a:graphicData>
            </a:graphic>
          </wp:anchor>
        </w:drawing>
      </w:r>
      <w:r>
        <w:rPr>
          <w:noProof/>
        </w:rPr>
        <w:drawing>
          <wp:anchor distT="0" distB="0" distL="114300" distR="114300" simplePos="0" relativeHeight="251657216" behindDoc="0" locked="0" layoutInCell="1" allowOverlap="1" wp14:anchorId="72ACD578" wp14:editId="28833415">
            <wp:simplePos x="0" y="0"/>
            <wp:positionH relativeFrom="column">
              <wp:posOffset>0</wp:posOffset>
            </wp:positionH>
            <wp:positionV relativeFrom="paragraph">
              <wp:posOffset>9525</wp:posOffset>
            </wp:positionV>
            <wp:extent cx="2552700" cy="19240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92405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23FDA88F" w14:textId="2949A067" w:rsidR="00352D4A" w:rsidRPr="00DA3FE7" w:rsidRDefault="00352D4A" w:rsidP="008B543A">
      <w:pPr>
        <w:jc w:val="center"/>
        <w:rPr>
          <w:rFonts w:ascii="Times New Roman" w:hAnsi="Times New Roman" w:cs="Times New Roman"/>
          <w:b/>
          <w:sz w:val="28"/>
          <w:szCs w:val="28"/>
          <w:lang w:val="uk-UA"/>
        </w:rPr>
      </w:pPr>
    </w:p>
    <w:p w14:paraId="0B32A420" w14:textId="154565FC" w:rsidR="00D76C26" w:rsidRDefault="00D76C26" w:rsidP="008B543A">
      <w:pPr>
        <w:jc w:val="center"/>
        <w:rPr>
          <w:rFonts w:ascii="Times New Roman" w:hAnsi="Times New Roman" w:cs="Times New Roman"/>
          <w:b/>
          <w:sz w:val="28"/>
          <w:szCs w:val="28"/>
          <w:lang w:val="uk-UA"/>
        </w:rPr>
      </w:pPr>
    </w:p>
    <w:p w14:paraId="137B79DA" w14:textId="77777777" w:rsidR="00D76C26" w:rsidRDefault="00D76C26" w:rsidP="008B543A">
      <w:pPr>
        <w:jc w:val="center"/>
        <w:rPr>
          <w:rFonts w:ascii="Times New Roman" w:hAnsi="Times New Roman" w:cs="Times New Roman"/>
          <w:b/>
          <w:sz w:val="28"/>
          <w:szCs w:val="28"/>
          <w:lang w:val="uk-UA"/>
        </w:rPr>
      </w:pPr>
    </w:p>
    <w:p w14:paraId="746941CC" w14:textId="77777777" w:rsidR="00D76C26" w:rsidRDefault="00D76C26" w:rsidP="008B543A">
      <w:pPr>
        <w:jc w:val="center"/>
        <w:rPr>
          <w:rFonts w:ascii="Times New Roman" w:hAnsi="Times New Roman" w:cs="Times New Roman"/>
          <w:b/>
          <w:sz w:val="28"/>
          <w:szCs w:val="28"/>
          <w:lang w:val="uk-UA"/>
        </w:rPr>
      </w:pPr>
    </w:p>
    <w:p w14:paraId="09F27312" w14:textId="77777777" w:rsidR="00D76C26" w:rsidRDefault="00D76C26" w:rsidP="008B543A">
      <w:pPr>
        <w:jc w:val="center"/>
        <w:rPr>
          <w:rFonts w:ascii="Times New Roman" w:hAnsi="Times New Roman" w:cs="Times New Roman"/>
          <w:b/>
          <w:sz w:val="28"/>
          <w:szCs w:val="28"/>
          <w:lang w:val="uk-UA"/>
        </w:rPr>
      </w:pPr>
    </w:p>
    <w:p w14:paraId="528E7553" w14:textId="77777777" w:rsidR="00D76C26" w:rsidRDefault="00D76C26" w:rsidP="008B543A">
      <w:pPr>
        <w:jc w:val="center"/>
        <w:rPr>
          <w:rFonts w:ascii="Times New Roman" w:hAnsi="Times New Roman" w:cs="Times New Roman"/>
          <w:b/>
          <w:sz w:val="28"/>
          <w:szCs w:val="28"/>
          <w:lang w:val="uk-UA"/>
        </w:rPr>
      </w:pPr>
    </w:p>
    <w:p w14:paraId="7F0891B5" w14:textId="77777777" w:rsidR="00D76C26" w:rsidRDefault="00D76C26" w:rsidP="008B543A">
      <w:pPr>
        <w:jc w:val="center"/>
        <w:rPr>
          <w:rFonts w:ascii="Times New Roman" w:hAnsi="Times New Roman" w:cs="Times New Roman"/>
          <w:b/>
          <w:sz w:val="28"/>
          <w:szCs w:val="28"/>
          <w:lang w:val="uk-UA"/>
        </w:rPr>
      </w:pPr>
    </w:p>
    <w:p w14:paraId="4972A23F" w14:textId="3E37D58F" w:rsidR="008B543A" w:rsidRPr="00DA3FE7"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b/>
          <w:sz w:val="28"/>
          <w:szCs w:val="28"/>
          <w:lang w:val="uk-UA"/>
        </w:rPr>
        <w:t>СИЛАБУС НАВЧАЛЬНОЇ ДИСЦИПЛІНИ</w:t>
      </w:r>
    </w:p>
    <w:p w14:paraId="4DC733B6" w14:textId="043BACDF" w:rsidR="008B543A" w:rsidRPr="00DA3FE7" w:rsidRDefault="00980269" w:rsidP="00B73D20">
      <w:pPr>
        <w:spacing w:after="0" w:line="240" w:lineRule="auto"/>
        <w:jc w:val="center"/>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Правов</w:t>
      </w:r>
      <w:r w:rsidR="008172B6">
        <w:rPr>
          <w:rFonts w:ascii="Times New Roman" w:hAnsi="Times New Roman" w:cs="Times New Roman"/>
          <w:b/>
          <w:bCs/>
          <w:sz w:val="28"/>
          <w:szCs w:val="28"/>
          <w:u w:val="single"/>
          <w:lang w:val="uk-UA"/>
        </w:rPr>
        <w:t>е</w:t>
      </w:r>
      <w:r>
        <w:rPr>
          <w:rFonts w:ascii="Times New Roman" w:hAnsi="Times New Roman" w:cs="Times New Roman"/>
          <w:b/>
          <w:bCs/>
          <w:sz w:val="28"/>
          <w:szCs w:val="28"/>
          <w:u w:val="single"/>
          <w:lang w:val="uk-UA"/>
        </w:rPr>
        <w:t xml:space="preserve"> </w:t>
      </w:r>
      <w:r w:rsidR="008172B6">
        <w:rPr>
          <w:rFonts w:ascii="Times New Roman" w:hAnsi="Times New Roman" w:cs="Times New Roman"/>
          <w:b/>
          <w:bCs/>
          <w:sz w:val="28"/>
          <w:szCs w:val="28"/>
          <w:u w:val="single"/>
          <w:lang w:val="uk-UA"/>
        </w:rPr>
        <w:t>регулювання службово-трудових відносин</w:t>
      </w:r>
      <w:r>
        <w:rPr>
          <w:rFonts w:ascii="Times New Roman" w:hAnsi="Times New Roman" w:cs="Times New Roman"/>
          <w:b/>
          <w:bCs/>
          <w:sz w:val="28"/>
          <w:szCs w:val="28"/>
          <w:u w:val="single"/>
          <w:lang w:val="uk-UA"/>
        </w:rPr>
        <w:t xml:space="preserve"> </w:t>
      </w:r>
    </w:p>
    <w:p w14:paraId="6E17AB60" w14:textId="77777777" w:rsidR="00721D66" w:rsidRPr="00DA3FE7" w:rsidRDefault="00721D66" w:rsidP="00721D66">
      <w:pPr>
        <w:spacing w:after="0" w:line="240" w:lineRule="auto"/>
        <w:ind w:left="567" w:right="565"/>
        <w:jc w:val="center"/>
        <w:rPr>
          <w:rFonts w:ascii="Times New Roman" w:hAnsi="Times New Roman" w:cs="Times New Roman"/>
          <w:b/>
          <w:bCs/>
          <w:sz w:val="14"/>
          <w:szCs w:val="14"/>
          <w:lang w:val="uk-UA"/>
        </w:rPr>
      </w:pPr>
      <w:r w:rsidRPr="00DA3FE7">
        <w:rPr>
          <w:rFonts w:ascii="Times New Roman" w:hAnsi="Times New Roman" w:cs="Times New Roman"/>
          <w:b/>
          <w:bCs/>
          <w:sz w:val="14"/>
          <w:szCs w:val="14"/>
          <w:lang w:val="uk-UA"/>
        </w:rPr>
        <w:t>(назва навчальної дисципліни)</w:t>
      </w:r>
    </w:p>
    <w:p w14:paraId="1D166F0C" w14:textId="77777777" w:rsidR="00721D66" w:rsidRPr="00DA3FE7" w:rsidRDefault="00721D66" w:rsidP="002B0109">
      <w:pPr>
        <w:spacing w:after="0" w:line="240" w:lineRule="auto"/>
        <w:jc w:val="center"/>
        <w:rPr>
          <w:rFonts w:ascii="Times New Roman" w:hAnsi="Times New Roman" w:cs="Times New Roman"/>
          <w:b/>
          <w:sz w:val="24"/>
          <w:szCs w:val="24"/>
          <w:lang w:val="uk-UA"/>
        </w:rPr>
      </w:pPr>
    </w:p>
    <w:p w14:paraId="7BF4E031" w14:textId="77777777" w:rsidR="00980269" w:rsidRDefault="008B543A" w:rsidP="00BF4A0F">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 xml:space="preserve">Освітня програма: </w:t>
      </w:r>
      <w:r w:rsidR="00980269" w:rsidRPr="00DA3FE7">
        <w:rPr>
          <w:rFonts w:ascii="Times New Roman" w:hAnsi="Times New Roman" w:cs="Times New Roman"/>
          <w:sz w:val="24"/>
          <w:szCs w:val="24"/>
          <w:u w:val="single"/>
          <w:lang w:val="uk-UA"/>
        </w:rPr>
        <w:t>Правоохоронна діяльність</w:t>
      </w:r>
      <w:r w:rsidR="00BF4A0F">
        <w:rPr>
          <w:rFonts w:ascii="Times New Roman" w:hAnsi="Times New Roman" w:cs="Times New Roman"/>
          <w:bCs/>
          <w:sz w:val="14"/>
          <w:szCs w:val="14"/>
          <w:lang w:val="uk-UA"/>
        </w:rPr>
        <w:t xml:space="preserve">                                                     </w:t>
      </w:r>
    </w:p>
    <w:p w14:paraId="519B4238" w14:textId="7B1BFE3A" w:rsidR="00721D66" w:rsidRPr="00DA3FE7" w:rsidRDefault="00BF4A0F" w:rsidP="00BF4A0F">
      <w:pPr>
        <w:spacing w:after="0" w:line="240" w:lineRule="auto"/>
        <w:jc w:val="center"/>
        <w:rPr>
          <w:rFonts w:ascii="Times New Roman" w:hAnsi="Times New Roman" w:cs="Times New Roman"/>
          <w:bCs/>
          <w:sz w:val="14"/>
          <w:szCs w:val="14"/>
          <w:lang w:val="uk-UA"/>
        </w:rPr>
      </w:pPr>
      <w:r>
        <w:rPr>
          <w:rFonts w:ascii="Times New Roman" w:hAnsi="Times New Roman" w:cs="Times New Roman"/>
          <w:bCs/>
          <w:sz w:val="14"/>
          <w:szCs w:val="14"/>
          <w:lang w:val="uk-UA"/>
        </w:rPr>
        <w:t xml:space="preserve"> </w:t>
      </w:r>
      <w:r w:rsidR="00721D66" w:rsidRPr="00DA3FE7">
        <w:rPr>
          <w:rFonts w:ascii="Times New Roman" w:hAnsi="Times New Roman" w:cs="Times New Roman"/>
          <w:bCs/>
          <w:sz w:val="14"/>
          <w:szCs w:val="14"/>
          <w:lang w:val="uk-UA"/>
        </w:rPr>
        <w:t>(назва освітньої програми)</w:t>
      </w:r>
    </w:p>
    <w:p w14:paraId="4C483C61" w14:textId="77777777" w:rsidR="00721D66" w:rsidRPr="00DA3FE7" w:rsidRDefault="00721D66" w:rsidP="002B0109">
      <w:pPr>
        <w:spacing w:after="0" w:line="240" w:lineRule="auto"/>
        <w:jc w:val="center"/>
        <w:rPr>
          <w:rFonts w:ascii="Times New Roman" w:hAnsi="Times New Roman" w:cs="Times New Roman"/>
          <w:sz w:val="24"/>
          <w:szCs w:val="24"/>
          <w:lang w:val="uk-UA"/>
        </w:rPr>
      </w:pPr>
    </w:p>
    <w:p w14:paraId="7199BE21" w14:textId="77777777" w:rsidR="00980269" w:rsidRDefault="008B543A"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 xml:space="preserve">Спеціальність: </w:t>
      </w:r>
      <w:r w:rsidR="00980269" w:rsidRPr="00DA3FE7">
        <w:rPr>
          <w:rFonts w:ascii="Times New Roman" w:hAnsi="Times New Roman" w:cs="Times New Roman"/>
          <w:sz w:val="24"/>
          <w:szCs w:val="24"/>
          <w:u w:val="single"/>
          <w:lang w:val="uk-UA"/>
        </w:rPr>
        <w:t>262 – Правоохоронна діяльність</w:t>
      </w:r>
      <w:r w:rsidR="00980269" w:rsidRPr="00DA3FE7">
        <w:rPr>
          <w:rFonts w:ascii="Times New Roman" w:hAnsi="Times New Roman" w:cs="Times New Roman"/>
          <w:bCs/>
          <w:sz w:val="14"/>
          <w:szCs w:val="14"/>
          <w:lang w:val="uk-UA"/>
        </w:rPr>
        <w:t xml:space="preserve"> </w:t>
      </w:r>
    </w:p>
    <w:p w14:paraId="033352DF" w14:textId="4C624910" w:rsidR="002B0109" w:rsidRPr="00DA3FE7" w:rsidRDefault="002B0109"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спеціальності)</w:t>
      </w:r>
    </w:p>
    <w:p w14:paraId="62FEE125"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6618A089" w14:textId="77777777" w:rsidR="00980269" w:rsidRDefault="008B543A"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Галузь знань:</w:t>
      </w:r>
      <w:r w:rsidR="00B73D20" w:rsidRPr="00DA3FE7">
        <w:rPr>
          <w:rFonts w:ascii="Times New Roman" w:hAnsi="Times New Roman" w:cs="Times New Roman"/>
          <w:sz w:val="24"/>
          <w:szCs w:val="24"/>
          <w:lang w:val="uk-UA"/>
        </w:rPr>
        <w:t xml:space="preserve"> </w:t>
      </w:r>
      <w:r w:rsidR="00980269" w:rsidRPr="00DA3FE7">
        <w:rPr>
          <w:rFonts w:ascii="Times New Roman" w:hAnsi="Times New Roman" w:cs="Times New Roman"/>
          <w:sz w:val="24"/>
          <w:szCs w:val="24"/>
          <w:u w:val="single"/>
          <w:lang w:val="uk-UA"/>
        </w:rPr>
        <w:t>26 – Цивільна безпека</w:t>
      </w:r>
      <w:r w:rsidR="00980269" w:rsidRPr="00DA3FE7">
        <w:rPr>
          <w:rFonts w:ascii="Times New Roman" w:hAnsi="Times New Roman" w:cs="Times New Roman"/>
          <w:bCs/>
          <w:sz w:val="14"/>
          <w:szCs w:val="14"/>
          <w:lang w:val="uk-UA"/>
        </w:rPr>
        <w:t xml:space="preserve"> </w:t>
      </w:r>
    </w:p>
    <w:p w14:paraId="70EBEDBC" w14:textId="24F8566F" w:rsidR="002B0109" w:rsidRPr="00DA3FE7" w:rsidRDefault="002B0109" w:rsidP="00980269">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галузі знань)</w:t>
      </w:r>
    </w:p>
    <w:p w14:paraId="260C3278"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3CF8F219" w14:textId="27813916" w:rsidR="002B0109" w:rsidRPr="00DA3FE7" w:rsidRDefault="002B0109" w:rsidP="002721AF">
      <w:pPr>
        <w:spacing w:after="0" w:line="240" w:lineRule="auto"/>
        <w:jc w:val="center"/>
        <w:rPr>
          <w:rFonts w:ascii="Times New Roman" w:hAnsi="Times New Roman" w:cs="Times New Roman"/>
          <w:sz w:val="24"/>
          <w:szCs w:val="24"/>
          <w:u w:val="single"/>
          <w:lang w:val="uk-UA"/>
        </w:rPr>
      </w:pPr>
      <w:r w:rsidRPr="00DA3FE7">
        <w:rPr>
          <w:rFonts w:ascii="Times New Roman" w:hAnsi="Times New Roman" w:cs="Times New Roman"/>
          <w:sz w:val="24"/>
          <w:szCs w:val="24"/>
          <w:lang w:val="uk-UA"/>
        </w:rPr>
        <w:t xml:space="preserve">Ступінь вищої освіти: </w:t>
      </w:r>
      <w:r w:rsidR="008172B6">
        <w:rPr>
          <w:rFonts w:ascii="Times New Roman" w:hAnsi="Times New Roman" w:cs="Times New Roman"/>
          <w:sz w:val="24"/>
          <w:szCs w:val="24"/>
          <w:u w:val="single"/>
          <w:lang w:val="uk-UA"/>
        </w:rPr>
        <w:t>бакалавр</w:t>
      </w:r>
    </w:p>
    <w:p w14:paraId="356C6E04" w14:textId="77777777" w:rsidR="002B0109" w:rsidRPr="00DA3FE7" w:rsidRDefault="002B0109" w:rsidP="002721AF">
      <w:pPr>
        <w:spacing w:after="0" w:line="240" w:lineRule="auto"/>
        <w:ind w:left="1985" w:right="-2"/>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(назва ступеня вищої освіти)</w:t>
      </w:r>
    </w:p>
    <w:p w14:paraId="7A9B8AE7" w14:textId="77777777" w:rsidR="00D76C26" w:rsidRPr="00DA3FE7" w:rsidRDefault="00D76C26" w:rsidP="00D76C26">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Викладач к.ю</w:t>
      </w:r>
      <w:r>
        <w:rPr>
          <w:rFonts w:ascii="Times New Roman" w:hAnsi="Times New Roman" w:cs="Times New Roman"/>
          <w:sz w:val="24"/>
          <w:szCs w:val="24"/>
          <w:u w:val="single"/>
          <w:lang w:val="uk-UA"/>
        </w:rPr>
        <w:t>.н., доцент _</w:t>
      </w:r>
      <w:r>
        <w:rPr>
          <w:rFonts w:ascii="Times New Roman" w:hAnsi="Times New Roman" w:cs="Times New Roman"/>
          <w:b/>
          <w:bCs/>
          <w:sz w:val="24"/>
          <w:szCs w:val="24"/>
          <w:u w:val="single"/>
          <w:lang w:val="uk-UA"/>
        </w:rPr>
        <w:t>Смолярова Марина Леонідівна</w:t>
      </w:r>
      <w:r>
        <w:rPr>
          <w:rFonts w:ascii="Times New Roman" w:hAnsi="Times New Roman" w:cs="Times New Roman"/>
          <w:sz w:val="24"/>
          <w:szCs w:val="24"/>
          <w:u w:val="single"/>
          <w:lang w:val="uk-UA"/>
        </w:rPr>
        <w:t>____________</w:t>
      </w:r>
    </w:p>
    <w:p w14:paraId="1BC56D7E"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00062CAE" w14:textId="77777777" w:rsidR="008B543A" w:rsidRPr="00DA3FE7" w:rsidRDefault="008B543A" w:rsidP="008B543A">
      <w:pPr>
        <w:rPr>
          <w:rFonts w:ascii="Times New Roman" w:hAnsi="Times New Roman" w:cs="Times New Roman"/>
          <w:sz w:val="24"/>
          <w:szCs w:val="24"/>
          <w:lang w:val="uk-UA"/>
        </w:rPr>
      </w:pPr>
    </w:p>
    <w:p w14:paraId="07ECC1A4" w14:textId="77777777" w:rsidR="008B543A" w:rsidRPr="00DA3FE7" w:rsidRDefault="008B543A" w:rsidP="008B543A">
      <w:pPr>
        <w:rPr>
          <w:rFonts w:ascii="Times New Roman" w:hAnsi="Times New Roman" w:cs="Times New Roman"/>
          <w:sz w:val="24"/>
          <w:szCs w:val="24"/>
          <w:lang w:val="uk-UA"/>
        </w:rPr>
      </w:pPr>
    </w:p>
    <w:p w14:paraId="20CD6D6C" w14:textId="77777777" w:rsidR="008B543A" w:rsidRPr="00DA3FE7" w:rsidRDefault="008B543A" w:rsidP="008B543A">
      <w:pPr>
        <w:rPr>
          <w:rFonts w:ascii="Times New Roman" w:hAnsi="Times New Roman" w:cs="Times New Roman"/>
          <w:sz w:val="24"/>
          <w:szCs w:val="24"/>
          <w:lang w:val="uk-UA"/>
        </w:rPr>
      </w:pPr>
    </w:p>
    <w:p w14:paraId="03EB9C40" w14:textId="77777777" w:rsidR="008B543A" w:rsidRPr="00DA3FE7" w:rsidRDefault="008B543A" w:rsidP="008B543A">
      <w:pPr>
        <w:rPr>
          <w:rFonts w:ascii="Times New Roman" w:hAnsi="Times New Roman" w:cs="Times New Roman"/>
          <w:sz w:val="24"/>
          <w:szCs w:val="24"/>
          <w:lang w:val="uk-UA"/>
        </w:rPr>
      </w:pPr>
    </w:p>
    <w:p w14:paraId="00D6069D" w14:textId="77777777" w:rsidR="008B543A" w:rsidRPr="00DA3FE7" w:rsidRDefault="008B543A" w:rsidP="008B543A">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D76C26" w:rsidRPr="00DA3FE7" w14:paraId="7DB34F9A" w14:textId="77777777" w:rsidTr="00704144">
        <w:tc>
          <w:tcPr>
            <w:tcW w:w="4785" w:type="dxa"/>
          </w:tcPr>
          <w:p w14:paraId="2DC873D4" w14:textId="77777777" w:rsidR="00D76C26" w:rsidRPr="00DA3FE7" w:rsidRDefault="00D76C26" w:rsidP="00704144">
            <w:pPr>
              <w:rPr>
                <w:rFonts w:ascii="Times New Roman" w:hAnsi="Times New Roman" w:cs="Times New Roman"/>
                <w:sz w:val="24"/>
                <w:szCs w:val="24"/>
                <w:lang w:val="uk-UA"/>
              </w:rPr>
            </w:pPr>
          </w:p>
        </w:tc>
      </w:tr>
    </w:tbl>
    <w:p w14:paraId="6301B65D" w14:textId="77777777" w:rsidR="008B543A" w:rsidRPr="00DA3FE7" w:rsidRDefault="008B543A" w:rsidP="008B543A">
      <w:pPr>
        <w:rPr>
          <w:rFonts w:ascii="Times New Roman" w:hAnsi="Times New Roman" w:cs="Times New Roman"/>
          <w:sz w:val="24"/>
          <w:szCs w:val="24"/>
          <w:lang w:val="uk-UA"/>
        </w:rPr>
      </w:pPr>
    </w:p>
    <w:p w14:paraId="033B8784" w14:textId="7BD0CFFA" w:rsidR="008B543A" w:rsidRPr="00DA3FE7" w:rsidRDefault="008B543A" w:rsidP="00352D4A">
      <w:pPr>
        <w:jc w:val="center"/>
        <w:rPr>
          <w:rFonts w:ascii="Times New Roman" w:hAnsi="Times New Roman" w:cs="Times New Roman"/>
          <w:b/>
          <w:sz w:val="28"/>
          <w:szCs w:val="28"/>
          <w:lang w:val="uk-UA"/>
        </w:rPr>
      </w:pPr>
      <w:r w:rsidRPr="00DA3FE7">
        <w:rPr>
          <w:rFonts w:ascii="Times New Roman" w:hAnsi="Times New Roman" w:cs="Times New Roman"/>
          <w:sz w:val="24"/>
          <w:szCs w:val="24"/>
          <w:lang w:val="uk-UA"/>
        </w:rPr>
        <w:t>м.</w:t>
      </w:r>
      <w:r w:rsidR="002B0109" w:rsidRPr="00DA3FE7">
        <w:rPr>
          <w:rFonts w:ascii="Times New Roman" w:hAnsi="Times New Roman" w:cs="Times New Roman"/>
          <w:sz w:val="24"/>
          <w:szCs w:val="24"/>
          <w:lang w:val="uk-UA"/>
        </w:rPr>
        <w:t xml:space="preserve"> </w:t>
      </w:r>
      <w:r w:rsidRPr="00DA3FE7">
        <w:rPr>
          <w:rFonts w:ascii="Times New Roman" w:hAnsi="Times New Roman" w:cs="Times New Roman"/>
          <w:sz w:val="24"/>
          <w:szCs w:val="24"/>
          <w:lang w:val="uk-UA"/>
        </w:rPr>
        <w:t xml:space="preserve">Запоріжжя </w:t>
      </w:r>
      <w:r w:rsidR="00D06830" w:rsidRPr="00DA3FE7">
        <w:rPr>
          <w:rFonts w:ascii="Times New Roman" w:hAnsi="Times New Roman" w:cs="Times New Roman"/>
          <w:sz w:val="24"/>
          <w:szCs w:val="24"/>
          <w:lang w:val="uk-UA"/>
        </w:rPr>
        <w:t>202</w:t>
      </w:r>
      <w:r w:rsidR="00091B75">
        <w:rPr>
          <w:rFonts w:ascii="Times New Roman" w:hAnsi="Times New Roman" w:cs="Times New Roman"/>
          <w:sz w:val="24"/>
          <w:szCs w:val="24"/>
          <w:lang w:val="uk-UA"/>
        </w:rPr>
        <w:t>3</w:t>
      </w:r>
      <w:r w:rsidR="00036CD1" w:rsidRPr="00DA3FE7">
        <w:rPr>
          <w:rFonts w:ascii="Times New Roman" w:hAnsi="Times New Roman" w:cs="Times New Roman"/>
          <w:b/>
          <w:sz w:val="28"/>
          <w:szCs w:val="28"/>
          <w:lang w:val="uk-UA"/>
        </w:rPr>
        <w:t xml:space="preserve"> </w:t>
      </w:r>
      <w:r w:rsidRPr="00DA3FE7">
        <w:rPr>
          <w:rFonts w:ascii="Times New Roman" w:hAnsi="Times New Roman" w:cs="Times New Roman"/>
          <w:b/>
          <w:sz w:val="28"/>
          <w:szCs w:val="28"/>
          <w:lang w:val="uk-UA"/>
        </w:rPr>
        <w:br w:type="page"/>
      </w:r>
    </w:p>
    <w:tbl>
      <w:tblPr>
        <w:tblStyle w:val="a3"/>
        <w:tblW w:w="0" w:type="auto"/>
        <w:tblLook w:val="04A0" w:firstRow="1" w:lastRow="0" w:firstColumn="1" w:lastColumn="0" w:noHBand="0" w:noVBand="1"/>
      </w:tblPr>
      <w:tblGrid>
        <w:gridCol w:w="1825"/>
        <w:gridCol w:w="1386"/>
        <w:gridCol w:w="1578"/>
        <w:gridCol w:w="3289"/>
        <w:gridCol w:w="2059"/>
      </w:tblGrid>
      <w:tr w:rsidR="00F92B58" w:rsidRPr="00DA3FE7" w14:paraId="7BE7AEE7" w14:textId="77777777" w:rsidTr="00D50C22">
        <w:tc>
          <w:tcPr>
            <w:tcW w:w="10137" w:type="dxa"/>
            <w:gridSpan w:val="5"/>
          </w:tcPr>
          <w:p w14:paraId="1DCA7B44"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Загальна інформація</w:t>
            </w:r>
          </w:p>
        </w:tc>
      </w:tr>
      <w:tr w:rsidR="00F92B58" w:rsidRPr="00DA3FE7" w14:paraId="2658D2D5" w14:textId="77777777" w:rsidTr="001279E0">
        <w:tc>
          <w:tcPr>
            <w:tcW w:w="3149" w:type="dxa"/>
            <w:gridSpan w:val="2"/>
          </w:tcPr>
          <w:p w14:paraId="022DC48A" w14:textId="77777777"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дисципліни</w:t>
            </w:r>
          </w:p>
        </w:tc>
        <w:tc>
          <w:tcPr>
            <w:tcW w:w="6988" w:type="dxa"/>
            <w:gridSpan w:val="3"/>
          </w:tcPr>
          <w:p w14:paraId="30D995E9" w14:textId="67BC5733" w:rsidR="00F92B58" w:rsidRPr="00DA3FE7" w:rsidRDefault="00D50C22" w:rsidP="00A24BED">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ВК</w:t>
            </w:r>
            <w:r w:rsidR="00A24BED" w:rsidRPr="00DA3FE7">
              <w:rPr>
                <w:rFonts w:ascii="Times New Roman" w:hAnsi="Times New Roman" w:cs="Times New Roman"/>
                <w:i/>
                <w:sz w:val="24"/>
                <w:szCs w:val="24"/>
                <w:lang w:val="uk-UA"/>
              </w:rPr>
              <w:t xml:space="preserve"> </w:t>
            </w:r>
            <w:r w:rsidR="00C45CCA">
              <w:rPr>
                <w:rFonts w:ascii="Times New Roman" w:hAnsi="Times New Roman" w:cs="Times New Roman"/>
                <w:i/>
                <w:sz w:val="24"/>
                <w:szCs w:val="24"/>
                <w:lang w:val="uk-UA"/>
              </w:rPr>
              <w:t>Правов</w:t>
            </w:r>
            <w:r w:rsidR="008172B6">
              <w:rPr>
                <w:rFonts w:ascii="Times New Roman" w:hAnsi="Times New Roman" w:cs="Times New Roman"/>
                <w:i/>
                <w:sz w:val="24"/>
                <w:szCs w:val="24"/>
                <w:lang w:val="uk-UA"/>
              </w:rPr>
              <w:t>е</w:t>
            </w:r>
            <w:r w:rsidR="00C45CCA">
              <w:rPr>
                <w:rFonts w:ascii="Times New Roman" w:hAnsi="Times New Roman" w:cs="Times New Roman"/>
                <w:i/>
                <w:sz w:val="24"/>
                <w:szCs w:val="24"/>
                <w:lang w:val="uk-UA"/>
              </w:rPr>
              <w:t xml:space="preserve"> </w:t>
            </w:r>
            <w:r w:rsidR="008172B6">
              <w:rPr>
                <w:rFonts w:ascii="Times New Roman" w:hAnsi="Times New Roman" w:cs="Times New Roman"/>
                <w:i/>
                <w:sz w:val="24"/>
                <w:szCs w:val="24"/>
                <w:lang w:val="uk-UA"/>
              </w:rPr>
              <w:t>регулювання службово-трудових відносин</w:t>
            </w:r>
            <w:r w:rsidR="00C45CCA">
              <w:rPr>
                <w:rFonts w:ascii="Times New Roman" w:hAnsi="Times New Roman" w:cs="Times New Roman"/>
                <w:i/>
                <w:sz w:val="24"/>
                <w:szCs w:val="24"/>
                <w:lang w:val="uk-UA"/>
              </w:rPr>
              <w:t xml:space="preserve"> </w:t>
            </w:r>
            <w:r w:rsidR="00DA3FE7" w:rsidRPr="00DA3FE7">
              <w:rPr>
                <w:rFonts w:ascii="Times New Roman" w:hAnsi="Times New Roman" w:cs="Times New Roman"/>
                <w:i/>
                <w:sz w:val="24"/>
                <w:szCs w:val="24"/>
                <w:lang w:val="uk-UA"/>
              </w:rPr>
              <w:t>(</w:t>
            </w:r>
            <w:r w:rsidR="00D06830" w:rsidRPr="00DA3FE7">
              <w:rPr>
                <w:rFonts w:ascii="Times New Roman" w:hAnsi="Times New Roman" w:cs="Times New Roman"/>
                <w:i/>
                <w:sz w:val="24"/>
                <w:szCs w:val="24"/>
                <w:lang w:val="uk-UA"/>
              </w:rPr>
              <w:t>вибіркова частина</w:t>
            </w:r>
            <w:r w:rsidR="00DA3FE7" w:rsidRPr="00DA3FE7">
              <w:rPr>
                <w:rFonts w:ascii="Times New Roman" w:hAnsi="Times New Roman" w:cs="Times New Roman"/>
                <w:i/>
                <w:sz w:val="24"/>
                <w:szCs w:val="24"/>
                <w:lang w:val="uk-UA"/>
              </w:rPr>
              <w:t>)</w:t>
            </w:r>
          </w:p>
        </w:tc>
      </w:tr>
      <w:tr w:rsidR="00EA2C2A" w:rsidRPr="00DA3FE7" w14:paraId="079D90F8" w14:textId="77777777" w:rsidTr="001279E0">
        <w:tc>
          <w:tcPr>
            <w:tcW w:w="3149" w:type="dxa"/>
            <w:gridSpan w:val="2"/>
          </w:tcPr>
          <w:p w14:paraId="389CEEED" w14:textId="77777777" w:rsidR="00EA2C2A" w:rsidRPr="00DA3FE7" w:rsidRDefault="00EA2C2A"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Рівень вищої освіти</w:t>
            </w:r>
          </w:p>
        </w:tc>
        <w:tc>
          <w:tcPr>
            <w:tcW w:w="6988" w:type="dxa"/>
            <w:gridSpan w:val="3"/>
          </w:tcPr>
          <w:p w14:paraId="7786C0C1" w14:textId="610A2BA8" w:rsidR="00EA2C2A" w:rsidRPr="00DA3FE7" w:rsidRDefault="008172B6" w:rsidP="00F92B58">
            <w:pPr>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Перший </w:t>
            </w:r>
            <w:r w:rsidR="00EA2C2A"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бакалавр</w:t>
            </w:r>
            <w:r w:rsidR="00EA2C2A" w:rsidRPr="00DA3FE7">
              <w:rPr>
                <w:rFonts w:ascii="Times New Roman" w:hAnsi="Times New Roman" w:cs="Times New Roman"/>
                <w:i/>
                <w:sz w:val="24"/>
                <w:szCs w:val="24"/>
                <w:lang w:val="uk-UA"/>
              </w:rPr>
              <w:t>ський) рівень</w:t>
            </w:r>
          </w:p>
        </w:tc>
      </w:tr>
      <w:tr w:rsidR="00F92B58" w:rsidRPr="00DA3FE7" w14:paraId="26625AF5" w14:textId="77777777" w:rsidTr="001279E0">
        <w:tc>
          <w:tcPr>
            <w:tcW w:w="3149" w:type="dxa"/>
            <w:gridSpan w:val="2"/>
          </w:tcPr>
          <w:p w14:paraId="42CF4074" w14:textId="77777777"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Викладач</w:t>
            </w:r>
          </w:p>
        </w:tc>
        <w:tc>
          <w:tcPr>
            <w:tcW w:w="6988" w:type="dxa"/>
            <w:gridSpan w:val="3"/>
          </w:tcPr>
          <w:p w14:paraId="23E86B1F" w14:textId="7DCAD8DC" w:rsidR="00F92B58" w:rsidRPr="00DA3FE7" w:rsidRDefault="00BF4A0F" w:rsidP="00D06830">
            <w:pPr>
              <w:jc w:val="both"/>
              <w:rPr>
                <w:rFonts w:ascii="Times New Roman" w:hAnsi="Times New Roman" w:cs="Times New Roman"/>
                <w:i/>
                <w:sz w:val="24"/>
                <w:szCs w:val="24"/>
                <w:lang w:val="uk-UA"/>
              </w:rPr>
            </w:pPr>
            <w:r>
              <w:rPr>
                <w:rFonts w:ascii="Times New Roman" w:hAnsi="Times New Roman" w:cs="Times New Roman"/>
                <w:i/>
                <w:sz w:val="24"/>
                <w:szCs w:val="24"/>
                <w:lang w:val="uk-UA"/>
              </w:rPr>
              <w:t>Смолярова Марина Леонідівна</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кандидат</w:t>
            </w:r>
            <w:r w:rsidR="00D06830" w:rsidRPr="00DA3FE7">
              <w:rPr>
                <w:rFonts w:ascii="Times New Roman" w:hAnsi="Times New Roman" w:cs="Times New Roman"/>
                <w:i/>
                <w:sz w:val="24"/>
                <w:szCs w:val="24"/>
                <w:lang w:val="uk-UA"/>
              </w:rPr>
              <w:t xml:space="preserve"> юридичних наук,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кафедри конституційного, адміністративного та трудового права</w:t>
            </w:r>
            <w:r w:rsidR="00D8629C" w:rsidRPr="00DA3FE7">
              <w:rPr>
                <w:rFonts w:ascii="Times New Roman" w:hAnsi="Times New Roman" w:cs="Times New Roman"/>
                <w:i/>
                <w:sz w:val="24"/>
                <w:szCs w:val="24"/>
                <w:lang w:val="uk-UA"/>
              </w:rPr>
              <w:t>;</w:t>
            </w:r>
          </w:p>
        </w:tc>
      </w:tr>
      <w:tr w:rsidR="00D873C9" w:rsidRPr="00DA3FE7" w14:paraId="2C863998" w14:textId="77777777" w:rsidTr="001279E0">
        <w:tc>
          <w:tcPr>
            <w:tcW w:w="3149" w:type="dxa"/>
            <w:gridSpan w:val="2"/>
          </w:tcPr>
          <w:p w14:paraId="2648228D" w14:textId="77777777" w:rsidR="00D873C9" w:rsidRPr="00DA3FE7" w:rsidRDefault="00D873C9"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Контактна інформація викладача</w:t>
            </w:r>
          </w:p>
        </w:tc>
        <w:tc>
          <w:tcPr>
            <w:tcW w:w="6988" w:type="dxa"/>
            <w:gridSpan w:val="3"/>
          </w:tcPr>
          <w:p w14:paraId="386241E1" w14:textId="6B305F86" w:rsidR="00D873C9" w:rsidRPr="00BF4A0F" w:rsidRDefault="00BF4A0F" w:rsidP="00150361">
            <w:pPr>
              <w:jc w:val="both"/>
              <w:rPr>
                <w:rFonts w:ascii="Times New Roman" w:hAnsi="Times New Roman" w:cs="Times New Roman"/>
                <w:i/>
                <w:sz w:val="24"/>
                <w:szCs w:val="24"/>
                <w:lang w:val="en-US"/>
              </w:rPr>
            </w:pPr>
            <w:r>
              <w:rPr>
                <w:rFonts w:ascii="Times New Roman" w:hAnsi="Times New Roman" w:cs="Times New Roman"/>
                <w:i/>
                <w:sz w:val="24"/>
                <w:szCs w:val="24"/>
                <w:lang w:val="en-US"/>
              </w:rPr>
              <w:t>Smolyarova@i.ua</w:t>
            </w:r>
          </w:p>
        </w:tc>
      </w:tr>
      <w:tr w:rsidR="00F92B58" w:rsidRPr="00AD5B7A" w14:paraId="41FDD24C" w14:textId="77777777" w:rsidTr="001279E0">
        <w:tc>
          <w:tcPr>
            <w:tcW w:w="3149" w:type="dxa"/>
            <w:gridSpan w:val="2"/>
          </w:tcPr>
          <w:p w14:paraId="345C426D" w14:textId="77777777" w:rsidR="00F92B58" w:rsidRPr="00DA3FE7" w:rsidRDefault="00D8629C"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Час і місце проведення навчальної дисципліни</w:t>
            </w:r>
          </w:p>
        </w:tc>
        <w:tc>
          <w:tcPr>
            <w:tcW w:w="6988" w:type="dxa"/>
            <w:gridSpan w:val="3"/>
          </w:tcPr>
          <w:p w14:paraId="52B9E42E" w14:textId="4DB34372" w:rsidR="00F92B58" w:rsidRDefault="00570FAE" w:rsidP="00AD5B7A">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 xml:space="preserve">Згідно </w:t>
            </w:r>
            <w:r w:rsidR="00AD5B7A">
              <w:rPr>
                <w:rFonts w:ascii="Times New Roman" w:hAnsi="Times New Roman" w:cs="Times New Roman"/>
                <w:i/>
                <w:sz w:val="24"/>
                <w:szCs w:val="24"/>
                <w:lang w:val="uk-UA"/>
              </w:rPr>
              <w:t>до</w:t>
            </w:r>
            <w:r w:rsidRPr="00DA3FE7">
              <w:rPr>
                <w:rFonts w:ascii="Times New Roman" w:hAnsi="Times New Roman" w:cs="Times New Roman"/>
                <w:i/>
                <w:sz w:val="24"/>
                <w:szCs w:val="24"/>
                <w:lang w:val="uk-UA"/>
              </w:rPr>
              <w:t xml:space="preserve"> розклад</w:t>
            </w:r>
            <w:r w:rsidR="00AD5B7A">
              <w:rPr>
                <w:rFonts w:ascii="Times New Roman" w:hAnsi="Times New Roman" w:cs="Times New Roman"/>
                <w:i/>
                <w:sz w:val="24"/>
                <w:szCs w:val="24"/>
                <w:lang w:val="uk-UA"/>
              </w:rPr>
              <w:t>у</w:t>
            </w:r>
            <w:r w:rsidRPr="00DA3FE7">
              <w:rPr>
                <w:rFonts w:ascii="Times New Roman" w:hAnsi="Times New Roman" w:cs="Times New Roman"/>
                <w:i/>
                <w:sz w:val="24"/>
                <w:szCs w:val="24"/>
                <w:lang w:val="uk-UA"/>
              </w:rPr>
              <w:t xml:space="preserve"> занять</w:t>
            </w:r>
            <w:r w:rsidR="00AD5B7A">
              <w:rPr>
                <w:rFonts w:ascii="Times New Roman" w:hAnsi="Times New Roman" w:cs="Times New Roman"/>
                <w:i/>
                <w:sz w:val="24"/>
                <w:szCs w:val="24"/>
                <w:lang w:val="uk-UA"/>
              </w:rPr>
              <w:t xml:space="preserve"> </w:t>
            </w:r>
            <w:r w:rsidR="00AD5B7A">
              <w:rPr>
                <w:rFonts w:ascii="Times New Roman" w:hAnsi="Times New Roman" w:cs="Times New Roman"/>
                <w:sz w:val="24"/>
                <w:szCs w:val="24"/>
              </w:rPr>
              <w:t>–</w:t>
            </w:r>
            <w:r w:rsidR="009F333E">
              <w:t xml:space="preserve"> </w:t>
            </w:r>
            <w:hyperlink r:id="rId8"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p w14:paraId="526D3101" w14:textId="318B9BE7" w:rsidR="00AD5B7A" w:rsidRPr="00AD5B7A" w:rsidRDefault="00AD5B7A" w:rsidP="00AD5B7A">
            <w:pPr>
              <w:jc w:val="both"/>
              <w:rPr>
                <w:rFonts w:ascii="Times New Roman" w:hAnsi="Times New Roman" w:cs="Times New Roman"/>
                <w:sz w:val="24"/>
                <w:szCs w:val="24"/>
                <w:lang w:val="uk-UA"/>
              </w:rPr>
            </w:pPr>
            <w:r w:rsidRPr="00AD5B7A">
              <w:rPr>
                <w:rFonts w:ascii="Times New Roman" w:hAnsi="Times New Roman" w:cs="Times New Roman"/>
                <w:i/>
                <w:iCs/>
                <w:sz w:val="24"/>
                <w:szCs w:val="24"/>
                <w:lang w:val="uk-UA"/>
              </w:rPr>
              <w:t>дистанційне навчання –</w:t>
            </w:r>
            <w:r w:rsidR="008A6F8D" w:rsidRPr="008A6F8D">
              <w:t>https://moodle.zp.edu.ua/course/view.php?id=3017</w:t>
            </w:r>
          </w:p>
        </w:tc>
      </w:tr>
      <w:tr w:rsidR="00F92B58" w:rsidRPr="00DA3FE7" w14:paraId="5A942B67" w14:textId="77777777" w:rsidTr="001279E0">
        <w:tc>
          <w:tcPr>
            <w:tcW w:w="3149" w:type="dxa"/>
            <w:gridSpan w:val="2"/>
          </w:tcPr>
          <w:p w14:paraId="41798CC5" w14:textId="77777777"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Обсяг дисципліни</w:t>
            </w:r>
          </w:p>
        </w:tc>
        <w:tc>
          <w:tcPr>
            <w:tcW w:w="6988" w:type="dxa"/>
            <w:gridSpan w:val="3"/>
          </w:tcPr>
          <w:p w14:paraId="002BC8BE" w14:textId="517D51F0" w:rsidR="00BF5B9D" w:rsidRPr="00E61C47" w:rsidRDefault="00091B7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6</w:t>
            </w:r>
            <w:r w:rsidR="00BF5B9D" w:rsidRPr="00E61C47">
              <w:rPr>
                <w:rFonts w:ascii="Times New Roman" w:hAnsi="Times New Roman" w:cs="Times New Roman"/>
                <w:i/>
                <w:iCs/>
                <w:sz w:val="24"/>
                <w:szCs w:val="24"/>
                <w:lang w:val="uk-UA"/>
              </w:rPr>
              <w:t xml:space="preserve"> кредит</w:t>
            </w:r>
            <w:r>
              <w:rPr>
                <w:rFonts w:ascii="Times New Roman" w:hAnsi="Times New Roman" w:cs="Times New Roman"/>
                <w:i/>
                <w:iCs/>
                <w:sz w:val="24"/>
                <w:szCs w:val="24"/>
                <w:lang w:val="uk-UA"/>
              </w:rPr>
              <w:t>ів</w:t>
            </w:r>
            <w:r w:rsidR="00BF5B9D" w:rsidRPr="00E61C47">
              <w:rPr>
                <w:rFonts w:ascii="Times New Roman" w:hAnsi="Times New Roman" w:cs="Times New Roman"/>
                <w:i/>
                <w:iCs/>
                <w:sz w:val="24"/>
                <w:szCs w:val="24"/>
                <w:lang w:val="uk-UA"/>
              </w:rPr>
              <w:t xml:space="preserve"> ЕКТС</w:t>
            </w:r>
          </w:p>
          <w:p w14:paraId="2AC0CF41" w14:textId="77777777" w:rsidR="00BF5B9D" w:rsidRPr="00E61C47" w:rsidRDefault="00BF5B9D" w:rsidP="00BF5B9D">
            <w:pPr>
              <w:jc w:val="both"/>
              <w:rPr>
                <w:rFonts w:ascii="Times New Roman" w:hAnsi="Times New Roman" w:cs="Times New Roman"/>
                <w:i/>
                <w:iCs/>
                <w:sz w:val="24"/>
                <w:szCs w:val="24"/>
                <w:lang w:val="uk-UA"/>
              </w:rPr>
            </w:pPr>
            <w:r w:rsidRPr="00E61C47">
              <w:rPr>
                <w:rFonts w:ascii="Times New Roman" w:hAnsi="Times New Roman" w:cs="Times New Roman"/>
                <w:b/>
                <w:i/>
                <w:iCs/>
                <w:sz w:val="24"/>
                <w:szCs w:val="24"/>
                <w:lang w:val="uk-UA"/>
              </w:rPr>
              <w:t>розподіл годин</w:t>
            </w:r>
            <w:r w:rsidRPr="00E61C47">
              <w:rPr>
                <w:rFonts w:ascii="Times New Roman" w:hAnsi="Times New Roman" w:cs="Times New Roman"/>
                <w:i/>
                <w:iCs/>
                <w:sz w:val="24"/>
                <w:szCs w:val="24"/>
                <w:lang w:val="uk-UA"/>
              </w:rPr>
              <w:t xml:space="preserve">: </w:t>
            </w:r>
          </w:p>
          <w:p w14:paraId="41DBCD3A" w14:textId="4DFD4AFD" w:rsidR="00BF5B9D" w:rsidRPr="00E61C47" w:rsidRDefault="00091B7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28</w:t>
            </w:r>
            <w:r w:rsidR="00BF5B9D" w:rsidRPr="00E61C47">
              <w:rPr>
                <w:rFonts w:ascii="Times New Roman" w:hAnsi="Times New Roman" w:cs="Times New Roman"/>
                <w:i/>
                <w:iCs/>
                <w:sz w:val="24"/>
                <w:szCs w:val="24"/>
                <w:lang w:val="uk-UA"/>
              </w:rPr>
              <w:t xml:space="preserve"> годин лекційних, </w:t>
            </w:r>
          </w:p>
          <w:p w14:paraId="1A4F6BF5" w14:textId="03253473" w:rsidR="00DD4A0D" w:rsidRDefault="00091B7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28</w:t>
            </w:r>
            <w:r w:rsidR="00BF5B9D" w:rsidRPr="00E61C47">
              <w:rPr>
                <w:rFonts w:ascii="Times New Roman" w:hAnsi="Times New Roman" w:cs="Times New Roman"/>
                <w:i/>
                <w:iCs/>
                <w:sz w:val="24"/>
                <w:szCs w:val="24"/>
                <w:lang w:val="uk-UA"/>
              </w:rPr>
              <w:t xml:space="preserve"> годин </w:t>
            </w:r>
            <w:r w:rsidR="00EE0FB7">
              <w:rPr>
                <w:rFonts w:ascii="Times New Roman" w:hAnsi="Times New Roman" w:cs="Times New Roman"/>
                <w:i/>
                <w:iCs/>
                <w:sz w:val="24"/>
                <w:szCs w:val="24"/>
                <w:lang w:val="uk-UA"/>
              </w:rPr>
              <w:t>практичн</w:t>
            </w:r>
            <w:r w:rsidR="00C45CCA">
              <w:rPr>
                <w:rFonts w:ascii="Times New Roman" w:hAnsi="Times New Roman" w:cs="Times New Roman"/>
                <w:i/>
                <w:iCs/>
                <w:sz w:val="24"/>
                <w:szCs w:val="24"/>
                <w:lang w:val="uk-UA"/>
              </w:rPr>
              <w:t>их занять</w:t>
            </w:r>
            <w:r w:rsidR="00BF5B9D" w:rsidRPr="00E61C47">
              <w:rPr>
                <w:rFonts w:ascii="Times New Roman" w:hAnsi="Times New Roman" w:cs="Times New Roman"/>
                <w:i/>
                <w:iCs/>
                <w:sz w:val="24"/>
                <w:szCs w:val="24"/>
                <w:lang w:val="uk-UA"/>
              </w:rPr>
              <w:t xml:space="preserve">, </w:t>
            </w:r>
          </w:p>
          <w:p w14:paraId="12BF5B14" w14:textId="15F9A116" w:rsidR="00BF5B9D" w:rsidRPr="00E61C47" w:rsidRDefault="00B11ED7"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10</w:t>
            </w:r>
            <w:r w:rsidR="00DD4A0D">
              <w:rPr>
                <w:rFonts w:ascii="Times New Roman" w:hAnsi="Times New Roman" w:cs="Times New Roman"/>
                <w:i/>
                <w:iCs/>
                <w:sz w:val="24"/>
                <w:szCs w:val="24"/>
                <w:lang w:val="uk-UA"/>
              </w:rPr>
              <w:t>0</w:t>
            </w:r>
            <w:r w:rsidR="00BF5B9D" w:rsidRPr="00E61C47">
              <w:rPr>
                <w:rFonts w:ascii="Times New Roman" w:hAnsi="Times New Roman" w:cs="Times New Roman"/>
                <w:i/>
                <w:iCs/>
                <w:sz w:val="24"/>
                <w:szCs w:val="24"/>
                <w:lang w:val="uk-UA"/>
              </w:rPr>
              <w:t xml:space="preserve"> годин самостійна робота, </w:t>
            </w:r>
          </w:p>
          <w:p w14:paraId="5215D260" w14:textId="7D85D83F" w:rsidR="00BF5B9D" w:rsidRPr="00E61C47" w:rsidRDefault="00B11ED7"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24</w:t>
            </w:r>
            <w:r w:rsidR="00BF5B9D" w:rsidRPr="00E61C47">
              <w:rPr>
                <w:rFonts w:ascii="Times New Roman" w:hAnsi="Times New Roman" w:cs="Times New Roman"/>
                <w:i/>
                <w:iCs/>
                <w:sz w:val="24"/>
                <w:szCs w:val="24"/>
                <w:lang w:val="uk-UA"/>
              </w:rPr>
              <w:t xml:space="preserve"> годин індивідуальна робота,</w:t>
            </w:r>
          </w:p>
          <w:p w14:paraId="6F1A2F44" w14:textId="689BDD86" w:rsidR="00F92B58" w:rsidRPr="00576303" w:rsidRDefault="00BF5B9D" w:rsidP="00BF5B9D">
            <w:pPr>
              <w:jc w:val="both"/>
              <w:rPr>
                <w:rFonts w:ascii="Times New Roman" w:hAnsi="Times New Roman" w:cs="Times New Roman"/>
                <w:i/>
                <w:sz w:val="24"/>
                <w:szCs w:val="24"/>
                <w:lang w:val="uk-UA"/>
              </w:rPr>
            </w:pPr>
            <w:r w:rsidRPr="00E61C47">
              <w:rPr>
                <w:rFonts w:ascii="Times New Roman" w:hAnsi="Times New Roman" w:cs="Times New Roman"/>
                <w:b/>
                <w:i/>
                <w:iCs/>
                <w:sz w:val="24"/>
                <w:szCs w:val="24"/>
                <w:lang w:val="uk-UA"/>
              </w:rPr>
              <w:t>вид контролю</w:t>
            </w:r>
            <w:r w:rsidRPr="00E61C47">
              <w:rPr>
                <w:rFonts w:ascii="Times New Roman" w:hAnsi="Times New Roman" w:cs="Times New Roman"/>
                <w:i/>
                <w:iCs/>
                <w:sz w:val="24"/>
                <w:szCs w:val="24"/>
                <w:lang w:val="uk-UA"/>
              </w:rPr>
              <w:t xml:space="preserve"> </w:t>
            </w:r>
            <w:r w:rsidR="00AD5B7A" w:rsidRPr="00E61C47">
              <w:rPr>
                <w:rFonts w:ascii="Times New Roman" w:hAnsi="Times New Roman" w:cs="Times New Roman"/>
                <w:i/>
                <w:iCs/>
                <w:sz w:val="24"/>
                <w:szCs w:val="24"/>
                <w:lang w:val="uk-UA"/>
              </w:rPr>
              <w:t>–</w:t>
            </w:r>
            <w:r w:rsidR="0021592F" w:rsidRPr="00E61C47">
              <w:rPr>
                <w:rFonts w:ascii="Times New Roman" w:hAnsi="Times New Roman" w:cs="Times New Roman"/>
                <w:i/>
                <w:iCs/>
                <w:sz w:val="24"/>
                <w:szCs w:val="24"/>
                <w:lang w:val="uk-UA"/>
              </w:rPr>
              <w:t xml:space="preserve"> </w:t>
            </w:r>
            <w:r w:rsidR="00091B75">
              <w:rPr>
                <w:rFonts w:ascii="Times New Roman" w:hAnsi="Times New Roman" w:cs="Times New Roman"/>
                <w:i/>
                <w:iCs/>
                <w:sz w:val="24"/>
                <w:szCs w:val="24"/>
                <w:lang w:val="uk-UA"/>
              </w:rPr>
              <w:t>залік</w:t>
            </w:r>
          </w:p>
        </w:tc>
      </w:tr>
      <w:tr w:rsidR="00F92B58" w:rsidRPr="00DA3FE7" w14:paraId="11DD5CD5" w14:textId="77777777" w:rsidTr="001279E0">
        <w:tc>
          <w:tcPr>
            <w:tcW w:w="3149" w:type="dxa"/>
            <w:gridSpan w:val="2"/>
          </w:tcPr>
          <w:p w14:paraId="0151F73F" w14:textId="77777777"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Консультації</w:t>
            </w:r>
          </w:p>
        </w:tc>
        <w:tc>
          <w:tcPr>
            <w:tcW w:w="6988" w:type="dxa"/>
            <w:gridSpan w:val="3"/>
          </w:tcPr>
          <w:p w14:paraId="4086E3C9" w14:textId="5828EC36" w:rsidR="00F92B58" w:rsidRPr="00DA3FE7" w:rsidRDefault="008B543A" w:rsidP="00F92B58">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Згідно з графіком консультацій</w:t>
            </w:r>
            <w:r w:rsidR="00AD5B7A">
              <w:rPr>
                <w:rFonts w:ascii="Times New Roman" w:hAnsi="Times New Roman" w:cs="Times New Roman"/>
                <w:i/>
                <w:sz w:val="24"/>
                <w:szCs w:val="24"/>
                <w:lang w:val="uk-UA"/>
              </w:rPr>
              <w:t xml:space="preserve"> </w:t>
            </w:r>
            <w:r w:rsidR="00DB538A">
              <w:rPr>
                <w:rFonts w:ascii="Times New Roman" w:hAnsi="Times New Roman" w:cs="Times New Roman"/>
                <w:i/>
                <w:sz w:val="24"/>
                <w:szCs w:val="24"/>
                <w:lang w:val="uk-UA"/>
              </w:rPr>
              <w:t xml:space="preserve"> </w:t>
            </w:r>
            <w:r w:rsidR="00DB538A">
              <w:rPr>
                <w:rFonts w:ascii="Times New Roman" w:hAnsi="Times New Roman" w:cs="Times New Roman"/>
                <w:sz w:val="24"/>
                <w:szCs w:val="24"/>
              </w:rPr>
              <w:t>–</w:t>
            </w:r>
            <w:r w:rsidR="00DB538A">
              <w:t xml:space="preserve"> </w:t>
            </w:r>
            <w:hyperlink r:id="rId9"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tc>
      </w:tr>
      <w:tr w:rsidR="00086275" w:rsidRPr="00DA3FE7" w14:paraId="31458898" w14:textId="77777777" w:rsidTr="00D50C22">
        <w:tc>
          <w:tcPr>
            <w:tcW w:w="10137" w:type="dxa"/>
            <w:gridSpan w:val="5"/>
          </w:tcPr>
          <w:p w14:paraId="743F08E7" w14:textId="77777777" w:rsidR="00086275" w:rsidRPr="00DA3FE7"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r w:rsidRPr="00DA3FE7">
              <w:rPr>
                <w:rFonts w:ascii="Times New Roman" w:hAnsi="Times New Roman" w:cs="Times New Roman"/>
                <w:b/>
                <w:color w:val="000000"/>
                <w:sz w:val="24"/>
                <w:szCs w:val="24"/>
                <w:lang w:val="uk-UA"/>
              </w:rPr>
              <w:t>Пререквізіти і постреквізіти навчальної дисципліни</w:t>
            </w:r>
          </w:p>
        </w:tc>
      </w:tr>
      <w:tr w:rsidR="00086275" w:rsidRPr="00DA3FE7" w14:paraId="3CA4649B" w14:textId="77777777" w:rsidTr="00D50C22">
        <w:tc>
          <w:tcPr>
            <w:tcW w:w="10137" w:type="dxa"/>
            <w:gridSpan w:val="5"/>
          </w:tcPr>
          <w:p w14:paraId="539600AA" w14:textId="7E8BA492" w:rsidR="00086275" w:rsidRPr="00056C67" w:rsidRDefault="00570FAE" w:rsidP="00DA3FE7">
            <w:pPr>
              <w:shd w:val="clear" w:color="auto" w:fill="FFFFFF"/>
              <w:jc w:val="both"/>
              <w:rPr>
                <w:rFonts w:ascii="Times New Roman" w:hAnsi="Times New Roman" w:cs="Times New Roman"/>
                <w:i/>
                <w:sz w:val="24"/>
                <w:szCs w:val="24"/>
                <w:lang w:val="uk-UA"/>
              </w:rPr>
            </w:pPr>
            <w:r w:rsidRPr="00056C67">
              <w:rPr>
                <w:rFonts w:ascii="Times New Roman" w:hAnsi="Times New Roman" w:cs="Times New Roman"/>
                <w:i/>
                <w:sz w:val="24"/>
                <w:szCs w:val="24"/>
                <w:lang w:val="uk-UA"/>
              </w:rPr>
              <w:t>Пререквізити – фундаментальні юридичні дисципліни -</w:t>
            </w:r>
            <w:r w:rsidR="001C4113" w:rsidRPr="00056C67">
              <w:rPr>
                <w:rFonts w:ascii="Times New Roman" w:hAnsi="Times New Roman" w:cs="Times New Roman"/>
                <w:i/>
                <w:sz w:val="24"/>
                <w:szCs w:val="24"/>
                <w:lang w:val="uk-UA"/>
              </w:rPr>
              <w:t xml:space="preserve"> Теорія держави і права</w:t>
            </w:r>
            <w:r w:rsidR="00A24BED" w:rsidRPr="00056C67">
              <w:rPr>
                <w:rFonts w:ascii="Times New Roman" w:hAnsi="Times New Roman" w:cs="Times New Roman"/>
                <w:i/>
                <w:sz w:val="24"/>
                <w:szCs w:val="24"/>
                <w:lang w:val="uk-UA"/>
              </w:rPr>
              <w:t>,</w:t>
            </w:r>
            <w:r w:rsidR="00576303" w:rsidRPr="00056C67">
              <w:rPr>
                <w:rFonts w:ascii="Times New Roman" w:hAnsi="Times New Roman" w:cs="Times New Roman"/>
                <w:i/>
                <w:sz w:val="24"/>
                <w:szCs w:val="24"/>
                <w:lang w:val="uk-UA"/>
              </w:rPr>
              <w:t xml:space="preserve">   </w:t>
            </w:r>
            <w:r w:rsidR="00C45CCA">
              <w:rPr>
                <w:rFonts w:ascii="Times New Roman" w:hAnsi="Times New Roman" w:cs="Times New Roman"/>
                <w:i/>
                <w:sz w:val="24"/>
                <w:szCs w:val="24"/>
                <w:lang w:val="uk-UA"/>
              </w:rPr>
              <w:t xml:space="preserve">адміністративне </w:t>
            </w:r>
            <w:r w:rsidR="00576303" w:rsidRPr="00056C67">
              <w:rPr>
                <w:rFonts w:ascii="Times New Roman" w:hAnsi="Times New Roman" w:cs="Times New Roman"/>
                <w:i/>
                <w:sz w:val="24"/>
                <w:szCs w:val="24"/>
                <w:lang w:val="uk-UA"/>
              </w:rPr>
              <w:t>право,</w:t>
            </w:r>
            <w:r w:rsidRPr="00056C67">
              <w:rPr>
                <w:rFonts w:ascii="Times New Roman" w:hAnsi="Times New Roman" w:cs="Times New Roman"/>
                <w:i/>
                <w:sz w:val="24"/>
                <w:szCs w:val="24"/>
                <w:lang w:val="uk-UA"/>
              </w:rPr>
              <w:t xml:space="preserve"> постреквізити –  </w:t>
            </w:r>
            <w:r w:rsidR="000F7F76" w:rsidRPr="00056C67">
              <w:rPr>
                <w:rFonts w:ascii="Times New Roman" w:hAnsi="Times New Roman" w:cs="Times New Roman"/>
                <w:i/>
                <w:sz w:val="24"/>
                <w:szCs w:val="24"/>
                <w:lang w:val="uk-UA"/>
              </w:rPr>
              <w:t>практика по отриманню професійних вмінь та досвіду професійної діяльності</w:t>
            </w:r>
          </w:p>
        </w:tc>
      </w:tr>
      <w:tr w:rsidR="00F92B58" w:rsidRPr="00DA3FE7" w14:paraId="69290A2E" w14:textId="77777777" w:rsidTr="00D50C22">
        <w:tc>
          <w:tcPr>
            <w:tcW w:w="10137" w:type="dxa"/>
            <w:gridSpan w:val="5"/>
          </w:tcPr>
          <w:p w14:paraId="09B468E7" w14:textId="77777777" w:rsidR="00F92B58" w:rsidRPr="00DA3FE7" w:rsidRDefault="00034DCB" w:rsidP="00F92B58">
            <w:pPr>
              <w:pStyle w:val="Default"/>
              <w:numPr>
                <w:ilvl w:val="0"/>
                <w:numId w:val="1"/>
              </w:numPr>
              <w:jc w:val="center"/>
              <w:rPr>
                <w:b/>
                <w:lang w:val="uk-UA"/>
              </w:rPr>
            </w:pPr>
            <w:r w:rsidRPr="00DA3FE7">
              <w:rPr>
                <w:b/>
                <w:lang w:val="uk-UA"/>
              </w:rPr>
              <w:t>Характеристика навчальної дисципліни</w:t>
            </w:r>
          </w:p>
        </w:tc>
      </w:tr>
      <w:tr w:rsidR="00F92B58" w:rsidRPr="00BF5B9D" w14:paraId="1F0F8E7D" w14:textId="77777777" w:rsidTr="00D50C22">
        <w:tc>
          <w:tcPr>
            <w:tcW w:w="10137" w:type="dxa"/>
            <w:gridSpan w:val="5"/>
          </w:tcPr>
          <w:tbl>
            <w:tblPr>
              <w:tblW w:w="0" w:type="auto"/>
              <w:tblBorders>
                <w:top w:val="nil"/>
                <w:left w:val="nil"/>
                <w:bottom w:val="nil"/>
                <w:right w:val="nil"/>
              </w:tblBorders>
              <w:tblLook w:val="0000" w:firstRow="0" w:lastRow="0" w:firstColumn="0" w:lastColumn="0" w:noHBand="0" w:noVBand="0"/>
            </w:tblPr>
            <w:tblGrid>
              <w:gridCol w:w="9921"/>
            </w:tblGrid>
            <w:tr w:rsidR="00566251" w:rsidRPr="00BF5B9D" w14:paraId="385E165F" w14:textId="77777777">
              <w:trPr>
                <w:trHeight w:val="1213"/>
              </w:trPr>
              <w:tc>
                <w:tcPr>
                  <w:tcW w:w="0" w:type="auto"/>
                </w:tcPr>
                <w:p w14:paraId="21E9F468" w14:textId="0065B031" w:rsidR="00566251" w:rsidRPr="008A02E3" w:rsidRDefault="00566251" w:rsidP="00A014D3">
                  <w:pPr>
                    <w:pStyle w:val="Default"/>
                    <w:ind w:firstLine="709"/>
                    <w:jc w:val="both"/>
                    <w:rPr>
                      <w:lang w:val="uk-UA"/>
                    </w:rPr>
                  </w:pPr>
                  <w:r w:rsidRPr="008A02E3">
                    <w:rPr>
                      <w:lang w:val="uk-UA"/>
                    </w:rPr>
                    <w:t xml:space="preserve">Навчальна дисципліна </w:t>
                  </w:r>
                  <w:r w:rsidRPr="008A02E3">
                    <w:rPr>
                      <w:b/>
                      <w:bCs/>
                      <w:lang w:val="uk-UA"/>
                    </w:rPr>
                    <w:t>«</w:t>
                  </w:r>
                  <w:r w:rsidR="008172B6" w:rsidRPr="008172B6">
                    <w:rPr>
                      <w:b/>
                      <w:bCs/>
                      <w:iCs/>
                      <w:lang w:val="uk-UA"/>
                    </w:rPr>
                    <w:t>Правове регулювання службово-трудових відносин</w:t>
                  </w:r>
                  <w:r w:rsidR="000F7F76" w:rsidRPr="008A02E3">
                    <w:rPr>
                      <w:b/>
                      <w:bCs/>
                      <w:lang w:val="uk-UA"/>
                    </w:rPr>
                    <w:t>» у</w:t>
                  </w:r>
                  <w:r w:rsidRPr="008A02E3">
                    <w:rPr>
                      <w:lang w:val="uk-UA"/>
                    </w:rPr>
                    <w:t xml:space="preserve">кладена відповідно до освітньої програми </w:t>
                  </w:r>
                  <w:r w:rsidR="00C45CCA" w:rsidRPr="00DA3FE7">
                    <w:rPr>
                      <w:lang w:val="uk-UA"/>
                    </w:rPr>
                    <w:t xml:space="preserve">підготовки </w:t>
                  </w:r>
                  <w:r w:rsidR="008172B6">
                    <w:rPr>
                      <w:lang w:val="uk-UA"/>
                    </w:rPr>
                    <w:t>бакалавра</w:t>
                  </w:r>
                  <w:r w:rsidR="00C45CCA" w:rsidRPr="00DA3FE7">
                    <w:rPr>
                      <w:lang w:val="uk-UA"/>
                    </w:rPr>
                    <w:t xml:space="preserve"> з галузі знань 26 Цивільна безпека, за спеціальністю 262 Правоохоронна діяльність </w:t>
                  </w:r>
                  <w:r w:rsidRPr="008A02E3">
                    <w:rPr>
                      <w:lang w:val="uk-UA"/>
                    </w:rPr>
                    <w:t xml:space="preserve">і охоплює </w:t>
                  </w:r>
                  <w:r w:rsidR="000618AE" w:rsidRPr="000618AE">
                    <w:rPr>
                      <w:lang w:val="uk-UA"/>
                    </w:rPr>
                    <w:t>основн</w:t>
                  </w:r>
                  <w:r w:rsidR="000618AE">
                    <w:rPr>
                      <w:lang w:val="uk-UA"/>
                    </w:rPr>
                    <w:t>і</w:t>
                  </w:r>
                  <w:r w:rsidR="000618AE" w:rsidRPr="000618AE">
                    <w:rPr>
                      <w:lang w:val="uk-UA"/>
                    </w:rPr>
                    <w:t xml:space="preserve"> положен</w:t>
                  </w:r>
                  <w:r w:rsidR="000618AE">
                    <w:rPr>
                      <w:lang w:val="uk-UA"/>
                    </w:rPr>
                    <w:t>ня</w:t>
                  </w:r>
                  <w:r w:rsidR="000618AE" w:rsidRPr="000618AE">
                    <w:rPr>
                      <w:lang w:val="uk-UA"/>
                    </w:rPr>
                    <w:t xml:space="preserve"> законодавчих актів, що регулюють </w:t>
                  </w:r>
                  <w:r w:rsidR="000618AE">
                    <w:rPr>
                      <w:lang w:val="uk-UA"/>
                    </w:rPr>
                    <w:t>службово-</w:t>
                  </w:r>
                  <w:r w:rsidR="000618AE" w:rsidRPr="000618AE">
                    <w:rPr>
                      <w:lang w:val="uk-UA"/>
                    </w:rPr>
                    <w:t xml:space="preserve">трудові відносини працівників </w:t>
                  </w:r>
                  <w:r w:rsidR="000618AE">
                    <w:rPr>
                      <w:lang w:val="uk-UA"/>
                    </w:rPr>
                    <w:t xml:space="preserve">правоохоронних </w:t>
                  </w:r>
                  <w:r w:rsidR="000618AE" w:rsidRPr="000618AE">
                    <w:rPr>
                      <w:lang w:val="uk-UA"/>
                    </w:rPr>
                    <w:t>органів</w:t>
                  </w:r>
                  <w:r w:rsidR="000618AE">
                    <w:rPr>
                      <w:lang w:val="uk-UA"/>
                    </w:rPr>
                    <w:t>.</w:t>
                  </w:r>
                </w:p>
                <w:p w14:paraId="19C1044A" w14:textId="760F88D2" w:rsidR="008A02E3" w:rsidRPr="008A02E3" w:rsidRDefault="00AD5B7A" w:rsidP="00A014D3">
                  <w:pPr>
                    <w:spacing w:after="0" w:line="240" w:lineRule="auto"/>
                    <w:ind w:firstLine="709"/>
                    <w:jc w:val="both"/>
                    <w:rPr>
                      <w:rFonts w:ascii="Times New Roman" w:eastAsia="Times New Roman" w:hAnsi="Times New Roman" w:cs="Times New Roman"/>
                      <w:b/>
                      <w:sz w:val="24"/>
                      <w:szCs w:val="24"/>
                      <w:lang w:val="uk-UA" w:eastAsia="ru-RU"/>
                    </w:rPr>
                  </w:pPr>
                  <w:r w:rsidRPr="008A02E3">
                    <w:rPr>
                      <w:rFonts w:ascii="Times New Roman" w:eastAsia="Times New Roman" w:hAnsi="Times New Roman" w:cs="Times New Roman"/>
                      <w:sz w:val="24"/>
                      <w:szCs w:val="24"/>
                      <w:lang w:val="uk-UA"/>
                    </w:rPr>
                    <w:t>Вивчення навчальної дисциплін «</w:t>
                  </w:r>
                  <w:r w:rsidR="008172B6" w:rsidRPr="008172B6">
                    <w:rPr>
                      <w:rFonts w:ascii="Times New Roman" w:hAnsi="Times New Roman" w:cs="Times New Roman"/>
                      <w:iCs/>
                      <w:sz w:val="24"/>
                      <w:szCs w:val="24"/>
                      <w:lang w:val="uk-UA"/>
                    </w:rPr>
                    <w:t>Правове регулювання службово-трудових відносин</w:t>
                  </w:r>
                  <w:r w:rsidRPr="008A02E3">
                    <w:rPr>
                      <w:rFonts w:ascii="Times New Roman" w:eastAsia="Times New Roman" w:hAnsi="Times New Roman" w:cs="Times New Roman"/>
                      <w:sz w:val="24"/>
                      <w:szCs w:val="24"/>
                      <w:lang w:val="uk-UA"/>
                    </w:rPr>
                    <w:t xml:space="preserve">» дозволить студентові </w:t>
                  </w:r>
                  <w:r w:rsidRPr="008A02E3">
                    <w:rPr>
                      <w:rFonts w:ascii="Times New Roman" w:hAnsi="Times New Roman" w:cs="Times New Roman"/>
                      <w:color w:val="000000"/>
                      <w:sz w:val="24"/>
                      <w:szCs w:val="24"/>
                      <w:lang w:val="uk-UA"/>
                    </w:rPr>
                    <w:t>вивчити основні поняття та ключові положення у сфері нормативно-правового забезпечення</w:t>
                  </w:r>
                  <w:r w:rsidR="0064337F">
                    <w:rPr>
                      <w:lang w:val="uk-UA"/>
                    </w:rPr>
                    <w:t xml:space="preserve"> </w:t>
                  </w:r>
                  <w:r w:rsidR="0064337F" w:rsidRPr="0064337F">
                    <w:rPr>
                      <w:rFonts w:ascii="Times New Roman" w:hAnsi="Times New Roman" w:cs="Times New Roman"/>
                      <w:lang w:val="uk-UA"/>
                    </w:rPr>
                    <w:t>службово</w:t>
                  </w:r>
                  <w:r w:rsidR="0064337F">
                    <w:rPr>
                      <w:lang w:val="uk-UA"/>
                    </w:rPr>
                    <w:t>-</w:t>
                  </w:r>
                  <w:r w:rsidR="0064337F" w:rsidRPr="000618AE">
                    <w:rPr>
                      <w:rFonts w:ascii="Times New Roman" w:hAnsi="Times New Roman" w:cs="Times New Roman"/>
                      <w:sz w:val="24"/>
                      <w:szCs w:val="24"/>
                      <w:lang w:val="uk-UA"/>
                    </w:rPr>
                    <w:t>трудов</w:t>
                  </w:r>
                  <w:r w:rsidR="0064337F">
                    <w:rPr>
                      <w:rFonts w:ascii="Times New Roman" w:hAnsi="Times New Roman" w:cs="Times New Roman"/>
                      <w:sz w:val="24"/>
                      <w:szCs w:val="24"/>
                      <w:lang w:val="uk-UA"/>
                    </w:rPr>
                    <w:t>их</w:t>
                  </w:r>
                  <w:r w:rsidR="0064337F" w:rsidRPr="000618AE">
                    <w:rPr>
                      <w:rFonts w:ascii="Times New Roman" w:hAnsi="Times New Roman" w:cs="Times New Roman"/>
                      <w:sz w:val="24"/>
                      <w:szCs w:val="24"/>
                      <w:lang w:val="uk-UA"/>
                    </w:rPr>
                    <w:t xml:space="preserve"> відносин працівників </w:t>
                  </w:r>
                  <w:r w:rsidR="0064337F" w:rsidRPr="0064337F">
                    <w:rPr>
                      <w:rFonts w:ascii="Times New Roman" w:hAnsi="Times New Roman" w:cs="Times New Roman"/>
                      <w:lang w:val="uk-UA"/>
                    </w:rPr>
                    <w:t xml:space="preserve">правоохоронних </w:t>
                  </w:r>
                  <w:r w:rsidR="0064337F" w:rsidRPr="000618AE">
                    <w:rPr>
                      <w:rFonts w:ascii="Times New Roman" w:hAnsi="Times New Roman" w:cs="Times New Roman"/>
                      <w:sz w:val="24"/>
                      <w:szCs w:val="24"/>
                      <w:lang w:val="uk-UA"/>
                    </w:rPr>
                    <w:t>органів</w:t>
                  </w:r>
                  <w:r w:rsidRPr="008A02E3">
                    <w:rPr>
                      <w:rFonts w:ascii="Times New Roman" w:hAnsi="Times New Roman" w:cs="Times New Roman"/>
                      <w:color w:val="000000"/>
                      <w:sz w:val="24"/>
                      <w:szCs w:val="24"/>
                      <w:lang w:val="uk-UA"/>
                    </w:rPr>
                    <w:t xml:space="preserve">, отримати практичні навички </w:t>
                  </w:r>
                  <w:r w:rsidRPr="008A02E3">
                    <w:rPr>
                      <w:rFonts w:ascii="Times New Roman" w:hAnsi="Times New Roman" w:cs="Times New Roman"/>
                      <w:sz w:val="24"/>
                      <w:szCs w:val="24"/>
                      <w:lang w:val="uk-UA"/>
                    </w:rPr>
                    <w:t>щодо аналізу правових актів та інших документів за допомогою різних наукових методів та здобути вміння застосувати теоретичні і практичні знання, отримані в процесі вивчення дисципліни на практиці. У результаті вивчення навчальної дисципліни студент отримає</w:t>
                  </w:r>
                  <w:r w:rsidR="008A02E3" w:rsidRPr="008A02E3">
                    <w:rPr>
                      <w:rFonts w:ascii="Times New Roman" w:eastAsia="Times New Roman" w:hAnsi="Times New Roman" w:cs="Times New Roman"/>
                      <w:b/>
                      <w:sz w:val="24"/>
                      <w:szCs w:val="24"/>
                      <w:lang w:val="uk-UA" w:eastAsia="ru-RU"/>
                    </w:rPr>
                    <w:t xml:space="preserve"> </w:t>
                  </w:r>
                </w:p>
                <w:p w14:paraId="3FCF99A4" w14:textId="33C7F9A5" w:rsidR="008A02E3" w:rsidRPr="00B06C5B" w:rsidRDefault="008A02E3" w:rsidP="00A014D3">
                  <w:pPr>
                    <w:spacing w:after="0" w:line="240" w:lineRule="auto"/>
                    <w:ind w:firstLine="709"/>
                    <w:jc w:val="both"/>
                    <w:rPr>
                      <w:rFonts w:ascii="Times New Roman" w:eastAsia="Times New Roman" w:hAnsi="Times New Roman" w:cs="Times New Roman"/>
                      <w:b/>
                      <w:sz w:val="24"/>
                      <w:szCs w:val="24"/>
                      <w:lang w:val="uk-UA" w:eastAsia="ru-RU"/>
                    </w:rPr>
                  </w:pPr>
                  <w:r w:rsidRPr="00B06C5B">
                    <w:rPr>
                      <w:rFonts w:ascii="Times New Roman" w:eastAsia="Times New Roman" w:hAnsi="Times New Roman" w:cs="Times New Roman"/>
                      <w:b/>
                      <w:sz w:val="24"/>
                      <w:szCs w:val="24"/>
                      <w:lang w:val="uk-UA" w:eastAsia="ru-RU"/>
                    </w:rPr>
                    <w:t xml:space="preserve">загальні компетентності : </w:t>
                  </w:r>
                </w:p>
                <w:p w14:paraId="178DE6C1" w14:textId="005E2C5F" w:rsidR="00AD5B7A" w:rsidRPr="00DC6521" w:rsidRDefault="00DC6521" w:rsidP="00A014D3">
                  <w:pPr>
                    <w:spacing w:after="0" w:line="240" w:lineRule="auto"/>
                    <w:ind w:firstLine="709"/>
                    <w:jc w:val="both"/>
                    <w:rPr>
                      <w:rFonts w:ascii="Times New Roman" w:hAnsi="Times New Roman" w:cs="Times New Roman"/>
                      <w:sz w:val="24"/>
                      <w:szCs w:val="24"/>
                      <w:lang w:val="uk-UA"/>
                    </w:rPr>
                  </w:pPr>
                  <w:r w:rsidRPr="00DC6521">
                    <w:rPr>
                      <w:rFonts w:ascii="Times New Roman" w:hAnsi="Times New Roman" w:cs="Times New Roman"/>
                      <w:sz w:val="24"/>
                      <w:szCs w:val="24"/>
                      <w:lang w:val="uk-UA"/>
                    </w:rPr>
                    <w:t>з</w:t>
                  </w:r>
                  <w:r w:rsidR="008172B6" w:rsidRPr="00DC6521">
                    <w:rPr>
                      <w:rFonts w:ascii="Times New Roman" w:hAnsi="Times New Roman" w:cs="Times New Roman"/>
                      <w:sz w:val="24"/>
                      <w:szCs w:val="24"/>
                      <w:lang w:val="uk-UA"/>
                    </w:rPr>
                    <w:t xml:space="preserve">датність застосовувати знання у практичних ситуаціях </w:t>
                  </w:r>
                  <w:r w:rsidR="008A6F8D" w:rsidRPr="00DC6521">
                    <w:rPr>
                      <w:rFonts w:ascii="Times New Roman" w:hAnsi="Times New Roman" w:cs="Times New Roman"/>
                      <w:sz w:val="24"/>
                      <w:szCs w:val="24"/>
                      <w:lang w:val="uk-UA"/>
                    </w:rPr>
                    <w:t>(ЗК1)</w:t>
                  </w:r>
                  <w:r w:rsidR="008A02E3" w:rsidRPr="00DC6521">
                    <w:rPr>
                      <w:rFonts w:ascii="Times New Roman" w:hAnsi="Times New Roman" w:cs="Times New Roman"/>
                      <w:sz w:val="24"/>
                      <w:szCs w:val="24"/>
                      <w:lang w:val="uk-UA"/>
                    </w:rPr>
                    <w:t>;</w:t>
                  </w:r>
                </w:p>
                <w:p w14:paraId="38EC8622" w14:textId="1943AAAE" w:rsidR="008A02E3" w:rsidRPr="00DC6521" w:rsidRDefault="00DC6521" w:rsidP="00A014D3">
                  <w:pPr>
                    <w:spacing w:after="0" w:line="240" w:lineRule="auto"/>
                    <w:ind w:firstLine="709"/>
                    <w:jc w:val="both"/>
                    <w:rPr>
                      <w:rFonts w:ascii="Times New Roman" w:hAnsi="Times New Roman" w:cs="Times New Roman"/>
                      <w:sz w:val="24"/>
                      <w:szCs w:val="24"/>
                      <w:lang w:val="uk-UA"/>
                    </w:rPr>
                  </w:pPr>
                  <w:r w:rsidRPr="00DC6521">
                    <w:rPr>
                      <w:rFonts w:ascii="Times New Roman" w:hAnsi="Times New Roman" w:cs="Times New Roman"/>
                      <w:sz w:val="24"/>
                      <w:szCs w:val="24"/>
                      <w:lang w:val="uk-UA"/>
                    </w:rPr>
                    <w:t>з</w:t>
                  </w:r>
                  <w:r w:rsidR="008172B6" w:rsidRPr="00DC6521">
                    <w:rPr>
                      <w:rFonts w:ascii="Times New Roman" w:hAnsi="Times New Roman" w:cs="Times New Roman"/>
                      <w:sz w:val="24"/>
                      <w:szCs w:val="24"/>
                      <w:lang w:val="uk-UA"/>
                    </w:rPr>
                    <w:t>нання та розуміння предметної області та розуміння професійної діяльності</w:t>
                  </w:r>
                  <w:r w:rsidRPr="00DC6521">
                    <w:rPr>
                      <w:rFonts w:ascii="Times New Roman" w:hAnsi="Times New Roman" w:cs="Times New Roman"/>
                      <w:sz w:val="24"/>
                      <w:szCs w:val="24"/>
                      <w:lang w:val="uk-UA"/>
                    </w:rPr>
                    <w:t xml:space="preserve"> </w:t>
                  </w:r>
                  <w:r w:rsidR="008A6F8D" w:rsidRPr="00DC6521">
                    <w:rPr>
                      <w:rFonts w:ascii="Times New Roman" w:hAnsi="Times New Roman" w:cs="Times New Roman"/>
                      <w:sz w:val="24"/>
                      <w:szCs w:val="24"/>
                      <w:lang w:val="uk-UA"/>
                    </w:rPr>
                    <w:t>(ЗК2);</w:t>
                  </w:r>
                </w:p>
                <w:p w14:paraId="6BAC25AA" w14:textId="5B20EFA6" w:rsidR="008A02E3" w:rsidRPr="00DC6521" w:rsidRDefault="00DC6521" w:rsidP="00A014D3">
                  <w:pPr>
                    <w:pStyle w:val="Default"/>
                    <w:ind w:firstLine="709"/>
                    <w:jc w:val="both"/>
                    <w:rPr>
                      <w:lang w:val="uk-UA"/>
                    </w:rPr>
                  </w:pPr>
                  <w:r w:rsidRPr="00DC6521">
                    <w:rPr>
                      <w:lang w:val="uk-UA"/>
                    </w:rPr>
                    <w:t xml:space="preserve">здатність вчитися і оволодівати сучасними знаннями </w:t>
                  </w:r>
                  <w:r w:rsidR="008A6F8D" w:rsidRPr="00DC6521">
                    <w:rPr>
                      <w:lang w:val="uk-UA"/>
                    </w:rPr>
                    <w:t>(ЗК</w:t>
                  </w:r>
                  <w:r w:rsidRPr="00DC6521">
                    <w:rPr>
                      <w:lang w:val="uk-UA"/>
                    </w:rPr>
                    <w:t>5</w:t>
                  </w:r>
                  <w:r w:rsidR="008A6F8D" w:rsidRPr="00DC6521">
                    <w:rPr>
                      <w:lang w:val="uk-UA"/>
                    </w:rPr>
                    <w:t>);</w:t>
                  </w:r>
                  <w:r w:rsidR="008A02E3" w:rsidRPr="00DC6521">
                    <w:rPr>
                      <w:lang w:val="uk-UA"/>
                    </w:rPr>
                    <w:t xml:space="preserve"> </w:t>
                  </w:r>
                </w:p>
                <w:p w14:paraId="01C0F682" w14:textId="43D086A7" w:rsidR="008A02E3" w:rsidRPr="00DC6521" w:rsidRDefault="00DC6521" w:rsidP="00A014D3">
                  <w:pPr>
                    <w:pStyle w:val="Default"/>
                    <w:ind w:firstLine="709"/>
                    <w:jc w:val="both"/>
                    <w:rPr>
                      <w:lang w:val="uk-UA"/>
                    </w:rPr>
                  </w:pPr>
                  <w:r w:rsidRPr="00DC6521">
                    <w:rPr>
                      <w:lang w:val="uk-UA"/>
                    </w:rPr>
                    <w:t xml:space="preserve">здатність до адаптації та дії в новій ситуації </w:t>
                  </w:r>
                  <w:r w:rsidR="008A6F8D" w:rsidRPr="00DC6521">
                    <w:rPr>
                      <w:lang w:val="uk-UA"/>
                    </w:rPr>
                    <w:t>(ЗК</w:t>
                  </w:r>
                  <w:r w:rsidRPr="00DC6521">
                    <w:rPr>
                      <w:lang w:val="uk-UA"/>
                    </w:rPr>
                    <w:t>7</w:t>
                  </w:r>
                  <w:r w:rsidR="008A6F8D" w:rsidRPr="00DC6521">
                    <w:rPr>
                      <w:lang w:val="uk-UA"/>
                    </w:rPr>
                    <w:t>);</w:t>
                  </w:r>
                </w:p>
                <w:p w14:paraId="27574DCA" w14:textId="4048DFBD" w:rsidR="008A02E3" w:rsidRPr="00DC6521" w:rsidRDefault="00DC6521" w:rsidP="00A014D3">
                  <w:pPr>
                    <w:pStyle w:val="Default"/>
                    <w:ind w:firstLine="709"/>
                    <w:jc w:val="both"/>
                    <w:rPr>
                      <w:lang w:val="uk-UA"/>
                    </w:rPr>
                  </w:pPr>
                  <w:r w:rsidRPr="00DC6521">
                    <w:rPr>
                      <w:lang w:val="uk-UA"/>
                    </w:rPr>
                    <w:t xml:space="preserve">здатність приймати обґрунтовані рішення </w:t>
                  </w:r>
                  <w:r w:rsidR="008A6F8D" w:rsidRPr="00DC6521">
                    <w:rPr>
                      <w:lang w:val="uk-UA"/>
                    </w:rPr>
                    <w:t>(ЗК</w:t>
                  </w:r>
                  <w:r w:rsidRPr="00DC6521">
                    <w:rPr>
                      <w:lang w:val="uk-UA"/>
                    </w:rPr>
                    <w:t>8</w:t>
                  </w:r>
                  <w:r w:rsidR="008A6F8D" w:rsidRPr="00DC6521">
                    <w:rPr>
                      <w:lang w:val="uk-UA"/>
                    </w:rPr>
                    <w:t>);</w:t>
                  </w:r>
                </w:p>
                <w:p w14:paraId="274C026C" w14:textId="3C23B6EC" w:rsidR="00A014D3" w:rsidRPr="00DC6521" w:rsidRDefault="00DC6521" w:rsidP="00DC6521">
                  <w:pPr>
                    <w:pStyle w:val="Default"/>
                    <w:ind w:firstLine="709"/>
                    <w:jc w:val="both"/>
                    <w:rPr>
                      <w:lang w:val="uk-UA"/>
                    </w:rPr>
                  </w:pPr>
                  <w:r w:rsidRPr="00DC6521">
                    <w:rPr>
                      <w:lang w:val="uk-UA"/>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r w:rsidR="008A6F8D" w:rsidRPr="00DC6521">
                    <w:rPr>
                      <w:lang w:val="uk-UA"/>
                    </w:rPr>
                    <w:t>(ЗК</w:t>
                  </w:r>
                  <w:r w:rsidRPr="00DC6521">
                    <w:rPr>
                      <w:lang w:val="uk-UA"/>
                    </w:rPr>
                    <w:t>10</w:t>
                  </w:r>
                  <w:r w:rsidR="008A6F8D" w:rsidRPr="00DC6521">
                    <w:rPr>
                      <w:lang w:val="uk-UA"/>
                    </w:rPr>
                    <w:t>)</w:t>
                  </w:r>
                  <w:r w:rsidRPr="00DC6521">
                    <w:rPr>
                      <w:lang w:val="uk-UA"/>
                    </w:rPr>
                    <w:t>.</w:t>
                  </w:r>
                </w:p>
                <w:p w14:paraId="6D5225C1" w14:textId="77777777" w:rsidR="00A014D3" w:rsidRPr="00B06C5B" w:rsidRDefault="00A014D3" w:rsidP="00A014D3">
                  <w:pPr>
                    <w:spacing w:after="0" w:line="240" w:lineRule="auto"/>
                    <w:ind w:firstLine="709"/>
                    <w:jc w:val="both"/>
                    <w:rPr>
                      <w:rFonts w:ascii="Times New Roman" w:hAnsi="Times New Roman" w:cs="Times New Roman"/>
                      <w:b/>
                      <w:sz w:val="24"/>
                      <w:szCs w:val="24"/>
                      <w:lang w:val="uk-UA"/>
                    </w:rPr>
                  </w:pPr>
                  <w:r w:rsidRPr="00B06C5B">
                    <w:rPr>
                      <w:rFonts w:ascii="Times New Roman" w:hAnsi="Times New Roman" w:cs="Times New Roman"/>
                      <w:b/>
                      <w:sz w:val="24"/>
                      <w:szCs w:val="24"/>
                      <w:lang w:val="uk-UA"/>
                    </w:rPr>
                    <w:t>фахові компетентності:</w:t>
                  </w:r>
                </w:p>
                <w:p w14:paraId="26EF0796" w14:textId="4A066BE0" w:rsidR="00A014D3" w:rsidRPr="00B06C5B" w:rsidRDefault="008A02E3" w:rsidP="00A014D3">
                  <w:pPr>
                    <w:pStyle w:val="Default"/>
                    <w:ind w:firstLine="709"/>
                    <w:jc w:val="both"/>
                    <w:rPr>
                      <w:lang w:val="uk-UA"/>
                    </w:rPr>
                  </w:pPr>
                  <w:r w:rsidRPr="00B06C5B">
                    <w:rPr>
                      <w:lang w:val="uk-UA"/>
                    </w:rPr>
                    <w:t xml:space="preserve"> </w:t>
                  </w:r>
                  <w:r w:rsidR="00572AB3">
                    <w:rPr>
                      <w:lang w:val="uk-UA"/>
                    </w:rPr>
                    <w:t>у</w:t>
                  </w:r>
                  <w:r w:rsidR="00DC6521" w:rsidRPr="00DC6521">
                    <w:rPr>
                      <w:lang w:val="uk-UA"/>
                    </w:rPr>
                    <w:t>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w:t>
                  </w:r>
                  <w:r w:rsidR="00DC6521">
                    <w:rPr>
                      <w:lang w:val="uk-UA"/>
                    </w:rPr>
                    <w:t xml:space="preserve"> </w:t>
                  </w:r>
                  <w:r w:rsidR="00CB4A2A">
                    <w:rPr>
                      <w:lang w:val="uk-UA"/>
                    </w:rPr>
                    <w:t>(</w:t>
                  </w:r>
                  <w:r w:rsidR="00DC6521">
                    <w:rPr>
                      <w:lang w:val="uk-UA"/>
                    </w:rPr>
                    <w:t>С</w:t>
                  </w:r>
                  <w:r w:rsidR="00CB4A2A" w:rsidRPr="009C60A3">
                    <w:rPr>
                      <w:lang w:val="uk-UA"/>
                    </w:rPr>
                    <w:t>К1</w:t>
                  </w:r>
                  <w:r w:rsidR="00CB4A2A">
                    <w:rPr>
                      <w:lang w:val="uk-UA"/>
                    </w:rPr>
                    <w:t>)</w:t>
                  </w:r>
                  <w:r w:rsidR="00A014D3" w:rsidRPr="00B06C5B">
                    <w:rPr>
                      <w:lang w:val="uk-UA"/>
                    </w:rPr>
                    <w:t>;</w:t>
                  </w:r>
                </w:p>
                <w:p w14:paraId="6E3D2C6E" w14:textId="73653E73" w:rsidR="00A014D3" w:rsidRPr="00572AB3" w:rsidRDefault="00572AB3" w:rsidP="00A014D3">
                  <w:pPr>
                    <w:pStyle w:val="Default"/>
                    <w:ind w:firstLine="709"/>
                    <w:jc w:val="both"/>
                    <w:rPr>
                      <w:lang w:val="uk-UA"/>
                    </w:rPr>
                  </w:pPr>
                  <w:r w:rsidRPr="00572AB3">
                    <w:rPr>
                      <w:lang w:val="uk-UA"/>
                    </w:rPr>
                    <w:t>з</w:t>
                  </w:r>
                  <w:r w:rsidR="00DC6521" w:rsidRPr="00572AB3">
                    <w:rPr>
                      <w:lang w:val="uk-UA"/>
                    </w:rPr>
                    <w:t xml:space="preserve">датність професійно оперувати категоріальнопонятійним апаратом права і правоохоронної діяльності </w:t>
                  </w:r>
                  <w:r w:rsidR="00CB4A2A" w:rsidRPr="00572AB3">
                    <w:rPr>
                      <w:lang w:val="uk-UA"/>
                    </w:rPr>
                    <w:t>(</w:t>
                  </w:r>
                  <w:r w:rsidR="00DC6521" w:rsidRPr="00572AB3">
                    <w:rPr>
                      <w:lang w:val="uk-UA"/>
                    </w:rPr>
                    <w:t>С</w:t>
                  </w:r>
                  <w:r w:rsidR="00CB4A2A" w:rsidRPr="00572AB3">
                    <w:rPr>
                      <w:lang w:val="uk-UA"/>
                    </w:rPr>
                    <w:t>К</w:t>
                  </w:r>
                  <w:r w:rsidR="00DC6521" w:rsidRPr="00572AB3">
                    <w:rPr>
                      <w:lang w:val="uk-UA"/>
                    </w:rPr>
                    <w:t>3</w:t>
                  </w:r>
                  <w:r w:rsidR="00CB4A2A" w:rsidRPr="00572AB3">
                    <w:rPr>
                      <w:lang w:val="uk-UA"/>
                    </w:rPr>
                    <w:t>)</w:t>
                  </w:r>
                  <w:r w:rsidR="00A014D3" w:rsidRPr="00572AB3">
                    <w:rPr>
                      <w:lang w:val="uk-UA"/>
                    </w:rPr>
                    <w:t>;</w:t>
                  </w:r>
                </w:p>
                <w:p w14:paraId="0DFE5093" w14:textId="090FA98B" w:rsidR="00DC6521" w:rsidRPr="00572AB3" w:rsidRDefault="00572AB3" w:rsidP="00A014D3">
                  <w:pPr>
                    <w:pStyle w:val="Default"/>
                    <w:ind w:firstLine="709"/>
                    <w:jc w:val="both"/>
                    <w:rPr>
                      <w:lang w:val="uk-UA"/>
                    </w:rPr>
                  </w:pPr>
                  <w:r w:rsidRPr="00572AB3">
                    <w:rPr>
                      <w:lang w:val="uk-UA"/>
                    </w:rPr>
                    <w:t>з</w:t>
                  </w:r>
                  <w:r w:rsidR="00DC6521" w:rsidRPr="00572AB3">
                    <w:rPr>
                      <w:lang w:val="uk-UA"/>
                    </w:rPr>
                    <w:t>датність до критичного та системного аналізу правових явищ і застосування набутих знань та навичок у професійній діяльності (СК</w:t>
                  </w:r>
                  <w:r w:rsidRPr="00572AB3">
                    <w:rPr>
                      <w:lang w:val="uk-UA"/>
                    </w:rPr>
                    <w:t>4</w:t>
                  </w:r>
                  <w:r w:rsidR="00DC6521" w:rsidRPr="00572AB3">
                    <w:rPr>
                      <w:lang w:val="uk-UA"/>
                    </w:rPr>
                    <w:t>);</w:t>
                  </w:r>
                </w:p>
                <w:p w14:paraId="3FC34ED5" w14:textId="112002B9" w:rsidR="00DC6521" w:rsidRPr="00572AB3" w:rsidRDefault="00DC6521" w:rsidP="00A014D3">
                  <w:pPr>
                    <w:pStyle w:val="Default"/>
                    <w:ind w:firstLine="709"/>
                    <w:jc w:val="both"/>
                    <w:rPr>
                      <w:lang w:val="uk-UA"/>
                    </w:rPr>
                  </w:pPr>
                  <w:r w:rsidRPr="00572AB3">
                    <w:rPr>
                      <w:lang w:val="uk-UA"/>
                    </w:rPr>
                    <w:t xml:space="preserve"> </w:t>
                  </w:r>
                  <w:r w:rsidR="00572AB3" w:rsidRPr="00572AB3">
                    <w:rPr>
                      <w:lang w:val="uk-UA"/>
                    </w:rPr>
                    <w:t>з</w:t>
                  </w:r>
                  <w:r w:rsidRPr="00572AB3">
                    <w:rPr>
                      <w:lang w:val="uk-UA"/>
                    </w:rPr>
                    <w:t xml:space="preserve">датність самостійно збирати та критично опрацьовувати, аналізувати та </w:t>
                  </w:r>
                  <w:r w:rsidRPr="00572AB3">
                    <w:rPr>
                      <w:lang w:val="uk-UA"/>
                    </w:rPr>
                    <w:lastRenderedPageBreak/>
                    <w:t>узагальнювати правову інформацію з різних джерел (СК</w:t>
                  </w:r>
                  <w:r w:rsidR="00572AB3" w:rsidRPr="00572AB3">
                    <w:rPr>
                      <w:lang w:val="uk-UA"/>
                    </w:rPr>
                    <w:t>5</w:t>
                  </w:r>
                  <w:r w:rsidRPr="00572AB3">
                    <w:rPr>
                      <w:lang w:val="uk-UA"/>
                    </w:rPr>
                    <w:t>);</w:t>
                  </w:r>
                </w:p>
                <w:p w14:paraId="559BF67A" w14:textId="6C3634DA" w:rsidR="00A014D3" w:rsidRPr="00572AB3" w:rsidRDefault="00DC6521" w:rsidP="00A014D3">
                  <w:pPr>
                    <w:pStyle w:val="Default"/>
                    <w:ind w:firstLine="709"/>
                    <w:jc w:val="both"/>
                    <w:rPr>
                      <w:lang w:val="uk-UA"/>
                    </w:rPr>
                  </w:pPr>
                  <w:r w:rsidRPr="00572AB3">
                    <w:rPr>
                      <w:lang w:val="uk-UA"/>
                    </w:rPr>
                    <w:t xml:space="preserve"> </w:t>
                  </w:r>
                  <w:r w:rsidR="00572AB3" w:rsidRPr="00572AB3">
                    <w:rPr>
                      <w:lang w:val="uk-UA"/>
                    </w:rPr>
                    <w:t>з</w:t>
                  </w:r>
                  <w:r w:rsidRPr="00572AB3">
                    <w:rPr>
                      <w:lang w:val="uk-UA"/>
                    </w:rPr>
                    <w:t>датність аналізувати та систематизувати одержані результати, формулювати аргументовані висновки та рекомендації</w:t>
                  </w:r>
                  <w:r w:rsidR="00A014D3" w:rsidRPr="00572AB3">
                    <w:rPr>
                      <w:lang w:val="uk-UA"/>
                    </w:rPr>
                    <w:t xml:space="preserve"> </w:t>
                  </w:r>
                  <w:r w:rsidR="00CB4A2A" w:rsidRPr="00572AB3">
                    <w:rPr>
                      <w:lang w:val="uk-UA"/>
                    </w:rPr>
                    <w:t>(</w:t>
                  </w:r>
                  <w:r w:rsidR="00572AB3" w:rsidRPr="00572AB3">
                    <w:rPr>
                      <w:lang w:val="uk-UA"/>
                    </w:rPr>
                    <w:t>С</w:t>
                  </w:r>
                  <w:r w:rsidR="00CB4A2A" w:rsidRPr="00572AB3">
                    <w:rPr>
                      <w:lang w:val="uk-UA"/>
                    </w:rPr>
                    <w:t>К6)</w:t>
                  </w:r>
                  <w:r w:rsidR="00A014D3" w:rsidRPr="00572AB3">
                    <w:rPr>
                      <w:lang w:val="uk-UA"/>
                    </w:rPr>
                    <w:t xml:space="preserve">; </w:t>
                  </w:r>
                </w:p>
                <w:p w14:paraId="5E166601" w14:textId="09007C4D" w:rsidR="00B06C5B" w:rsidRPr="00B06C5B" w:rsidRDefault="00572AB3" w:rsidP="00A014D3">
                  <w:pPr>
                    <w:pStyle w:val="Default"/>
                    <w:ind w:firstLine="709"/>
                    <w:jc w:val="both"/>
                    <w:rPr>
                      <w:lang w:val="uk-UA"/>
                    </w:rPr>
                  </w:pPr>
                  <w:r w:rsidRPr="00572AB3">
                    <w:rPr>
                      <w:lang w:val="uk-UA"/>
                    </w:rPr>
                    <w:t>здатність визначати належні та придатні для юридичного аналізу факти.</w:t>
                  </w:r>
                  <w:r w:rsidR="00CB4A2A">
                    <w:rPr>
                      <w:szCs w:val="28"/>
                      <w:lang w:val="uk-UA"/>
                    </w:rPr>
                    <w:t xml:space="preserve"> </w:t>
                  </w:r>
                  <w:r w:rsidR="00CB4A2A">
                    <w:rPr>
                      <w:lang w:val="uk-UA"/>
                    </w:rPr>
                    <w:t>(</w:t>
                  </w:r>
                  <w:r>
                    <w:rPr>
                      <w:lang w:val="uk-UA"/>
                    </w:rPr>
                    <w:t>С</w:t>
                  </w:r>
                  <w:r w:rsidR="00CB4A2A" w:rsidRPr="009C60A3">
                    <w:rPr>
                      <w:lang w:val="uk-UA"/>
                    </w:rPr>
                    <w:t>К</w:t>
                  </w:r>
                  <w:r>
                    <w:rPr>
                      <w:lang w:val="uk-UA"/>
                    </w:rPr>
                    <w:t>10</w:t>
                  </w:r>
                  <w:r w:rsidR="00CB4A2A">
                    <w:rPr>
                      <w:lang w:val="uk-UA"/>
                    </w:rPr>
                    <w:t>)</w:t>
                  </w:r>
                  <w:r w:rsidR="00A014D3" w:rsidRPr="00B06C5B">
                    <w:rPr>
                      <w:lang w:val="uk-UA"/>
                    </w:rPr>
                    <w:t>;</w:t>
                  </w:r>
                </w:p>
                <w:p w14:paraId="08508BEB" w14:textId="15146787" w:rsidR="00B06C5B" w:rsidRDefault="00B06C5B" w:rsidP="00B06C5B">
                  <w:pPr>
                    <w:spacing w:after="0" w:line="240" w:lineRule="auto"/>
                    <w:ind w:firstLine="567"/>
                    <w:jc w:val="both"/>
                    <w:rPr>
                      <w:rFonts w:ascii="Times New Roman" w:hAnsi="Times New Roman" w:cs="Times New Roman"/>
                      <w:b/>
                      <w:sz w:val="24"/>
                      <w:szCs w:val="24"/>
                      <w:lang w:val="uk-UA"/>
                    </w:rPr>
                  </w:pPr>
                  <w:r w:rsidRPr="00B06C5B">
                    <w:rPr>
                      <w:rFonts w:ascii="Times New Roman" w:hAnsi="Times New Roman" w:cs="Times New Roman"/>
                      <w:b/>
                      <w:sz w:val="24"/>
                      <w:szCs w:val="24"/>
                      <w:lang w:val="uk-UA"/>
                    </w:rPr>
                    <w:t>очікувані програмні результати навчання:</w:t>
                  </w:r>
                </w:p>
                <w:p w14:paraId="09619A2B" w14:textId="2180A41D" w:rsidR="00B06C5B" w:rsidRPr="003D34AF" w:rsidRDefault="003D34AF" w:rsidP="00B06C5B">
                  <w:pPr>
                    <w:pStyle w:val="Default"/>
                    <w:ind w:firstLine="709"/>
                    <w:jc w:val="both"/>
                    <w:rPr>
                      <w:lang w:val="uk-UA"/>
                    </w:rPr>
                  </w:pPr>
                  <w:r w:rsidRPr="003D34AF">
                    <w:rPr>
                      <w:lang w:val="uk-UA"/>
                    </w:rPr>
                    <w:t>з</w:t>
                  </w:r>
                  <w:r w:rsidR="00992A80" w:rsidRPr="003D34AF">
                    <w:rPr>
                      <w:lang w:val="uk-UA"/>
                    </w:rPr>
                    <w:t>бирати необхідну інформацію з різних джерел, аналізувати і оцінювати її</w:t>
                  </w:r>
                  <w:r w:rsidR="00992A80" w:rsidRPr="003D34AF">
                    <w:rPr>
                      <w:szCs w:val="28"/>
                      <w:lang w:val="uk-UA"/>
                    </w:rPr>
                    <w:t xml:space="preserve"> </w:t>
                  </w:r>
                  <w:r w:rsidR="00CB4A2A" w:rsidRPr="003D34AF">
                    <w:rPr>
                      <w:szCs w:val="28"/>
                      <w:lang w:val="uk-UA"/>
                    </w:rPr>
                    <w:t>(РН</w:t>
                  </w:r>
                  <w:r w:rsidR="00D25DF4" w:rsidRPr="003D34AF">
                    <w:rPr>
                      <w:szCs w:val="28"/>
                      <w:lang w:val="uk-UA"/>
                    </w:rPr>
                    <w:t>3</w:t>
                  </w:r>
                  <w:r w:rsidR="00CB4A2A" w:rsidRPr="003D34AF">
                    <w:rPr>
                      <w:szCs w:val="28"/>
                      <w:lang w:val="uk-UA"/>
                    </w:rPr>
                    <w:t>)</w:t>
                  </w:r>
                  <w:r w:rsidR="00B06C5B" w:rsidRPr="003D34AF">
                    <w:rPr>
                      <w:lang w:val="uk-UA"/>
                    </w:rPr>
                    <w:t xml:space="preserve">; </w:t>
                  </w:r>
                </w:p>
                <w:p w14:paraId="72C95BB5" w14:textId="1C65F5E4" w:rsidR="00B06C5B" w:rsidRPr="003D34AF" w:rsidRDefault="00B06C5B" w:rsidP="00B06C5B">
                  <w:pPr>
                    <w:pStyle w:val="Default"/>
                    <w:ind w:firstLine="709"/>
                    <w:jc w:val="both"/>
                    <w:rPr>
                      <w:lang w:val="uk-UA"/>
                    </w:rPr>
                  </w:pPr>
                  <w:r w:rsidRPr="003D34AF">
                    <w:rPr>
                      <w:lang w:val="uk-UA"/>
                    </w:rPr>
                    <w:t xml:space="preserve"> </w:t>
                  </w:r>
                  <w:r w:rsidR="003D34AF" w:rsidRPr="003D34AF">
                    <w:rPr>
                      <w:lang w:val="uk-UA"/>
                    </w:rPr>
                    <w:t>ф</w:t>
                  </w:r>
                  <w:r w:rsidR="00D25DF4" w:rsidRPr="003D34AF">
                    <w:rPr>
                      <w:lang w:val="uk-UA"/>
                    </w:rPr>
                    <w:t>ормулювати і перевіряти гіпотези, аргументувати висновки</w:t>
                  </w:r>
                  <w:r w:rsidR="00D25DF4" w:rsidRPr="003D34AF">
                    <w:rPr>
                      <w:szCs w:val="28"/>
                      <w:lang w:val="uk-UA"/>
                    </w:rPr>
                    <w:t xml:space="preserve"> </w:t>
                  </w:r>
                  <w:r w:rsidR="00CB4A2A" w:rsidRPr="003D34AF">
                    <w:rPr>
                      <w:szCs w:val="28"/>
                      <w:lang w:val="uk-UA"/>
                    </w:rPr>
                    <w:t>(РН</w:t>
                  </w:r>
                  <w:r w:rsidR="00D25DF4" w:rsidRPr="003D34AF">
                    <w:rPr>
                      <w:szCs w:val="28"/>
                      <w:lang w:val="uk-UA"/>
                    </w:rPr>
                    <w:t>4</w:t>
                  </w:r>
                  <w:r w:rsidR="00CB4A2A" w:rsidRPr="003D34AF">
                    <w:rPr>
                      <w:szCs w:val="28"/>
                      <w:lang w:val="uk-UA"/>
                    </w:rPr>
                    <w:t>)</w:t>
                  </w:r>
                  <w:r w:rsidR="00CB4A2A" w:rsidRPr="003D34AF">
                    <w:rPr>
                      <w:lang w:val="uk-UA"/>
                    </w:rPr>
                    <w:t>;</w:t>
                  </w:r>
                </w:p>
                <w:p w14:paraId="519D5549" w14:textId="50A7BAFA" w:rsidR="00B06C5B" w:rsidRPr="003D34AF" w:rsidRDefault="003D34AF" w:rsidP="00B06C5B">
                  <w:pPr>
                    <w:pStyle w:val="Default"/>
                    <w:ind w:firstLine="709"/>
                    <w:jc w:val="both"/>
                    <w:rPr>
                      <w:lang w:val="uk-UA"/>
                    </w:rPr>
                  </w:pPr>
                  <w:r w:rsidRPr="003D34AF">
                    <w:rPr>
                      <w:lang w:val="uk-UA"/>
                    </w:rPr>
                    <w:t>р</w:t>
                  </w:r>
                  <w:r w:rsidR="00D25DF4" w:rsidRPr="003D34AF">
                    <w:rPr>
                      <w:lang w:val="uk-UA"/>
                    </w:rPr>
                    <w:t xml:space="preserve">озуміти принципи і мати навички етичної поведінки, соціально відповідальної та свідомої діяльності у сфері правоохоронної діяльності </w:t>
                  </w:r>
                  <w:r w:rsidR="00D25DF4" w:rsidRPr="003D34AF">
                    <w:rPr>
                      <w:szCs w:val="28"/>
                      <w:lang w:val="uk-UA"/>
                    </w:rPr>
                    <w:t>(РН6)</w:t>
                  </w:r>
                  <w:r w:rsidR="00D25DF4" w:rsidRPr="003D34AF">
                    <w:rPr>
                      <w:lang w:val="uk-UA"/>
                    </w:rPr>
                    <w:t>;</w:t>
                  </w:r>
                  <w:r w:rsidR="00B06C5B" w:rsidRPr="003D34AF">
                    <w:rPr>
                      <w:lang w:val="uk-UA"/>
                    </w:rPr>
                    <w:t xml:space="preserve"> </w:t>
                  </w:r>
                </w:p>
                <w:p w14:paraId="4D2AF4A3" w14:textId="62C05A05" w:rsidR="003D34AF" w:rsidRPr="003D34AF" w:rsidRDefault="003D34AF" w:rsidP="00B06C5B">
                  <w:pPr>
                    <w:pStyle w:val="Default"/>
                    <w:ind w:firstLine="709"/>
                    <w:jc w:val="both"/>
                    <w:rPr>
                      <w:lang w:val="uk-UA"/>
                    </w:rPr>
                  </w:pPr>
                  <w:r w:rsidRPr="003D34AF">
                    <w:rPr>
                      <w:lang w:val="uk-UA"/>
                    </w:rPr>
                    <w:t>з</w:t>
                  </w:r>
                  <w:r w:rsidR="00D25DF4" w:rsidRPr="003D34AF">
                    <w:rPr>
                      <w:lang w:val="uk-UA"/>
                    </w:rPr>
                    <w:t>дійснювати пошук інформації у доступних джерелах для повного та всебічного встановлення необхідних обставин</w:t>
                  </w:r>
                  <w:r w:rsidRPr="003D34AF">
                    <w:rPr>
                      <w:lang w:val="uk-UA"/>
                    </w:rPr>
                    <w:t xml:space="preserve"> </w:t>
                  </w:r>
                  <w:r w:rsidRPr="003D34AF">
                    <w:rPr>
                      <w:szCs w:val="28"/>
                      <w:lang w:val="uk-UA"/>
                    </w:rPr>
                    <w:t>(РН8)</w:t>
                  </w:r>
                  <w:r w:rsidRPr="003D34AF">
                    <w:rPr>
                      <w:lang w:val="uk-UA"/>
                    </w:rPr>
                    <w:t>;</w:t>
                  </w:r>
                </w:p>
                <w:p w14:paraId="78E74A62" w14:textId="07B2B427" w:rsidR="00B06C5B" w:rsidRPr="003D34AF" w:rsidRDefault="003D34AF" w:rsidP="00B06C5B">
                  <w:pPr>
                    <w:pStyle w:val="Default"/>
                    <w:ind w:firstLine="709"/>
                    <w:jc w:val="both"/>
                    <w:rPr>
                      <w:lang w:val="uk-UA"/>
                    </w:rPr>
                  </w:pPr>
                  <w:r w:rsidRPr="003D34AF">
                    <w:rPr>
                      <w:lang w:val="uk-UA"/>
                    </w:rPr>
                    <w:t>виокремлювати юридично значущі факти і формувати обґрунтовані правові висновки</w:t>
                  </w:r>
                  <w:r>
                    <w:rPr>
                      <w:lang w:val="uk-UA"/>
                    </w:rPr>
                    <w:t> </w:t>
                  </w:r>
                  <w:r w:rsidR="00CB4A2A" w:rsidRPr="003D34AF">
                    <w:rPr>
                      <w:szCs w:val="28"/>
                      <w:lang w:val="uk-UA"/>
                    </w:rPr>
                    <w:t>(РН</w:t>
                  </w:r>
                  <w:r w:rsidRPr="003D34AF">
                    <w:rPr>
                      <w:szCs w:val="28"/>
                      <w:lang w:val="uk-UA"/>
                    </w:rPr>
                    <w:t>10</w:t>
                  </w:r>
                  <w:r w:rsidR="00CB4A2A" w:rsidRPr="003D34AF">
                    <w:rPr>
                      <w:szCs w:val="28"/>
                      <w:lang w:val="uk-UA"/>
                    </w:rPr>
                    <w:t>)</w:t>
                  </w:r>
                  <w:r w:rsidR="00CB4A2A" w:rsidRPr="003D34AF">
                    <w:rPr>
                      <w:lang w:val="uk-UA"/>
                    </w:rPr>
                    <w:t>;</w:t>
                  </w:r>
                  <w:r w:rsidR="00B06C5B" w:rsidRPr="003D34AF">
                    <w:rPr>
                      <w:lang w:val="uk-UA"/>
                    </w:rPr>
                    <w:t xml:space="preserve"> </w:t>
                  </w:r>
                </w:p>
                <w:p w14:paraId="006418E6" w14:textId="0B2018D1" w:rsidR="00B06C5B" w:rsidRPr="003D34AF" w:rsidRDefault="003D34AF" w:rsidP="00B06C5B">
                  <w:pPr>
                    <w:pStyle w:val="Default"/>
                    <w:ind w:firstLine="709"/>
                    <w:jc w:val="both"/>
                    <w:rPr>
                      <w:lang w:val="uk-UA"/>
                    </w:rPr>
                  </w:pPr>
                  <w:r w:rsidRPr="003D34AF">
                    <w:rPr>
                      <w:lang w:val="uk-UA"/>
                    </w:rPr>
                    <w:t>знати і розуміти сучасні правові доктрини, цінності та принципи функціонування національної правової системи</w:t>
                  </w:r>
                  <w:r w:rsidRPr="003D34AF">
                    <w:rPr>
                      <w:szCs w:val="28"/>
                      <w:lang w:val="uk-UA"/>
                    </w:rPr>
                    <w:t xml:space="preserve"> </w:t>
                  </w:r>
                  <w:r w:rsidR="00CB4A2A" w:rsidRPr="003D34AF">
                    <w:rPr>
                      <w:szCs w:val="28"/>
                      <w:lang w:val="uk-UA"/>
                    </w:rPr>
                    <w:t>(РН</w:t>
                  </w:r>
                  <w:r w:rsidRPr="003D34AF">
                    <w:rPr>
                      <w:szCs w:val="28"/>
                      <w:lang w:val="uk-UA"/>
                    </w:rPr>
                    <w:t>11</w:t>
                  </w:r>
                  <w:r w:rsidR="00CB4A2A" w:rsidRPr="003D34AF">
                    <w:rPr>
                      <w:szCs w:val="28"/>
                      <w:lang w:val="uk-UA"/>
                    </w:rPr>
                    <w:t>)</w:t>
                  </w:r>
                  <w:r w:rsidR="00CB4A2A" w:rsidRPr="003D34AF">
                    <w:rPr>
                      <w:lang w:val="uk-UA"/>
                    </w:rPr>
                    <w:t>;</w:t>
                  </w:r>
                </w:p>
                <w:p w14:paraId="19723A5D" w14:textId="59444445" w:rsidR="00B06C5B" w:rsidRPr="003D34AF" w:rsidRDefault="003D34AF" w:rsidP="00B06C5B">
                  <w:pPr>
                    <w:pStyle w:val="Default"/>
                    <w:ind w:firstLine="709"/>
                    <w:jc w:val="both"/>
                    <w:rPr>
                      <w:lang w:val="uk-UA"/>
                    </w:rPr>
                  </w:pPr>
                  <w:r w:rsidRPr="003D34AF">
                    <w:rPr>
                      <w:lang w:val="uk-UA"/>
                    </w:rPr>
                    <w:t>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w:t>
                  </w:r>
                  <w:r w:rsidRPr="003D34AF">
                    <w:rPr>
                      <w:szCs w:val="28"/>
                      <w:lang w:val="uk-UA"/>
                    </w:rPr>
                    <w:t xml:space="preserve"> </w:t>
                  </w:r>
                  <w:r w:rsidR="00CB4A2A" w:rsidRPr="003D34AF">
                    <w:rPr>
                      <w:szCs w:val="28"/>
                      <w:lang w:val="uk-UA"/>
                    </w:rPr>
                    <w:t>(РН</w:t>
                  </w:r>
                  <w:r w:rsidRPr="003D34AF">
                    <w:rPr>
                      <w:szCs w:val="28"/>
                      <w:lang w:val="uk-UA"/>
                    </w:rPr>
                    <w:t>14</w:t>
                  </w:r>
                  <w:r w:rsidR="00CB4A2A" w:rsidRPr="003D34AF">
                    <w:rPr>
                      <w:szCs w:val="28"/>
                      <w:lang w:val="uk-UA"/>
                    </w:rPr>
                    <w:t>)</w:t>
                  </w:r>
                  <w:r w:rsidR="00CB4A2A" w:rsidRPr="003D34AF">
                    <w:rPr>
                      <w:lang w:val="uk-UA"/>
                    </w:rPr>
                    <w:t>;</w:t>
                  </w:r>
                  <w:r w:rsidR="00B06C5B" w:rsidRPr="003D34AF">
                    <w:rPr>
                      <w:lang w:val="uk-UA"/>
                    </w:rPr>
                    <w:t xml:space="preserve"> </w:t>
                  </w:r>
                </w:p>
                <w:p w14:paraId="6678839D" w14:textId="1D6C7FBD" w:rsidR="00AD5B7A" w:rsidRPr="00DA3FE7" w:rsidRDefault="003D34AF" w:rsidP="003D34AF">
                  <w:pPr>
                    <w:pStyle w:val="Default"/>
                    <w:ind w:firstLine="709"/>
                    <w:jc w:val="both"/>
                    <w:rPr>
                      <w:lang w:val="uk-UA"/>
                    </w:rPr>
                  </w:pPr>
                  <w:r w:rsidRPr="003D34AF">
                    <w:rPr>
                      <w:lang w:val="uk-UA"/>
                    </w:rPr>
                    <w:t>працювати автономно та в команді виконуючи посадові обов’язки та під час розв’язання складних спеціалізованих задач правоохоронної діяльності</w:t>
                  </w:r>
                  <w:r w:rsidR="00CA287A" w:rsidRPr="003D34AF">
                    <w:rPr>
                      <w:szCs w:val="28"/>
                      <w:lang w:val="uk-UA"/>
                    </w:rPr>
                    <w:t xml:space="preserve"> </w:t>
                  </w:r>
                  <w:r w:rsidR="00CB4A2A" w:rsidRPr="003D34AF">
                    <w:rPr>
                      <w:szCs w:val="28"/>
                      <w:lang w:val="uk-UA"/>
                    </w:rPr>
                    <w:t>(РН1</w:t>
                  </w:r>
                  <w:r w:rsidRPr="003D34AF">
                    <w:rPr>
                      <w:szCs w:val="28"/>
                      <w:lang w:val="uk-UA"/>
                    </w:rPr>
                    <w:t>5</w:t>
                  </w:r>
                  <w:r w:rsidR="00CB4A2A" w:rsidRPr="003D34AF">
                    <w:rPr>
                      <w:szCs w:val="28"/>
                      <w:lang w:val="uk-UA"/>
                    </w:rPr>
                    <w:t>)</w:t>
                  </w:r>
                  <w:r w:rsidRPr="003D34AF">
                    <w:rPr>
                      <w:lang w:val="uk-UA"/>
                    </w:rPr>
                    <w:t>.</w:t>
                  </w:r>
                </w:p>
              </w:tc>
            </w:tr>
          </w:tbl>
          <w:p w14:paraId="7BC3BBFB" w14:textId="44D5E4E3" w:rsidR="00034DCB" w:rsidRPr="00DA3FE7" w:rsidRDefault="00034DCB" w:rsidP="00713FA7">
            <w:pPr>
              <w:pStyle w:val="2"/>
              <w:spacing w:after="0" w:line="240" w:lineRule="auto"/>
              <w:ind w:left="0" w:firstLine="709"/>
              <w:jc w:val="both"/>
              <w:rPr>
                <w:lang w:val="uk-UA"/>
              </w:rPr>
            </w:pPr>
          </w:p>
        </w:tc>
      </w:tr>
      <w:tr w:rsidR="00F92B58" w:rsidRPr="00DA3FE7" w14:paraId="73B1EAD6" w14:textId="77777777" w:rsidTr="00D50C22">
        <w:tc>
          <w:tcPr>
            <w:tcW w:w="10137" w:type="dxa"/>
            <w:gridSpan w:val="5"/>
          </w:tcPr>
          <w:p w14:paraId="32DA1705"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Мета вивчення навчальної дисципліни</w:t>
            </w:r>
          </w:p>
        </w:tc>
      </w:tr>
      <w:tr w:rsidR="00F92B58" w:rsidRPr="00DA3FE7" w14:paraId="717D7D2D" w14:textId="77777777" w:rsidTr="00D50C22">
        <w:tc>
          <w:tcPr>
            <w:tcW w:w="10137" w:type="dxa"/>
            <w:gridSpan w:val="5"/>
          </w:tcPr>
          <w:p w14:paraId="0B8B13A6" w14:textId="2E7D9CF5" w:rsidR="00A63B57" w:rsidRPr="00DA3FE7" w:rsidRDefault="00570FAE" w:rsidP="00840BB0">
            <w:pPr>
              <w:pStyle w:val="11"/>
              <w:spacing w:after="0"/>
              <w:rPr>
                <w:rFonts w:cs="Times New Roman"/>
              </w:rPr>
            </w:pPr>
            <w:r w:rsidRPr="00DA3FE7">
              <w:rPr>
                <w:rFonts w:cs="Times New Roman"/>
                <w:b/>
                <w:color w:val="000000"/>
              </w:rPr>
              <w:t>Метою</w:t>
            </w:r>
            <w:r w:rsidRPr="00DA3FE7">
              <w:rPr>
                <w:rFonts w:cs="Times New Roman"/>
                <w:color w:val="000000"/>
              </w:rPr>
              <w:t xml:space="preserve"> навчальної дисципліни </w:t>
            </w:r>
            <w:r w:rsidRPr="00DA3FE7">
              <w:rPr>
                <w:rFonts w:cs="Times New Roman"/>
              </w:rPr>
              <w:t>є</w:t>
            </w:r>
            <w:r w:rsidR="00DA3FE7" w:rsidRPr="00DA3FE7">
              <w:rPr>
                <w:rFonts w:cs="Times New Roman"/>
              </w:rPr>
              <w:t xml:space="preserve"> формування загальних та спеціальних компетентностей, необхідних для здійснення майбутньої професійної діяльності на основі вивчення </w:t>
            </w:r>
            <w:r w:rsidR="007E796D">
              <w:rPr>
                <w:rFonts w:cs="Times New Roman"/>
              </w:rPr>
              <w:t xml:space="preserve">особливостей та сучасних тенденцій розвитку законодавства </w:t>
            </w:r>
            <w:r w:rsidR="002E6B2C">
              <w:rPr>
                <w:rFonts w:cs="Times New Roman"/>
              </w:rPr>
              <w:t>у сфері</w:t>
            </w:r>
            <w:r w:rsidR="0064337F" w:rsidRPr="000618AE">
              <w:rPr>
                <w:rFonts w:cs="Times New Roman"/>
              </w:rPr>
              <w:t xml:space="preserve"> </w:t>
            </w:r>
            <w:r w:rsidR="003D34AF">
              <w:rPr>
                <w:rFonts w:cs="Times New Roman"/>
              </w:rPr>
              <w:t xml:space="preserve">службово-трудових відносин </w:t>
            </w:r>
            <w:r w:rsidR="0064337F" w:rsidRPr="000618AE">
              <w:rPr>
                <w:rFonts w:cs="Times New Roman"/>
              </w:rPr>
              <w:t xml:space="preserve">працівників </w:t>
            </w:r>
            <w:r w:rsidR="0064337F">
              <w:t xml:space="preserve">правоохоронних </w:t>
            </w:r>
            <w:r w:rsidR="0064337F" w:rsidRPr="000618AE">
              <w:rPr>
                <w:rFonts w:cs="Times New Roman"/>
              </w:rPr>
              <w:t>органів</w:t>
            </w:r>
            <w:r w:rsidR="007E796D">
              <w:rPr>
                <w:rFonts w:cs="Times New Roman"/>
              </w:rPr>
              <w:t xml:space="preserve">; </w:t>
            </w:r>
            <w:r w:rsidR="002E6B2C" w:rsidRPr="005A0355">
              <w:t>визначення проблем, що виникають при здійснен</w:t>
            </w:r>
            <w:r w:rsidR="0064337F">
              <w:t xml:space="preserve">і </w:t>
            </w:r>
            <w:r w:rsidR="003D34AF">
              <w:t>ними</w:t>
            </w:r>
            <w:r w:rsidR="0064337F">
              <w:t xml:space="preserve"> право</w:t>
            </w:r>
            <w:r w:rsidR="003D34AF">
              <w:t>охоронної діяльності</w:t>
            </w:r>
            <w:r w:rsidR="007E796D">
              <w:rPr>
                <w:rFonts w:cs="Times New Roman"/>
              </w:rPr>
              <w:t xml:space="preserve">; </w:t>
            </w:r>
            <w:r w:rsidR="002E6B2C" w:rsidRPr="005A0355">
              <w:t>розкриття специфіки</w:t>
            </w:r>
            <w:r w:rsidR="0064337F">
              <w:t xml:space="preserve"> їх </w:t>
            </w:r>
            <w:r w:rsidR="0089781E">
              <w:t>діяльності</w:t>
            </w:r>
            <w:r w:rsidR="007E796D">
              <w:rPr>
                <w:rFonts w:cs="Times New Roman"/>
              </w:rPr>
              <w:t xml:space="preserve">; опанування практичних навичок </w:t>
            </w:r>
            <w:r w:rsidR="002E6B2C" w:rsidRPr="005A0355">
              <w:t>щодо складання процесуальних документів</w:t>
            </w:r>
            <w:r w:rsidR="007E796D">
              <w:rPr>
                <w:rFonts w:cs="Times New Roman"/>
              </w:rPr>
              <w:t>; формування навичок роботи з нормативними матеріалами, вміння застосовувати здобуті теоретичні знання у вирішенні практичних питань.</w:t>
            </w:r>
            <w:r w:rsidR="00713FA7" w:rsidRPr="00DA3FE7">
              <w:t xml:space="preserve"> </w:t>
            </w:r>
          </w:p>
        </w:tc>
      </w:tr>
      <w:tr w:rsidR="00F92B58" w:rsidRPr="00DA3FE7" w14:paraId="6104D88E" w14:textId="77777777" w:rsidTr="00D50C22">
        <w:tc>
          <w:tcPr>
            <w:tcW w:w="10137" w:type="dxa"/>
            <w:gridSpan w:val="5"/>
          </w:tcPr>
          <w:p w14:paraId="76381830"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xml:space="preserve"> Завдання вивчення дисципліни</w:t>
            </w:r>
          </w:p>
        </w:tc>
      </w:tr>
      <w:tr w:rsidR="00F92B58" w:rsidRPr="00091B75" w14:paraId="4784D267" w14:textId="77777777" w:rsidTr="00D50C22">
        <w:tc>
          <w:tcPr>
            <w:tcW w:w="10137" w:type="dxa"/>
            <w:gridSpan w:val="5"/>
          </w:tcPr>
          <w:p w14:paraId="536A8ECC" w14:textId="236C98FA" w:rsidR="002E6B2C" w:rsidRDefault="002E6B2C" w:rsidP="002E6B2C">
            <w:pPr>
              <w:pStyle w:val="11"/>
              <w:spacing w:after="0"/>
              <w:rPr>
                <w:rFonts w:cs="Times New Roman"/>
                <w:b/>
              </w:rPr>
            </w:pPr>
            <w:r>
              <w:rPr>
                <w:rFonts w:cs="Times New Roman"/>
                <w:b/>
                <w:bCs/>
              </w:rPr>
              <w:t>Пізнавальні</w:t>
            </w:r>
            <w:r>
              <w:rPr>
                <w:rFonts w:cs="Times New Roman"/>
                <w:bCs/>
              </w:rPr>
              <w:t xml:space="preserve"> – </w:t>
            </w:r>
            <w:r>
              <w:rPr>
                <w:rFonts w:cs="Times New Roman"/>
                <w:color w:val="000000"/>
              </w:rPr>
              <w:t xml:space="preserve">навчити основним поняттям та ключовим положенням у сфері </w:t>
            </w:r>
            <w:r w:rsidR="0089781E">
              <w:rPr>
                <w:rFonts w:cs="Times New Roman"/>
                <w:color w:val="000000"/>
              </w:rPr>
              <w:t xml:space="preserve">правового регулювання </w:t>
            </w:r>
            <w:r w:rsidR="0089781E" w:rsidRPr="008172B6">
              <w:rPr>
                <w:rFonts w:cs="Times New Roman"/>
                <w:iCs/>
              </w:rPr>
              <w:t>службово-трудових відносин працівників правоохоронних органів</w:t>
            </w:r>
            <w:r>
              <w:t>.</w:t>
            </w:r>
            <w:r>
              <w:rPr>
                <w:rFonts w:cs="Times New Roman"/>
                <w:b/>
              </w:rPr>
              <w:t xml:space="preserve"> </w:t>
            </w:r>
          </w:p>
          <w:p w14:paraId="51E489BC" w14:textId="478EFC1C" w:rsidR="00F92B58" w:rsidRPr="00DA3FE7" w:rsidRDefault="002E6B2C" w:rsidP="002E6B2C">
            <w:pPr>
              <w:pStyle w:val="11"/>
              <w:spacing w:after="0"/>
              <w:rPr>
                <w:rFonts w:cs="Times New Roman"/>
              </w:rPr>
            </w:pPr>
            <w:r>
              <w:rPr>
                <w:rFonts w:cs="Times New Roman"/>
                <w:b/>
              </w:rPr>
              <w:t>Практичні</w:t>
            </w:r>
            <w:r>
              <w:rPr>
                <w:rFonts w:cs="Times New Roman"/>
              </w:rPr>
              <w:t xml:space="preserve"> – с</w:t>
            </w:r>
            <w:r>
              <w:rPr>
                <w:rFonts w:cs="Times New Roman"/>
                <w:color w:val="000000"/>
              </w:rPr>
              <w:t xml:space="preserve">формувати практичні навички </w:t>
            </w:r>
            <w:r>
              <w:rPr>
                <w:rFonts w:cs="Times New Roman"/>
              </w:rPr>
              <w:t>щодо аналізу правових актів та інших документів за допомогою різних наукових методів та вміння застосувати теоретичні і практичні знання, отримані в процесі вивчення дисципліни на практиці</w:t>
            </w:r>
            <w:r>
              <w:rPr>
                <w:szCs w:val="28"/>
              </w:rPr>
              <w:t>.</w:t>
            </w:r>
          </w:p>
        </w:tc>
      </w:tr>
      <w:tr w:rsidR="00F92B58" w:rsidRPr="00DA3FE7" w14:paraId="0DDC01C1" w14:textId="77777777" w:rsidTr="00D50C22">
        <w:tc>
          <w:tcPr>
            <w:tcW w:w="10137" w:type="dxa"/>
            <w:gridSpan w:val="5"/>
          </w:tcPr>
          <w:p w14:paraId="4D88A2D7"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Зміст навчальної дисципліни</w:t>
            </w:r>
          </w:p>
        </w:tc>
      </w:tr>
      <w:tr w:rsidR="00F92B58" w:rsidRPr="00DA3FE7" w14:paraId="12FC1E63" w14:textId="77777777" w:rsidTr="00D50C22">
        <w:tc>
          <w:tcPr>
            <w:tcW w:w="10137" w:type="dxa"/>
            <w:gridSpan w:val="5"/>
          </w:tcPr>
          <w:p w14:paraId="1C6E78F5" w14:textId="2A52E3BE" w:rsidR="0064337F" w:rsidRPr="0091153B" w:rsidRDefault="0064337F" w:rsidP="0064337F">
            <w:pPr>
              <w:ind w:firstLine="709"/>
              <w:jc w:val="both"/>
              <w:rPr>
                <w:rFonts w:ascii="Times New Roman" w:hAnsi="Times New Roman" w:cs="Times New Roman"/>
                <w:b/>
                <w:lang w:val="uk-UA"/>
              </w:rPr>
            </w:pPr>
            <w:r w:rsidRPr="0091153B">
              <w:rPr>
                <w:rFonts w:ascii="Times New Roman" w:hAnsi="Times New Roman" w:cs="Times New Roman"/>
                <w:b/>
                <w:bCs/>
                <w:lang w:val="uk-UA"/>
              </w:rPr>
              <w:t xml:space="preserve">Змістовий модуль 1. </w:t>
            </w:r>
            <w:r w:rsidR="00302E7B">
              <w:rPr>
                <w:rFonts w:ascii="Times New Roman" w:hAnsi="Times New Roman" w:cs="Times New Roman"/>
                <w:b/>
                <w:bCs/>
                <w:lang w:val="uk-UA"/>
              </w:rPr>
              <w:t>ОСНОВИ ТРУДОВОГО ПРАВА</w:t>
            </w:r>
          </w:p>
          <w:p w14:paraId="55231F67" w14:textId="07A1A7D6" w:rsidR="0064337F" w:rsidRPr="0091153B" w:rsidRDefault="0064337F" w:rsidP="0064337F">
            <w:pPr>
              <w:ind w:firstLine="709"/>
              <w:jc w:val="both"/>
              <w:rPr>
                <w:rFonts w:ascii="Times New Roman" w:hAnsi="Times New Roman" w:cs="Times New Roman"/>
                <w:b/>
                <w:lang w:val="uk-UA"/>
              </w:rPr>
            </w:pPr>
            <w:r w:rsidRPr="0091153B">
              <w:rPr>
                <w:rFonts w:ascii="Times New Roman" w:hAnsi="Times New Roman" w:cs="Times New Roman"/>
                <w:b/>
                <w:caps/>
                <w:lang w:val="uk-UA"/>
              </w:rPr>
              <w:t>Тема №1. </w:t>
            </w:r>
            <w:r w:rsidRPr="0091153B">
              <w:rPr>
                <w:rFonts w:ascii="Times New Roman" w:hAnsi="Times New Roman" w:cs="Times New Roman"/>
                <w:b/>
                <w:lang w:val="uk-UA"/>
              </w:rPr>
              <w:t>Предмет</w:t>
            </w:r>
            <w:r w:rsidR="0089781E" w:rsidRPr="0091153B">
              <w:rPr>
                <w:rFonts w:ascii="Times New Roman" w:hAnsi="Times New Roman" w:cs="Times New Roman"/>
                <w:b/>
                <w:lang w:val="uk-UA"/>
              </w:rPr>
              <w:t>, метод та система</w:t>
            </w:r>
            <w:r w:rsidRPr="0091153B">
              <w:rPr>
                <w:rFonts w:ascii="Times New Roman" w:hAnsi="Times New Roman" w:cs="Times New Roman"/>
                <w:b/>
                <w:lang w:val="uk-UA"/>
              </w:rPr>
              <w:t xml:space="preserve"> </w:t>
            </w:r>
            <w:r w:rsidR="0089781E" w:rsidRPr="0091153B">
              <w:rPr>
                <w:rFonts w:ascii="Times New Roman" w:hAnsi="Times New Roman" w:cs="Times New Roman"/>
                <w:b/>
                <w:lang w:val="uk-UA"/>
              </w:rPr>
              <w:t>трудового права</w:t>
            </w:r>
          </w:p>
          <w:p w14:paraId="520ED7B0" w14:textId="77777777" w:rsidR="00FD2E5F" w:rsidRPr="0091153B" w:rsidRDefault="00FD2E5F" w:rsidP="00FD2E5F">
            <w:pPr>
              <w:shd w:val="clear" w:color="auto" w:fill="FFFFFF"/>
              <w:tabs>
                <w:tab w:val="left" w:pos="672"/>
              </w:tabs>
              <w:ind w:firstLine="709"/>
              <w:jc w:val="both"/>
              <w:rPr>
                <w:rFonts w:ascii="Times New Roman" w:hAnsi="Times New Roman" w:cs="Times New Roman"/>
                <w:lang w:val="uk-UA"/>
              </w:rPr>
            </w:pPr>
            <w:r w:rsidRPr="0091153B">
              <w:rPr>
                <w:rFonts w:ascii="Times New Roman" w:hAnsi="Times New Roman" w:cs="Times New Roman"/>
                <w:lang w:val="uk-UA"/>
              </w:rPr>
              <w:t>Поняття праці і види трудових відносин у суспільній організації праці. Суспільні відносини, що складають предмет регулювання трудового права України. Метод трудового права, його особливості.</w:t>
            </w:r>
            <w:r w:rsidRPr="0091153B">
              <w:rPr>
                <w:rFonts w:ascii="Times New Roman" w:hAnsi="Times New Roman" w:cs="Times New Roman"/>
                <w:b/>
                <w:bCs/>
                <w:lang w:val="uk-UA"/>
              </w:rPr>
              <w:t xml:space="preserve"> </w:t>
            </w:r>
            <w:r w:rsidRPr="0091153B">
              <w:rPr>
                <w:rFonts w:ascii="Times New Roman" w:hAnsi="Times New Roman" w:cs="Times New Roman"/>
                <w:lang w:val="uk-UA"/>
              </w:rPr>
              <w:t>Система трудового права України. Функції трудового права України і тенденції його розвитку. Відмежування трудового права від суміжних галузей права (цивільного, адміністративного, права соціального забезпечення).</w:t>
            </w:r>
          </w:p>
          <w:p w14:paraId="690E2661" w14:textId="7843CE85" w:rsidR="00FD2E5F" w:rsidRPr="0091153B" w:rsidRDefault="0064337F" w:rsidP="00FD2E5F">
            <w:pPr>
              <w:ind w:firstLine="709"/>
              <w:jc w:val="both"/>
              <w:rPr>
                <w:rFonts w:ascii="Times New Roman" w:eastAsia="Calibri" w:hAnsi="Times New Roman" w:cs="Times New Roman"/>
                <w:b/>
                <w:lang w:val="uk-UA"/>
              </w:rPr>
            </w:pPr>
            <w:r w:rsidRPr="0091153B">
              <w:rPr>
                <w:rFonts w:ascii="Times New Roman" w:hAnsi="Times New Roman" w:cs="Times New Roman"/>
                <w:b/>
                <w:caps/>
                <w:lang w:val="uk-UA"/>
              </w:rPr>
              <w:t>Тема №2</w:t>
            </w:r>
            <w:r w:rsidRPr="0091153B">
              <w:rPr>
                <w:rFonts w:ascii="Times New Roman" w:hAnsi="Times New Roman" w:cs="Times New Roman"/>
                <w:caps/>
                <w:lang w:val="uk-UA"/>
              </w:rPr>
              <w:t>.</w:t>
            </w:r>
            <w:r w:rsidRPr="0091153B">
              <w:rPr>
                <w:rFonts w:ascii="Times New Roman" w:hAnsi="Times New Roman" w:cs="Times New Roman"/>
                <w:lang w:val="uk-UA"/>
              </w:rPr>
              <w:t xml:space="preserve"> </w:t>
            </w:r>
            <w:r w:rsidR="00FD2E5F" w:rsidRPr="0091153B">
              <w:rPr>
                <w:rFonts w:ascii="Times New Roman" w:eastAsia="Calibri" w:hAnsi="Times New Roman" w:cs="Times New Roman"/>
                <w:b/>
                <w:lang w:val="uk-UA"/>
              </w:rPr>
              <w:t>Джерела трудового права України</w:t>
            </w:r>
          </w:p>
          <w:p w14:paraId="5EE35258" w14:textId="5A5E2A53" w:rsidR="00FD2E5F" w:rsidRPr="0091153B" w:rsidRDefault="00FD2E5F" w:rsidP="00FD2E5F">
            <w:pPr>
              <w:widowControl w:val="0"/>
              <w:shd w:val="clear" w:color="auto" w:fill="FFFFFF"/>
              <w:tabs>
                <w:tab w:val="left" w:pos="0"/>
              </w:tabs>
              <w:autoSpaceDE w:val="0"/>
              <w:autoSpaceDN w:val="0"/>
              <w:adjustRightInd w:val="0"/>
              <w:ind w:firstLine="709"/>
              <w:jc w:val="both"/>
              <w:rPr>
                <w:rFonts w:ascii="Times New Roman" w:eastAsia="Calibri" w:hAnsi="Times New Roman" w:cs="Times New Roman"/>
                <w:lang w:val="uk-UA"/>
              </w:rPr>
            </w:pPr>
            <w:r w:rsidRPr="0091153B">
              <w:rPr>
                <w:rFonts w:ascii="Times New Roman" w:eastAsia="Calibri" w:hAnsi="Times New Roman" w:cs="Times New Roman"/>
                <w:lang w:val="uk-UA"/>
              </w:rPr>
              <w:t>Поняття джерел трудового права України, їх класифікація і види.</w:t>
            </w:r>
            <w:r w:rsidRPr="0091153B">
              <w:rPr>
                <w:rFonts w:ascii="Times New Roman" w:eastAsia="Calibri" w:hAnsi="Times New Roman" w:cs="Times New Roman"/>
                <w:bCs/>
                <w:lang w:val="uk-UA"/>
              </w:rPr>
              <w:t xml:space="preserve"> </w:t>
            </w:r>
            <w:r w:rsidRPr="0091153B">
              <w:rPr>
                <w:rFonts w:ascii="Times New Roman" w:eastAsia="Calibri" w:hAnsi="Times New Roman" w:cs="Times New Roman"/>
                <w:lang w:val="uk-UA"/>
              </w:rPr>
              <w:t>Конституція України як основне джерело трудового права.</w:t>
            </w:r>
            <w:r w:rsidRPr="0091153B">
              <w:rPr>
                <w:rFonts w:ascii="Times New Roman" w:eastAsia="Calibri" w:hAnsi="Times New Roman" w:cs="Times New Roman"/>
                <w:bCs/>
                <w:lang w:val="uk-UA"/>
              </w:rPr>
              <w:t xml:space="preserve"> </w:t>
            </w:r>
            <w:r w:rsidRPr="0091153B">
              <w:rPr>
                <w:rFonts w:ascii="Times New Roman" w:eastAsia="Calibri" w:hAnsi="Times New Roman" w:cs="Times New Roman"/>
                <w:lang w:val="uk-UA"/>
              </w:rPr>
              <w:t>Кодекс законів про працю України: загальна характеристика. Проект нового Трудового кодексу.</w:t>
            </w:r>
            <w:r w:rsidRPr="0091153B">
              <w:rPr>
                <w:rFonts w:ascii="Times New Roman" w:eastAsia="Calibri" w:hAnsi="Times New Roman" w:cs="Times New Roman"/>
                <w:bCs/>
                <w:lang w:val="uk-UA"/>
              </w:rPr>
              <w:t xml:space="preserve"> </w:t>
            </w:r>
            <w:r w:rsidRPr="0091153B">
              <w:rPr>
                <w:rFonts w:ascii="Times New Roman" w:eastAsia="Calibri" w:hAnsi="Times New Roman" w:cs="Times New Roman"/>
                <w:lang w:val="uk-UA"/>
              </w:rPr>
              <w:t>Єдність і диференціація правового регулювання праці.</w:t>
            </w:r>
            <w:r w:rsidRPr="0091153B">
              <w:rPr>
                <w:rFonts w:ascii="Times New Roman" w:hAnsi="Times New Roman" w:cs="Times New Roman"/>
                <w:lang w:val="uk-UA"/>
              </w:rPr>
              <w:t xml:space="preserve"> </w:t>
            </w:r>
            <w:r w:rsidRPr="0091153B">
              <w:rPr>
                <w:rFonts w:ascii="Times New Roman" w:eastAsia="Calibri" w:hAnsi="Times New Roman" w:cs="Times New Roman"/>
                <w:lang w:val="uk-UA"/>
              </w:rPr>
              <w:t>Підзаконні нормативно-правові акти, які регулюють працю працівників.</w:t>
            </w:r>
            <w:r w:rsidRPr="0091153B">
              <w:rPr>
                <w:rFonts w:ascii="Times New Roman" w:hAnsi="Times New Roman" w:cs="Times New Roman"/>
                <w:lang w:val="uk-UA"/>
              </w:rPr>
              <w:t xml:space="preserve"> </w:t>
            </w:r>
            <w:r w:rsidRPr="0091153B">
              <w:rPr>
                <w:rFonts w:ascii="Times New Roman" w:eastAsia="Calibri" w:hAnsi="Times New Roman" w:cs="Times New Roman"/>
                <w:lang w:val="uk-UA"/>
              </w:rPr>
              <w:t>Акти соціального партнерства та їх значення.</w:t>
            </w:r>
            <w:r w:rsidRPr="0091153B">
              <w:rPr>
                <w:rFonts w:ascii="Times New Roman" w:eastAsia="Calibri" w:hAnsi="Times New Roman" w:cs="Times New Roman"/>
                <w:bCs/>
                <w:lang w:val="uk-UA"/>
              </w:rPr>
              <w:t xml:space="preserve"> </w:t>
            </w:r>
            <w:r w:rsidRPr="0091153B">
              <w:rPr>
                <w:rFonts w:ascii="Times New Roman" w:eastAsia="Calibri" w:hAnsi="Times New Roman" w:cs="Times New Roman"/>
                <w:lang w:val="uk-UA"/>
              </w:rPr>
              <w:t>Локальні нормативно-правові акти.</w:t>
            </w:r>
            <w:r w:rsidRPr="0091153B">
              <w:rPr>
                <w:rFonts w:ascii="Times New Roman" w:eastAsia="Calibri" w:hAnsi="Times New Roman" w:cs="Times New Roman"/>
                <w:bCs/>
                <w:lang w:val="uk-UA"/>
              </w:rPr>
              <w:t xml:space="preserve"> </w:t>
            </w:r>
            <w:r w:rsidRPr="0091153B">
              <w:rPr>
                <w:rFonts w:ascii="Times New Roman" w:eastAsia="Calibri" w:hAnsi="Times New Roman" w:cs="Times New Roman"/>
                <w:lang w:val="uk-UA"/>
              </w:rPr>
              <w:t>Значення керівних роз'яснень Пленуму Верховного Суду України.</w:t>
            </w:r>
          </w:p>
          <w:p w14:paraId="6EDF4B3E" w14:textId="130A7BF4" w:rsidR="009C2F7C" w:rsidRPr="0091153B" w:rsidRDefault="009C2F7C" w:rsidP="009C2F7C">
            <w:pPr>
              <w:numPr>
                <w:ilvl w:val="12"/>
                <w:numId w:val="0"/>
              </w:numPr>
              <w:ind w:firstLine="720"/>
              <w:jc w:val="both"/>
              <w:rPr>
                <w:rFonts w:ascii="Times New Roman" w:hAnsi="Times New Roman" w:cs="Times New Roman"/>
                <w:b/>
                <w:noProof/>
                <w:color w:val="000000"/>
                <w:lang w:val="uk-UA"/>
              </w:rPr>
            </w:pPr>
            <w:r w:rsidRPr="0091153B">
              <w:rPr>
                <w:rFonts w:ascii="Times New Roman" w:hAnsi="Times New Roman" w:cs="Times New Roman"/>
                <w:b/>
                <w:lang w:val="uk-UA"/>
              </w:rPr>
              <w:t>ТЕМА №3. Суб’єкти трудового права</w:t>
            </w:r>
          </w:p>
          <w:p w14:paraId="286389A1" w14:textId="0DA3A8C7" w:rsidR="00977DA7" w:rsidRDefault="009C2F7C" w:rsidP="00977DA7">
            <w:pPr>
              <w:widowControl w:val="0"/>
              <w:shd w:val="clear" w:color="auto" w:fill="FFFFFF"/>
              <w:tabs>
                <w:tab w:val="left" w:pos="624"/>
              </w:tabs>
              <w:autoSpaceDE w:val="0"/>
              <w:autoSpaceDN w:val="0"/>
              <w:adjustRightInd w:val="0"/>
              <w:ind w:firstLine="567"/>
              <w:jc w:val="both"/>
              <w:rPr>
                <w:rFonts w:ascii="Times New Roman" w:hAnsi="Times New Roman" w:cs="Times New Roman"/>
                <w:lang w:val="uk-UA"/>
              </w:rPr>
            </w:pPr>
            <w:r w:rsidRPr="0091153B">
              <w:rPr>
                <w:rFonts w:ascii="Times New Roman" w:hAnsi="Times New Roman" w:cs="Times New Roman"/>
                <w:lang w:val="uk-UA"/>
              </w:rPr>
              <w:t>Поняття і класифікація суб'єктів трудового права. Громадяни (працівники) як суб'єкти трудового права. Роботодавці як суб'єкти трудового права. Трудовий колектив як суб'єкт трудового права. Профспілкові органи та інші уповноважені на представництво трудовим колективом органи як суб'єкти трудового права. Державні органи, які виступають суб’єктами трудового права.</w:t>
            </w:r>
          </w:p>
          <w:p w14:paraId="795151C3" w14:textId="5CFB7971" w:rsidR="00977DA7" w:rsidRPr="00977DA7" w:rsidRDefault="00977DA7" w:rsidP="00977DA7">
            <w:pPr>
              <w:widowControl w:val="0"/>
              <w:shd w:val="clear" w:color="auto" w:fill="FFFFFF"/>
              <w:tabs>
                <w:tab w:val="left" w:pos="624"/>
              </w:tabs>
              <w:autoSpaceDE w:val="0"/>
              <w:autoSpaceDN w:val="0"/>
              <w:adjustRightInd w:val="0"/>
              <w:ind w:firstLine="567"/>
              <w:jc w:val="both"/>
              <w:rPr>
                <w:rFonts w:ascii="Times New Roman" w:hAnsi="Times New Roman" w:cs="Times New Roman"/>
                <w:lang w:val="uk-UA"/>
              </w:rPr>
            </w:pPr>
            <w:r w:rsidRPr="00977DA7">
              <w:rPr>
                <w:rFonts w:ascii="Times New Roman" w:hAnsi="Times New Roman" w:cs="Times New Roman"/>
                <w:b/>
              </w:rPr>
              <w:t xml:space="preserve">ТЕМА </w:t>
            </w:r>
            <w:r w:rsidRPr="00977DA7">
              <w:rPr>
                <w:rFonts w:ascii="Times New Roman" w:hAnsi="Times New Roman" w:cs="Times New Roman"/>
                <w:b/>
                <w:lang w:val="uk-UA"/>
              </w:rPr>
              <w:t xml:space="preserve">№4. </w:t>
            </w:r>
            <w:r w:rsidRPr="00977DA7">
              <w:rPr>
                <w:rFonts w:ascii="Times New Roman" w:hAnsi="Times New Roman" w:cs="Times New Roman"/>
                <w:b/>
              </w:rPr>
              <w:t xml:space="preserve"> </w:t>
            </w:r>
            <w:r w:rsidRPr="00977DA7">
              <w:rPr>
                <w:rFonts w:ascii="Times New Roman" w:hAnsi="Times New Roman" w:cs="Times New Roman"/>
                <w:b/>
                <w:lang w:val="uk-UA"/>
              </w:rPr>
              <w:t>Соціальний діалог в Україні та його правове забезпечення</w:t>
            </w:r>
            <w:r w:rsidRPr="00977DA7">
              <w:rPr>
                <w:rFonts w:ascii="Times New Roman" w:eastAsia="Calibri" w:hAnsi="Times New Roman" w:cs="Times New Roman"/>
                <w:b/>
              </w:rPr>
              <w:t xml:space="preserve"> </w:t>
            </w:r>
          </w:p>
          <w:p w14:paraId="3FBA9AE1" w14:textId="77777777" w:rsidR="00977DA7" w:rsidRPr="001A19D2" w:rsidRDefault="00977DA7" w:rsidP="00977DA7">
            <w:pPr>
              <w:pStyle w:val="a7"/>
              <w:spacing w:before="0" w:after="0"/>
              <w:ind w:firstLine="709"/>
              <w:jc w:val="both"/>
              <w:rPr>
                <w:lang w:val="uk-UA"/>
              </w:rPr>
            </w:pPr>
            <w:r w:rsidRPr="00977DA7">
              <w:rPr>
                <w:rStyle w:val="af"/>
                <w:b w:val="0"/>
                <w:bCs w:val="0"/>
                <w:iCs/>
                <w:lang w:val="uk-UA"/>
              </w:rPr>
              <w:t>Соціальний діалог: поняття та його організаційно-правові форми.</w:t>
            </w:r>
            <w:r w:rsidRPr="001A19D2">
              <w:rPr>
                <w:rStyle w:val="af"/>
                <w:iCs/>
                <w:lang w:val="uk-UA"/>
              </w:rPr>
              <w:t xml:space="preserve"> </w:t>
            </w:r>
            <w:r w:rsidRPr="001A19D2">
              <w:rPr>
                <w:lang w:val="uk-UA"/>
              </w:rPr>
              <w:t xml:space="preserve">Стан організації та порядку ведення соціального діалогу в Україні та основні напрями його розвитку. Рівні та </w:t>
            </w:r>
            <w:r w:rsidRPr="001A19D2">
              <w:rPr>
                <w:lang w:val="uk-UA"/>
              </w:rPr>
              <w:lastRenderedPageBreak/>
              <w:t>сторони соціального діалогу, критерії їх репрезентативності. Органи соціального діалогу. Завдання, функції та права Національної тристоронньої соціально-економічної ради. Функції та права територіальної тристоронньої соціально-економічної ради.</w:t>
            </w:r>
          </w:p>
          <w:p w14:paraId="4C3CD445" w14:textId="77777777" w:rsidR="00977DA7" w:rsidRDefault="00977DA7" w:rsidP="00977DA7">
            <w:pPr>
              <w:pStyle w:val="a7"/>
              <w:spacing w:before="0" w:after="0"/>
              <w:ind w:firstLine="709"/>
              <w:jc w:val="both"/>
              <w:rPr>
                <w:lang w:val="uk-UA"/>
              </w:rPr>
            </w:pPr>
            <w:r w:rsidRPr="001A19D2">
              <w:rPr>
                <w:lang w:val="uk-UA"/>
              </w:rPr>
              <w:t>Загальна характеристика законодавства про колективні договори і угоди, принципи їх розробки та укладення. Поняття колективного договору. Сторони колективного договору і порядок його укладання. Зміст і структура колективного договору. Колективні переговори. Порядок вирішення розбіжностей, що виникають під час ведення колективних переговорів. Реалізація колективного договору і контроль за його дією. Відповідальність за порушення колективного договору. Поняття угоди. Генеральна угода, галузеві й територіальні угоди, їх сторони і зміст. Порядок укладення, зміни угод і контроль за їхнім виконанням.</w:t>
            </w:r>
          </w:p>
          <w:p w14:paraId="4059BE30" w14:textId="267E0970" w:rsidR="009C2F7C" w:rsidRPr="00977DA7" w:rsidRDefault="009C2F7C" w:rsidP="00977DA7">
            <w:pPr>
              <w:pStyle w:val="a7"/>
              <w:spacing w:before="0" w:after="0"/>
              <w:ind w:firstLine="709"/>
              <w:jc w:val="both"/>
              <w:rPr>
                <w:lang w:val="uk-UA"/>
              </w:rPr>
            </w:pPr>
            <w:r w:rsidRPr="0091153B">
              <w:rPr>
                <w:b/>
                <w:color w:val="000000"/>
                <w:lang w:val="uk-UA"/>
              </w:rPr>
              <w:t>ТЕМА №</w:t>
            </w:r>
            <w:r w:rsidR="00977DA7">
              <w:rPr>
                <w:b/>
                <w:color w:val="000000"/>
                <w:lang w:val="uk-UA"/>
              </w:rPr>
              <w:t>5</w:t>
            </w:r>
            <w:r w:rsidRPr="0091153B">
              <w:rPr>
                <w:b/>
                <w:color w:val="000000"/>
                <w:lang w:val="uk-UA"/>
              </w:rPr>
              <w:t xml:space="preserve">. </w:t>
            </w:r>
            <w:r w:rsidRPr="0091153B">
              <w:rPr>
                <w:rFonts w:eastAsia="Calibri"/>
                <w:b/>
                <w:lang w:val="uk-UA"/>
              </w:rPr>
              <w:t>Забезпечення зайнятості звільнених працівників</w:t>
            </w:r>
          </w:p>
          <w:p w14:paraId="698A93C8" w14:textId="5AC2019D" w:rsidR="00FD2E5F" w:rsidRPr="0091153B" w:rsidRDefault="009C2F7C" w:rsidP="009C2F7C">
            <w:pPr>
              <w:ind w:firstLine="709"/>
              <w:jc w:val="both"/>
              <w:rPr>
                <w:rFonts w:ascii="Times New Roman" w:eastAsia="Calibri" w:hAnsi="Times New Roman" w:cs="Times New Roman"/>
                <w:lang w:val="uk-UA"/>
              </w:rPr>
            </w:pPr>
            <w:r w:rsidRPr="0091153B">
              <w:rPr>
                <w:rFonts w:ascii="Times New Roman" w:eastAsia="Calibri" w:hAnsi="Times New Roman" w:cs="Times New Roman"/>
                <w:lang w:val="uk-UA"/>
              </w:rPr>
              <w:t>Законодавство про зайнятість населення. Поняття, форми зайнятості і державні гарантії (загальні і додаткові) зайнятості населення в умовах переходу до ринкових відносин. Право громадян на працевлаштування. Поняття, форми і організація працевлаштування. Поняття підходящої роботи. Державна служба зайнятості, її права і обов'язки. Поняття безробітного, його правовий статус.</w:t>
            </w:r>
          </w:p>
          <w:p w14:paraId="41B612E4" w14:textId="445A642E" w:rsidR="0064337F" w:rsidRPr="0091153B" w:rsidRDefault="0064337F" w:rsidP="0064337F">
            <w:pPr>
              <w:ind w:firstLine="709"/>
              <w:jc w:val="both"/>
              <w:rPr>
                <w:rFonts w:ascii="Times New Roman" w:hAnsi="Times New Roman" w:cs="Times New Roman"/>
                <w:b/>
                <w:lang w:val="uk-UA"/>
              </w:rPr>
            </w:pPr>
            <w:r w:rsidRPr="0091153B">
              <w:rPr>
                <w:rFonts w:ascii="Times New Roman" w:hAnsi="Times New Roman" w:cs="Times New Roman"/>
                <w:b/>
                <w:bCs/>
                <w:lang w:val="uk-UA"/>
              </w:rPr>
              <w:t>Змістовий модуль 2.</w:t>
            </w:r>
            <w:r w:rsidRPr="0091153B">
              <w:rPr>
                <w:rFonts w:ascii="Times New Roman" w:hAnsi="Times New Roman" w:cs="Times New Roman"/>
                <w:lang w:val="uk-UA"/>
              </w:rPr>
              <w:t xml:space="preserve"> </w:t>
            </w:r>
            <w:r w:rsidRPr="0091153B">
              <w:rPr>
                <w:rFonts w:ascii="Times New Roman" w:hAnsi="Times New Roman" w:cs="Times New Roman"/>
                <w:b/>
                <w:lang w:val="uk-UA"/>
              </w:rPr>
              <w:t>ОСОБЛИВОСТІ</w:t>
            </w:r>
            <w:r w:rsidR="009C2F7C" w:rsidRPr="0091153B">
              <w:rPr>
                <w:rFonts w:ascii="Times New Roman" w:hAnsi="Times New Roman" w:cs="Times New Roman"/>
                <w:b/>
                <w:lang w:val="uk-UA"/>
              </w:rPr>
              <w:t xml:space="preserve"> ПРАВОВОГО РЕГУЛЮВАННЯ</w:t>
            </w:r>
            <w:r w:rsidRPr="0091153B">
              <w:rPr>
                <w:rFonts w:ascii="Times New Roman" w:hAnsi="Times New Roman" w:cs="Times New Roman"/>
                <w:b/>
                <w:lang w:val="uk-UA"/>
              </w:rPr>
              <w:t xml:space="preserve"> СЛУЖБОВО-ТРУДОВИХ ВІДНОСИН ПРАЦІВНИКІВ ПРАВООХОРОННИХ ОРГАНІВ</w:t>
            </w:r>
          </w:p>
          <w:p w14:paraId="562FF94F" w14:textId="2EA9F191" w:rsidR="00ED017E" w:rsidRPr="001A19D2" w:rsidRDefault="00ED017E" w:rsidP="00ED017E">
            <w:pPr>
              <w:ind w:left="851" w:hanging="131"/>
              <w:jc w:val="both"/>
              <w:rPr>
                <w:rFonts w:ascii="Times New Roman" w:hAnsi="Times New Roman" w:cs="Times New Roman"/>
                <w:sz w:val="24"/>
                <w:szCs w:val="24"/>
                <w:lang w:val="uk-UA"/>
              </w:rPr>
            </w:pPr>
            <w:r w:rsidRPr="001A19D2">
              <w:rPr>
                <w:rFonts w:ascii="Times New Roman" w:hAnsi="Times New Roman" w:cs="Times New Roman"/>
                <w:b/>
                <w:sz w:val="24"/>
                <w:szCs w:val="24"/>
                <w:lang w:val="uk-UA"/>
              </w:rPr>
              <w:t xml:space="preserve">Тема № </w:t>
            </w:r>
            <w:r>
              <w:rPr>
                <w:rFonts w:ascii="Times New Roman" w:hAnsi="Times New Roman" w:cs="Times New Roman"/>
                <w:b/>
                <w:sz w:val="24"/>
                <w:szCs w:val="24"/>
                <w:lang w:val="uk-UA"/>
              </w:rPr>
              <w:t>6</w:t>
            </w:r>
            <w:r w:rsidRPr="001A19D2">
              <w:rPr>
                <w:rFonts w:ascii="Times New Roman" w:hAnsi="Times New Roman" w:cs="Times New Roman"/>
                <w:sz w:val="24"/>
                <w:szCs w:val="24"/>
                <w:lang w:val="uk-UA"/>
              </w:rPr>
              <w:t xml:space="preserve">. </w:t>
            </w:r>
            <w:r w:rsidRPr="001A19D2">
              <w:rPr>
                <w:rFonts w:ascii="Times New Roman" w:hAnsi="Times New Roman" w:cs="Times New Roman"/>
                <w:b/>
                <w:sz w:val="24"/>
                <w:szCs w:val="24"/>
                <w:lang w:val="uk-UA"/>
              </w:rPr>
              <w:t xml:space="preserve"> </w:t>
            </w:r>
            <w:r>
              <w:rPr>
                <w:rFonts w:ascii="Times New Roman" w:hAnsi="Times New Roman" w:cs="Times New Roman"/>
                <w:b/>
                <w:sz w:val="24"/>
                <w:szCs w:val="24"/>
                <w:lang w:val="uk-UA"/>
              </w:rPr>
              <w:t>Укладення трудового договору</w:t>
            </w:r>
          </w:p>
          <w:p w14:paraId="097C3E6B" w14:textId="77777777" w:rsidR="00ED017E" w:rsidRDefault="00ED017E" w:rsidP="00ED017E">
            <w:pPr>
              <w:ind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Поняття і значення трудового договору. Відмінність трудового договору від суміжних цивільно-правових дого</w:t>
            </w:r>
            <w:r w:rsidRPr="001A19D2">
              <w:rPr>
                <w:rFonts w:ascii="Times New Roman" w:hAnsi="Times New Roman" w:cs="Times New Roman"/>
                <w:sz w:val="24"/>
                <w:szCs w:val="24"/>
                <w:lang w:val="uk-UA"/>
              </w:rPr>
              <w:softHyphen/>
              <w:t>ворів, пов'язаних з працею (підряду, доручення, авторсько</w:t>
            </w:r>
            <w:r w:rsidRPr="001A19D2">
              <w:rPr>
                <w:rFonts w:ascii="Times New Roman" w:hAnsi="Times New Roman" w:cs="Times New Roman"/>
                <w:sz w:val="24"/>
                <w:szCs w:val="24"/>
                <w:lang w:val="uk-UA"/>
              </w:rPr>
              <w:softHyphen/>
              <w:t xml:space="preserve">го і та ін.). Зміст і форма трудового договору. Юридичні гарантії при прийомі на роботу. Порядок укладення трудового договору. Види трудових договорів. Особливості окремих видів трудових договорів. </w:t>
            </w:r>
          </w:p>
          <w:p w14:paraId="7E7345DD" w14:textId="068C3CFA" w:rsidR="00ED017E" w:rsidRPr="002F39B7" w:rsidRDefault="00ED017E" w:rsidP="00ED017E">
            <w:pPr>
              <w:ind w:firstLine="567"/>
              <w:jc w:val="both"/>
              <w:rPr>
                <w:rFonts w:ascii="Times New Roman" w:hAnsi="Times New Roman" w:cs="Times New Roman"/>
                <w:b/>
                <w:bCs/>
                <w:sz w:val="24"/>
                <w:szCs w:val="24"/>
                <w:lang w:val="uk-UA"/>
              </w:rPr>
            </w:pPr>
            <w:r w:rsidRPr="002F39B7">
              <w:rPr>
                <w:rFonts w:ascii="Times New Roman" w:hAnsi="Times New Roman" w:cs="Times New Roman"/>
                <w:b/>
                <w:bCs/>
                <w:sz w:val="24"/>
                <w:szCs w:val="24"/>
                <w:lang w:val="uk-UA"/>
              </w:rPr>
              <w:t>Тема №</w:t>
            </w:r>
            <w:r>
              <w:rPr>
                <w:rFonts w:ascii="Times New Roman" w:hAnsi="Times New Roman" w:cs="Times New Roman"/>
                <w:b/>
                <w:bCs/>
                <w:sz w:val="24"/>
                <w:szCs w:val="24"/>
                <w:lang w:val="uk-UA"/>
              </w:rPr>
              <w:t xml:space="preserve"> 7.</w:t>
            </w:r>
            <w:r w:rsidRPr="002F39B7">
              <w:rPr>
                <w:rFonts w:ascii="Times New Roman" w:hAnsi="Times New Roman" w:cs="Times New Roman"/>
                <w:b/>
                <w:bCs/>
                <w:sz w:val="24"/>
                <w:szCs w:val="24"/>
                <w:lang w:val="uk-UA"/>
              </w:rPr>
              <w:t xml:space="preserve"> Зміна умов трудового договору</w:t>
            </w:r>
          </w:p>
          <w:p w14:paraId="274C3BED" w14:textId="77777777" w:rsidR="00ED017E" w:rsidRDefault="00ED017E" w:rsidP="00ED017E">
            <w:pPr>
              <w:ind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Переведення на іншу роботу: поняття, класифікація переведень. Переміщення на інше робоче місце і його відмінність від переведення. Зміна істотних умов праці. Порядок переведення на іншу роботу. Атестація працівників: поняття, значення її проведення, коло працівників, що проходять атестацію, правові наслідки атестації.</w:t>
            </w:r>
          </w:p>
          <w:p w14:paraId="32A3CAB1" w14:textId="4D0C0030" w:rsidR="00ED017E" w:rsidRPr="002F39B7" w:rsidRDefault="00ED017E" w:rsidP="00ED017E">
            <w:pPr>
              <w:ind w:firstLine="567"/>
              <w:jc w:val="both"/>
              <w:rPr>
                <w:rFonts w:ascii="Times New Roman" w:hAnsi="Times New Roman" w:cs="Times New Roman"/>
                <w:b/>
                <w:bCs/>
                <w:sz w:val="24"/>
                <w:szCs w:val="24"/>
                <w:lang w:val="uk-UA"/>
              </w:rPr>
            </w:pPr>
            <w:r w:rsidRPr="002F39B7">
              <w:rPr>
                <w:rFonts w:ascii="Times New Roman" w:hAnsi="Times New Roman" w:cs="Times New Roman"/>
                <w:b/>
                <w:bCs/>
                <w:sz w:val="24"/>
                <w:szCs w:val="24"/>
                <w:lang w:val="uk-UA"/>
              </w:rPr>
              <w:t>Тема №</w:t>
            </w:r>
            <w:r>
              <w:rPr>
                <w:rFonts w:ascii="Times New Roman" w:hAnsi="Times New Roman" w:cs="Times New Roman"/>
                <w:b/>
                <w:bCs/>
                <w:sz w:val="24"/>
                <w:szCs w:val="24"/>
                <w:lang w:val="uk-UA"/>
              </w:rPr>
              <w:t xml:space="preserve"> 8</w:t>
            </w:r>
            <w:r w:rsidRPr="002F39B7">
              <w:rPr>
                <w:rFonts w:ascii="Times New Roman" w:hAnsi="Times New Roman" w:cs="Times New Roman"/>
                <w:b/>
                <w:bCs/>
                <w:sz w:val="24"/>
                <w:szCs w:val="24"/>
                <w:lang w:val="uk-UA"/>
              </w:rPr>
              <w:t>. Припинення трудового договору</w:t>
            </w:r>
          </w:p>
          <w:p w14:paraId="008B56DF" w14:textId="77777777" w:rsidR="00B11ED7" w:rsidRDefault="00ED017E" w:rsidP="00B11ED7">
            <w:pPr>
              <w:ind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Загальні підстави припинення трудового договору (ст.</w:t>
            </w:r>
            <w:r w:rsidRPr="001A19D2">
              <w:rPr>
                <w:rFonts w:ascii="Times New Roman" w:hAnsi="Times New Roman" w:cs="Times New Roman"/>
                <w:noProof/>
                <w:sz w:val="24"/>
                <w:szCs w:val="24"/>
                <w:lang w:val="uk-UA"/>
              </w:rPr>
              <w:t xml:space="preserve"> 36</w:t>
            </w:r>
            <w:r w:rsidRPr="001A19D2">
              <w:rPr>
                <w:rFonts w:ascii="Times New Roman" w:hAnsi="Times New Roman" w:cs="Times New Roman"/>
                <w:sz w:val="24"/>
                <w:szCs w:val="24"/>
                <w:lang w:val="uk-UA"/>
              </w:rPr>
              <w:t xml:space="preserve"> КЗпП України). Розірвання трудового договору з ініціативи праців</w:t>
            </w:r>
            <w:r w:rsidRPr="001A19D2">
              <w:rPr>
                <w:rFonts w:ascii="Times New Roman" w:hAnsi="Times New Roman" w:cs="Times New Roman"/>
                <w:sz w:val="24"/>
                <w:szCs w:val="24"/>
                <w:lang w:val="uk-UA"/>
              </w:rPr>
              <w:softHyphen/>
              <w:t>ника (ст.</w:t>
            </w:r>
            <w:r w:rsidRPr="001A19D2">
              <w:rPr>
                <w:rFonts w:ascii="Times New Roman" w:hAnsi="Times New Roman" w:cs="Times New Roman"/>
                <w:noProof/>
                <w:sz w:val="24"/>
                <w:szCs w:val="24"/>
                <w:lang w:val="uk-UA"/>
              </w:rPr>
              <w:t xml:space="preserve"> 38, 39</w:t>
            </w:r>
            <w:r w:rsidRPr="001A19D2">
              <w:rPr>
                <w:rFonts w:ascii="Times New Roman" w:hAnsi="Times New Roman" w:cs="Times New Roman"/>
                <w:sz w:val="24"/>
                <w:szCs w:val="24"/>
                <w:lang w:val="uk-UA"/>
              </w:rPr>
              <w:t xml:space="preserve"> КЗпП України). Розірвання трудового договору з ініціативи власника або уповноваженого ним органу (ст.</w:t>
            </w:r>
            <w:r w:rsidRPr="001A19D2">
              <w:rPr>
                <w:rFonts w:ascii="Times New Roman" w:hAnsi="Times New Roman" w:cs="Times New Roman"/>
                <w:noProof/>
                <w:sz w:val="24"/>
                <w:szCs w:val="24"/>
                <w:lang w:val="uk-UA"/>
              </w:rPr>
              <w:t xml:space="preserve"> 40, 41</w:t>
            </w:r>
            <w:r w:rsidRPr="001A19D2">
              <w:rPr>
                <w:rFonts w:ascii="Times New Roman" w:hAnsi="Times New Roman" w:cs="Times New Roman"/>
                <w:sz w:val="24"/>
                <w:szCs w:val="24"/>
                <w:lang w:val="uk-UA"/>
              </w:rPr>
              <w:t xml:space="preserve"> КЗпП України). Розірвання трудового договору на вимогу органів, що не є його стороною. Додаткові підстави припинення трудового договору. Порядок звільнення і проведення розрахунку. Вихід</w:t>
            </w:r>
            <w:r w:rsidRPr="001A19D2">
              <w:rPr>
                <w:rFonts w:ascii="Times New Roman" w:hAnsi="Times New Roman" w:cs="Times New Roman"/>
                <w:sz w:val="24"/>
                <w:szCs w:val="24"/>
                <w:lang w:val="uk-UA"/>
              </w:rPr>
              <w:softHyphen/>
              <w:t>на допомога. Правові наслідки незаконного переведення і звіль</w:t>
            </w:r>
            <w:r w:rsidRPr="001A19D2">
              <w:rPr>
                <w:rFonts w:ascii="Times New Roman" w:hAnsi="Times New Roman" w:cs="Times New Roman"/>
                <w:sz w:val="24"/>
                <w:szCs w:val="24"/>
                <w:lang w:val="uk-UA"/>
              </w:rPr>
              <w:softHyphen/>
              <w:t>нення працівників.</w:t>
            </w:r>
          </w:p>
          <w:p w14:paraId="50332383" w14:textId="114AE04B" w:rsidR="00977DA7" w:rsidRPr="00B11ED7" w:rsidRDefault="00977DA7" w:rsidP="00B11ED7">
            <w:pPr>
              <w:ind w:firstLine="567"/>
              <w:jc w:val="both"/>
              <w:rPr>
                <w:rFonts w:ascii="Times New Roman" w:hAnsi="Times New Roman" w:cs="Times New Roman"/>
                <w:sz w:val="24"/>
                <w:szCs w:val="24"/>
                <w:lang w:val="uk-UA"/>
              </w:rPr>
            </w:pPr>
            <w:r w:rsidRPr="001A19D2">
              <w:rPr>
                <w:rFonts w:ascii="Times New Roman" w:hAnsi="Times New Roman" w:cs="Times New Roman"/>
                <w:b/>
                <w:sz w:val="24"/>
                <w:szCs w:val="24"/>
                <w:lang w:val="uk-UA"/>
              </w:rPr>
              <w:t xml:space="preserve">Тема № </w:t>
            </w:r>
            <w:r w:rsidR="00ED017E">
              <w:rPr>
                <w:rFonts w:ascii="Times New Roman" w:hAnsi="Times New Roman" w:cs="Times New Roman"/>
                <w:b/>
                <w:sz w:val="24"/>
                <w:szCs w:val="24"/>
                <w:lang w:val="uk-UA"/>
              </w:rPr>
              <w:t>9</w:t>
            </w:r>
            <w:r w:rsidRPr="001A19D2">
              <w:rPr>
                <w:rFonts w:ascii="Times New Roman" w:hAnsi="Times New Roman" w:cs="Times New Roman"/>
                <w:b/>
                <w:sz w:val="24"/>
                <w:szCs w:val="24"/>
                <w:lang w:val="uk-UA"/>
              </w:rPr>
              <w:t>. Робочий час та час відпочинку</w:t>
            </w:r>
            <w:r>
              <w:rPr>
                <w:rFonts w:ascii="Times New Roman" w:hAnsi="Times New Roman" w:cs="Times New Roman"/>
                <w:b/>
                <w:sz w:val="24"/>
                <w:szCs w:val="24"/>
                <w:lang w:val="uk-UA"/>
              </w:rPr>
              <w:t xml:space="preserve"> у працівників правоохоронних органів</w:t>
            </w:r>
          </w:p>
          <w:p w14:paraId="54E6289D" w14:textId="77777777" w:rsidR="00977DA7" w:rsidRPr="001A19D2" w:rsidRDefault="00977DA7" w:rsidP="00977DA7">
            <w:pPr>
              <w:spacing w:before="40"/>
              <w:ind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Поняття робочого часу і значення його правового регулювання. Види робочого часу. Режим та облік робочого часу і порядок його вста</w:t>
            </w:r>
            <w:r w:rsidRPr="001A19D2">
              <w:rPr>
                <w:rFonts w:ascii="Times New Roman" w:hAnsi="Times New Roman" w:cs="Times New Roman"/>
                <w:sz w:val="24"/>
                <w:szCs w:val="24"/>
                <w:lang w:val="uk-UA"/>
              </w:rPr>
              <w:softHyphen/>
              <w:t>новлення. Ненормований робочий день. Гнучкий робочий час. Вахтовий метод роботи. Надурочні роботи і порядок залучення до них.</w:t>
            </w:r>
          </w:p>
          <w:p w14:paraId="72E31374" w14:textId="77777777" w:rsidR="00B11ED7" w:rsidRDefault="00977DA7" w:rsidP="00B11ED7">
            <w:pPr>
              <w:spacing w:before="40"/>
              <w:ind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Поняття і види часу відпочинку. Право працівника на відпустку і гарантії його реалізації. Види відпусток. Щорічні відпустки. Соціальні відпустки. Творча відпустка. Відпустки без збереження заробітної плати.</w:t>
            </w:r>
          </w:p>
          <w:p w14:paraId="5EAF1D2F" w14:textId="47646E2A" w:rsidR="00977DA7" w:rsidRPr="00B11ED7" w:rsidRDefault="00977DA7" w:rsidP="00B11ED7">
            <w:pPr>
              <w:spacing w:before="40"/>
              <w:ind w:firstLine="567"/>
              <w:jc w:val="both"/>
              <w:rPr>
                <w:rFonts w:ascii="Times New Roman" w:hAnsi="Times New Roman" w:cs="Times New Roman"/>
                <w:sz w:val="24"/>
                <w:szCs w:val="24"/>
                <w:lang w:val="uk-UA"/>
              </w:rPr>
            </w:pPr>
            <w:r w:rsidRPr="001A19D2">
              <w:rPr>
                <w:rFonts w:ascii="Times New Roman" w:hAnsi="Times New Roman" w:cs="Times New Roman"/>
                <w:b/>
                <w:sz w:val="24"/>
                <w:szCs w:val="24"/>
                <w:lang w:val="uk-UA"/>
              </w:rPr>
              <w:t xml:space="preserve">Тема № </w:t>
            </w:r>
            <w:r w:rsidR="00ED017E">
              <w:rPr>
                <w:rFonts w:ascii="Times New Roman" w:hAnsi="Times New Roman" w:cs="Times New Roman"/>
                <w:b/>
                <w:sz w:val="24"/>
                <w:szCs w:val="24"/>
                <w:lang w:val="uk-UA"/>
              </w:rPr>
              <w:t>10</w:t>
            </w:r>
            <w:r w:rsidRPr="001A19D2">
              <w:rPr>
                <w:rFonts w:ascii="Times New Roman" w:hAnsi="Times New Roman" w:cs="Times New Roman"/>
                <w:b/>
                <w:sz w:val="24"/>
                <w:szCs w:val="24"/>
                <w:lang w:val="uk-UA"/>
              </w:rPr>
              <w:t>. Оплата праці</w:t>
            </w:r>
            <w:r>
              <w:rPr>
                <w:rFonts w:ascii="Times New Roman" w:hAnsi="Times New Roman" w:cs="Times New Roman"/>
                <w:b/>
                <w:sz w:val="24"/>
                <w:szCs w:val="24"/>
                <w:lang w:val="uk-UA"/>
              </w:rPr>
              <w:t xml:space="preserve"> працівників правоохоронних органів</w:t>
            </w:r>
          </w:p>
          <w:p w14:paraId="64F974AB" w14:textId="77777777" w:rsidR="00B11ED7" w:rsidRDefault="00977DA7" w:rsidP="00B11ED7">
            <w:pPr>
              <w:ind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Поняття заробітної плати і методи її правового регулювання. Нормування праці. Тарифна система та її складові елементи. Системи оплати праці. Оплата праці при відхиленнях від умов, передбачених тарифами. Порядок виплати заробітної плати. Обмеження утримань із заробітної плати. Гарантії і компенсації заробітної плати.</w:t>
            </w:r>
          </w:p>
          <w:p w14:paraId="5ECF00D4" w14:textId="584B89FC" w:rsidR="00977DA7" w:rsidRPr="00B11ED7" w:rsidRDefault="00977DA7" w:rsidP="00B11ED7">
            <w:pPr>
              <w:ind w:firstLine="567"/>
              <w:jc w:val="both"/>
              <w:rPr>
                <w:rFonts w:ascii="Times New Roman" w:hAnsi="Times New Roman" w:cs="Times New Roman"/>
                <w:sz w:val="24"/>
                <w:szCs w:val="24"/>
                <w:lang w:val="uk-UA"/>
              </w:rPr>
            </w:pPr>
            <w:r w:rsidRPr="001A19D2">
              <w:rPr>
                <w:rFonts w:ascii="Times New Roman" w:hAnsi="Times New Roman" w:cs="Times New Roman"/>
                <w:b/>
                <w:sz w:val="24"/>
                <w:szCs w:val="24"/>
                <w:lang w:val="uk-UA"/>
              </w:rPr>
              <w:t xml:space="preserve">Тема № </w:t>
            </w:r>
            <w:r w:rsidR="00ED017E">
              <w:rPr>
                <w:rFonts w:ascii="Times New Roman" w:hAnsi="Times New Roman" w:cs="Times New Roman"/>
                <w:b/>
                <w:sz w:val="24"/>
                <w:szCs w:val="24"/>
                <w:lang w:val="uk-UA"/>
              </w:rPr>
              <w:t>11</w:t>
            </w:r>
            <w:r w:rsidRPr="001A19D2">
              <w:rPr>
                <w:rFonts w:ascii="Times New Roman" w:hAnsi="Times New Roman" w:cs="Times New Roman"/>
                <w:b/>
                <w:sz w:val="24"/>
                <w:szCs w:val="24"/>
                <w:lang w:val="uk-UA"/>
              </w:rPr>
              <w:t xml:space="preserve">. Професійна підготовка, перепідготовка та підвищення кваліфікації працівників </w:t>
            </w:r>
            <w:r>
              <w:rPr>
                <w:rFonts w:ascii="Times New Roman" w:hAnsi="Times New Roman" w:cs="Times New Roman"/>
                <w:b/>
                <w:sz w:val="24"/>
                <w:szCs w:val="24"/>
                <w:lang w:val="uk-UA"/>
              </w:rPr>
              <w:t>правоохоронних органів</w:t>
            </w:r>
          </w:p>
          <w:p w14:paraId="465FA560" w14:textId="77777777" w:rsidR="00977DA7" w:rsidRPr="001A19D2" w:rsidRDefault="00977DA7" w:rsidP="00977DA7">
            <w:pPr>
              <w:pStyle w:val="a4"/>
              <w:ind w:left="0" w:firstLine="567"/>
              <w:jc w:val="both"/>
              <w:rPr>
                <w:rFonts w:ascii="Times New Roman" w:hAnsi="Times New Roman" w:cs="Times New Roman"/>
                <w:sz w:val="24"/>
                <w:szCs w:val="24"/>
                <w:lang w:val="uk-UA"/>
              </w:rPr>
            </w:pPr>
            <w:r w:rsidRPr="001A19D2">
              <w:rPr>
                <w:rFonts w:ascii="Times New Roman" w:hAnsi="Times New Roman" w:cs="Times New Roman"/>
                <w:sz w:val="24"/>
                <w:szCs w:val="24"/>
                <w:lang w:val="uk-UA"/>
              </w:rPr>
              <w:t xml:space="preserve">Поняття професійного навчання та державна політика в сфері професійного розвитку. </w:t>
            </w:r>
            <w:r w:rsidRPr="001A19D2">
              <w:rPr>
                <w:rStyle w:val="rvts9"/>
                <w:rFonts w:ascii="Times New Roman" w:hAnsi="Times New Roman" w:cs="Times New Roman"/>
                <w:sz w:val="24"/>
                <w:szCs w:val="24"/>
                <w:lang w:val="uk-UA"/>
              </w:rPr>
              <w:t xml:space="preserve">Організація професійного навчання працівників на виробництві. Види професійного навчання працівників. Навчальні плани і програми професійного навчання працівників. </w:t>
            </w:r>
            <w:r w:rsidRPr="001A19D2">
              <w:rPr>
                <w:rFonts w:ascii="Times New Roman" w:hAnsi="Times New Roman" w:cs="Times New Roman"/>
                <w:sz w:val="24"/>
                <w:szCs w:val="24"/>
                <w:lang w:val="uk-UA"/>
              </w:rPr>
              <w:t>Пільги для працівників, які поєднують роботу з навчанням</w:t>
            </w:r>
          </w:p>
          <w:p w14:paraId="56042D08" w14:textId="5FE8F012" w:rsidR="00535FB1" w:rsidRPr="00ED017E" w:rsidRDefault="0091153B" w:rsidP="00535FB1">
            <w:pPr>
              <w:pStyle w:val="a4"/>
              <w:ind w:left="0" w:firstLine="567"/>
              <w:jc w:val="both"/>
              <w:rPr>
                <w:rFonts w:ascii="Times New Roman" w:hAnsi="Times New Roman" w:cs="Times New Roman"/>
                <w:b/>
                <w:sz w:val="24"/>
                <w:szCs w:val="24"/>
                <w:lang w:val="uk-UA"/>
              </w:rPr>
            </w:pPr>
            <w:bookmarkStart w:id="0" w:name="_Toc506141572"/>
            <w:bookmarkStart w:id="1" w:name="_Toc506142732"/>
            <w:bookmarkStart w:id="2" w:name="_Toc506142851"/>
            <w:bookmarkStart w:id="3" w:name="_Toc506143028"/>
            <w:bookmarkStart w:id="4" w:name="_Toc527257316"/>
            <w:bookmarkStart w:id="5" w:name="_Toc527893204"/>
            <w:r w:rsidRPr="00ED017E">
              <w:rPr>
                <w:rFonts w:ascii="Times New Roman" w:hAnsi="Times New Roman" w:cs="Times New Roman"/>
                <w:b/>
                <w:caps/>
                <w:sz w:val="24"/>
                <w:szCs w:val="24"/>
                <w:lang w:val="uk-UA"/>
              </w:rPr>
              <w:t>Тема</w:t>
            </w:r>
            <w:r w:rsidRPr="00ED017E">
              <w:rPr>
                <w:rFonts w:ascii="Times New Roman" w:hAnsi="Times New Roman" w:cs="Times New Roman"/>
                <w:b/>
                <w:sz w:val="24"/>
                <w:szCs w:val="24"/>
                <w:lang w:val="uk-UA"/>
              </w:rPr>
              <w:t xml:space="preserve"> </w:t>
            </w:r>
            <w:r w:rsidR="00535FB1" w:rsidRPr="00ED017E">
              <w:rPr>
                <w:rFonts w:ascii="Times New Roman" w:hAnsi="Times New Roman" w:cs="Times New Roman"/>
                <w:b/>
                <w:sz w:val="24"/>
                <w:szCs w:val="24"/>
                <w:lang w:val="uk-UA"/>
              </w:rPr>
              <w:t>№</w:t>
            </w:r>
            <w:r w:rsidR="00977DA7" w:rsidRPr="00ED017E">
              <w:rPr>
                <w:rFonts w:ascii="Times New Roman" w:hAnsi="Times New Roman" w:cs="Times New Roman"/>
                <w:b/>
                <w:sz w:val="24"/>
                <w:szCs w:val="24"/>
                <w:lang w:val="uk-UA"/>
              </w:rPr>
              <w:t xml:space="preserve"> 1</w:t>
            </w:r>
            <w:r w:rsidR="00ED017E" w:rsidRPr="00ED017E">
              <w:rPr>
                <w:rFonts w:ascii="Times New Roman" w:hAnsi="Times New Roman" w:cs="Times New Roman"/>
                <w:b/>
                <w:sz w:val="24"/>
                <w:szCs w:val="24"/>
                <w:lang w:val="uk-UA"/>
              </w:rPr>
              <w:t>2</w:t>
            </w:r>
            <w:r w:rsidR="00535FB1" w:rsidRPr="00ED017E">
              <w:rPr>
                <w:rFonts w:ascii="Times New Roman" w:hAnsi="Times New Roman" w:cs="Times New Roman"/>
                <w:b/>
                <w:sz w:val="24"/>
                <w:szCs w:val="24"/>
                <w:lang w:val="uk-UA"/>
              </w:rPr>
              <w:t>. Відповідальність працівників правоохоронних органів</w:t>
            </w:r>
          </w:p>
          <w:bookmarkEnd w:id="0"/>
          <w:bookmarkEnd w:id="1"/>
          <w:bookmarkEnd w:id="2"/>
          <w:bookmarkEnd w:id="3"/>
          <w:bookmarkEnd w:id="4"/>
          <w:bookmarkEnd w:id="5"/>
          <w:p w14:paraId="0A3DB3AF" w14:textId="25C131BF" w:rsidR="00535FB1" w:rsidRPr="0091153B" w:rsidRDefault="00535FB1" w:rsidP="00535FB1">
            <w:pPr>
              <w:ind w:firstLine="709"/>
              <w:jc w:val="both"/>
              <w:rPr>
                <w:rFonts w:ascii="Times New Roman" w:hAnsi="Times New Roman" w:cs="Times New Roman"/>
                <w:lang w:val="uk-UA"/>
              </w:rPr>
            </w:pPr>
            <w:r w:rsidRPr="0091153B">
              <w:rPr>
                <w:rFonts w:ascii="Times New Roman" w:hAnsi="Times New Roman" w:cs="Times New Roman"/>
                <w:lang w:val="uk-UA"/>
              </w:rPr>
              <w:t>Поняття, значення та правове регулювання дисципліни праці за сучасних умов</w:t>
            </w:r>
            <w:r w:rsidR="0091153B" w:rsidRPr="0091153B">
              <w:rPr>
                <w:rFonts w:ascii="Times New Roman" w:hAnsi="Times New Roman" w:cs="Times New Roman"/>
                <w:lang w:val="uk-UA"/>
              </w:rPr>
              <w:t>.</w:t>
            </w:r>
            <w:r w:rsidRPr="0091153B">
              <w:rPr>
                <w:rFonts w:ascii="Times New Roman" w:hAnsi="Times New Roman" w:cs="Times New Roman"/>
                <w:lang w:val="uk-UA"/>
              </w:rPr>
              <w:t xml:space="preserve"> Методи забезпечення дисципліни праці. Правове регулювання внутрішнього трудового розпорядку. Обов'язки працівників і власника підприємства, установи, організації або уповноваженого ним органу чи фізичної </w:t>
            </w:r>
            <w:r w:rsidRPr="0091153B">
              <w:rPr>
                <w:rFonts w:ascii="Times New Roman" w:hAnsi="Times New Roman" w:cs="Times New Roman"/>
                <w:lang w:val="uk-UA"/>
              </w:rPr>
              <w:lastRenderedPageBreak/>
              <w:t>особи. Поняття, підстави, види заохочень і порядок їх за</w:t>
            </w:r>
            <w:r w:rsidRPr="0091153B">
              <w:rPr>
                <w:rFonts w:ascii="Times New Roman" w:hAnsi="Times New Roman" w:cs="Times New Roman"/>
                <w:lang w:val="uk-UA"/>
              </w:rPr>
              <w:softHyphen/>
              <w:t>стосування.</w:t>
            </w:r>
          </w:p>
          <w:p w14:paraId="75AC5213" w14:textId="77777777" w:rsidR="00014E0E" w:rsidRPr="00014E0E" w:rsidRDefault="00014E0E" w:rsidP="00014E0E">
            <w:pPr>
              <w:ind w:firstLine="709"/>
              <w:jc w:val="both"/>
              <w:rPr>
                <w:rFonts w:ascii="Times New Roman" w:hAnsi="Times New Roman" w:cs="Times New Roman"/>
                <w:sz w:val="24"/>
                <w:szCs w:val="24"/>
                <w:lang w:val="uk-UA"/>
              </w:rPr>
            </w:pPr>
            <w:r w:rsidRPr="00014E0E">
              <w:rPr>
                <w:rFonts w:ascii="Times New Roman" w:hAnsi="Times New Roman" w:cs="Times New Roman"/>
                <w:sz w:val="24"/>
                <w:szCs w:val="24"/>
                <w:lang w:val="uk-UA"/>
              </w:rPr>
              <w:t>Поняття і види дисциплінарної відповідальності працівників</w:t>
            </w:r>
            <w:r w:rsidRPr="00014E0E">
              <w:rPr>
                <w:rFonts w:ascii="Times New Roman" w:eastAsia="Calibri" w:hAnsi="Times New Roman" w:cs="Times New Roman"/>
                <w:b/>
                <w:bCs/>
                <w:sz w:val="24"/>
                <w:szCs w:val="24"/>
                <w:lang w:val="uk-UA"/>
              </w:rPr>
              <w:t xml:space="preserve"> </w:t>
            </w:r>
            <w:r w:rsidRPr="00014E0E">
              <w:rPr>
                <w:rFonts w:ascii="Times New Roman" w:eastAsia="Calibri" w:hAnsi="Times New Roman" w:cs="Times New Roman"/>
                <w:sz w:val="24"/>
                <w:szCs w:val="24"/>
                <w:lang w:val="uk-UA"/>
              </w:rPr>
              <w:t>правоохоронних органів</w:t>
            </w:r>
            <w:r w:rsidRPr="00014E0E">
              <w:rPr>
                <w:rFonts w:ascii="Times New Roman" w:hAnsi="Times New Roman" w:cs="Times New Roman"/>
                <w:sz w:val="24"/>
                <w:szCs w:val="24"/>
                <w:lang w:val="uk-UA"/>
              </w:rPr>
              <w:t>. Підстава і умови дисциплінарної відповідальності працівників</w:t>
            </w:r>
            <w:r w:rsidRPr="00014E0E">
              <w:rPr>
                <w:rFonts w:ascii="Times New Roman" w:eastAsia="Calibri" w:hAnsi="Times New Roman" w:cs="Times New Roman"/>
                <w:b/>
                <w:bCs/>
                <w:sz w:val="24"/>
                <w:szCs w:val="24"/>
                <w:lang w:val="uk-UA"/>
              </w:rPr>
              <w:t xml:space="preserve"> </w:t>
            </w:r>
            <w:r w:rsidRPr="00014E0E">
              <w:rPr>
                <w:rFonts w:ascii="Times New Roman" w:eastAsia="Calibri" w:hAnsi="Times New Roman" w:cs="Times New Roman"/>
                <w:sz w:val="24"/>
                <w:szCs w:val="24"/>
                <w:lang w:val="uk-UA"/>
              </w:rPr>
              <w:t>правоохоронних органів</w:t>
            </w:r>
            <w:r w:rsidRPr="00014E0E">
              <w:rPr>
                <w:rFonts w:ascii="Times New Roman" w:hAnsi="Times New Roman" w:cs="Times New Roman"/>
                <w:sz w:val="24"/>
                <w:szCs w:val="24"/>
                <w:lang w:val="uk-UA"/>
              </w:rPr>
              <w:t>. Порядок застосування дисциплінарних стягнень. Додаткові заходи впливу на порушників трудової дисципліни.</w:t>
            </w:r>
          </w:p>
          <w:p w14:paraId="31A633D2" w14:textId="4411A41D" w:rsidR="0064337F" w:rsidRPr="0091153B" w:rsidRDefault="0064337F" w:rsidP="0064337F">
            <w:pPr>
              <w:ind w:firstLine="709"/>
              <w:rPr>
                <w:rFonts w:ascii="Times New Roman" w:hAnsi="Times New Roman" w:cs="Times New Roman"/>
                <w:lang w:val="uk-UA"/>
              </w:rPr>
            </w:pPr>
            <w:r w:rsidRPr="0091153B">
              <w:rPr>
                <w:rFonts w:ascii="Times New Roman" w:hAnsi="Times New Roman" w:cs="Times New Roman"/>
                <w:b/>
                <w:caps/>
                <w:lang w:val="uk-UA"/>
              </w:rPr>
              <w:t>Тема № </w:t>
            </w:r>
            <w:r w:rsidR="00977DA7">
              <w:rPr>
                <w:rFonts w:ascii="Times New Roman" w:hAnsi="Times New Roman" w:cs="Times New Roman"/>
                <w:b/>
                <w:caps/>
                <w:lang w:val="uk-UA"/>
              </w:rPr>
              <w:t>1</w:t>
            </w:r>
            <w:r w:rsidR="00ED017E">
              <w:rPr>
                <w:rFonts w:ascii="Times New Roman" w:hAnsi="Times New Roman" w:cs="Times New Roman"/>
                <w:b/>
                <w:caps/>
                <w:lang w:val="uk-UA"/>
              </w:rPr>
              <w:t>3</w:t>
            </w:r>
            <w:r w:rsidRPr="0091153B">
              <w:rPr>
                <w:rFonts w:ascii="Times New Roman" w:hAnsi="Times New Roman" w:cs="Times New Roman"/>
                <w:b/>
                <w:caps/>
                <w:lang w:val="uk-UA"/>
              </w:rPr>
              <w:t>.</w:t>
            </w:r>
            <w:r w:rsidRPr="0091153B">
              <w:rPr>
                <w:rFonts w:ascii="Times New Roman" w:hAnsi="Times New Roman" w:cs="Times New Roman"/>
                <w:b/>
                <w:lang w:val="uk-UA"/>
              </w:rPr>
              <w:t xml:space="preserve"> </w:t>
            </w:r>
            <w:r w:rsidRPr="0091153B">
              <w:rPr>
                <w:rFonts w:ascii="Times New Roman" w:hAnsi="Times New Roman" w:cs="Times New Roman"/>
                <w:b/>
                <w:bCs/>
                <w:snapToGrid w:val="0"/>
                <w:lang w:val="uk-UA"/>
              </w:rPr>
              <w:t>Правові засоби вирішення службово-трудових спорів</w:t>
            </w:r>
          </w:p>
          <w:p w14:paraId="501ED322" w14:textId="77777777" w:rsidR="0064337F" w:rsidRPr="0091153B" w:rsidRDefault="0064337F" w:rsidP="0064337F">
            <w:pPr>
              <w:ind w:firstLine="709"/>
              <w:jc w:val="both"/>
              <w:rPr>
                <w:rFonts w:ascii="Times New Roman" w:hAnsi="Times New Roman" w:cs="Times New Roman"/>
                <w:lang w:val="uk-UA"/>
              </w:rPr>
            </w:pPr>
            <w:r w:rsidRPr="0091153B">
              <w:rPr>
                <w:rFonts w:ascii="Times New Roman" w:hAnsi="Times New Roman" w:cs="Times New Roman"/>
                <w:bCs/>
                <w:snapToGrid w:val="0"/>
                <w:lang w:val="uk-UA"/>
              </w:rPr>
              <w:t>Вирішення службово-трудових спорів у порядку підлеглості</w:t>
            </w:r>
            <w:r w:rsidRPr="0091153B">
              <w:rPr>
                <w:rFonts w:ascii="Times New Roman" w:hAnsi="Times New Roman" w:cs="Times New Roman"/>
                <w:color w:val="333333"/>
                <w:lang w:val="uk-UA"/>
              </w:rPr>
              <w:t xml:space="preserve">. </w:t>
            </w:r>
            <w:r w:rsidRPr="0091153B">
              <w:rPr>
                <w:rFonts w:ascii="Times New Roman" w:hAnsi="Times New Roman" w:cs="Times New Roman"/>
                <w:bCs/>
                <w:snapToGrid w:val="0"/>
                <w:lang w:val="uk-UA"/>
              </w:rPr>
              <w:t>Вирішення спорів з приводу прийняття громадян на публічну службу, її проходження, звільнення з публічної служби</w:t>
            </w:r>
            <w:r w:rsidRPr="0091153B">
              <w:rPr>
                <w:rFonts w:ascii="Times New Roman" w:hAnsi="Times New Roman" w:cs="Times New Roman"/>
                <w:bCs/>
                <w:snapToGrid w:val="0"/>
              </w:rPr>
              <w:t xml:space="preserve"> </w:t>
            </w:r>
            <w:r w:rsidRPr="0091153B">
              <w:rPr>
                <w:rFonts w:ascii="Times New Roman" w:hAnsi="Times New Roman" w:cs="Times New Roman"/>
                <w:bCs/>
                <w:snapToGrid w:val="0"/>
                <w:lang w:val="uk-UA"/>
              </w:rPr>
              <w:t>у судовому порядку. Інші способи захисту службово-трудових прав. Вдосконалення законодавства яке регламентує розгляд службово-трудових спорів працівників правоохоронних органів.</w:t>
            </w:r>
          </w:p>
          <w:p w14:paraId="470B2E4D" w14:textId="215AE79F" w:rsidR="00F92B58" w:rsidRPr="0091153B" w:rsidRDefault="00F92B58" w:rsidP="002E6B2C">
            <w:pPr>
              <w:numPr>
                <w:ilvl w:val="12"/>
                <w:numId w:val="0"/>
              </w:numPr>
              <w:ind w:firstLine="709"/>
              <w:jc w:val="both"/>
              <w:rPr>
                <w:rFonts w:ascii="Times New Roman" w:hAnsi="Times New Roman" w:cs="Times New Roman"/>
                <w:lang w:val="uk-UA"/>
              </w:rPr>
            </w:pPr>
          </w:p>
        </w:tc>
      </w:tr>
      <w:tr w:rsidR="00F92B58" w:rsidRPr="00DA3FE7" w14:paraId="778268BA" w14:textId="77777777" w:rsidTr="00D50C22">
        <w:tc>
          <w:tcPr>
            <w:tcW w:w="10137" w:type="dxa"/>
            <w:gridSpan w:val="5"/>
          </w:tcPr>
          <w:p w14:paraId="6D2675CF"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План вивчення навчальної дисципліни</w:t>
            </w:r>
          </w:p>
        </w:tc>
      </w:tr>
      <w:tr w:rsidR="00034DCB" w:rsidRPr="00DA3FE7" w14:paraId="48DA825E" w14:textId="77777777" w:rsidTr="001279E0">
        <w:tc>
          <w:tcPr>
            <w:tcW w:w="1860" w:type="dxa"/>
          </w:tcPr>
          <w:p w14:paraId="60F8A260"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тижня</w:t>
            </w:r>
          </w:p>
        </w:tc>
        <w:tc>
          <w:tcPr>
            <w:tcW w:w="2762" w:type="dxa"/>
            <w:gridSpan w:val="2"/>
          </w:tcPr>
          <w:p w14:paraId="3D7A31FD"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теми</w:t>
            </w:r>
          </w:p>
        </w:tc>
        <w:tc>
          <w:tcPr>
            <w:tcW w:w="3428" w:type="dxa"/>
          </w:tcPr>
          <w:tbl>
            <w:tblPr>
              <w:tblW w:w="0" w:type="auto"/>
              <w:tblBorders>
                <w:top w:val="nil"/>
                <w:left w:val="nil"/>
                <w:bottom w:val="nil"/>
                <w:right w:val="nil"/>
              </w:tblBorders>
              <w:tblLook w:val="0000" w:firstRow="0" w:lastRow="0" w:firstColumn="0" w:lastColumn="0" w:noHBand="0" w:noVBand="0"/>
            </w:tblPr>
            <w:tblGrid>
              <w:gridCol w:w="3073"/>
            </w:tblGrid>
            <w:tr w:rsidR="0018684E" w:rsidRPr="00DA3FE7" w14:paraId="0F1D0DC3" w14:textId="77777777">
              <w:trPr>
                <w:trHeight w:val="109"/>
              </w:trPr>
              <w:tc>
                <w:tcPr>
                  <w:tcW w:w="0" w:type="auto"/>
                </w:tcPr>
                <w:p w14:paraId="13DC8D15" w14:textId="77777777" w:rsidR="0018684E" w:rsidRPr="00DA3FE7" w:rsidRDefault="0018684E" w:rsidP="0018684E">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DA3FE7">
                    <w:rPr>
                      <w:rFonts w:ascii="Times New Roman" w:hAnsi="Times New Roman" w:cs="Times New Roman"/>
                      <w:b/>
                      <w:iCs/>
                      <w:color w:val="000000"/>
                      <w:sz w:val="24"/>
                      <w:szCs w:val="24"/>
                      <w:lang w:val="uk-UA"/>
                    </w:rPr>
                    <w:t>Форми організації навчання</w:t>
                  </w:r>
                </w:p>
              </w:tc>
            </w:tr>
          </w:tbl>
          <w:p w14:paraId="68A5AEFB" w14:textId="77777777" w:rsidR="00034DCB" w:rsidRPr="00DA3FE7" w:rsidRDefault="00034DCB" w:rsidP="0018684E">
            <w:pPr>
              <w:jc w:val="center"/>
              <w:rPr>
                <w:rFonts w:ascii="Times New Roman" w:hAnsi="Times New Roman" w:cs="Times New Roman"/>
                <w:b/>
                <w:sz w:val="24"/>
                <w:szCs w:val="24"/>
                <w:lang w:val="uk-UA"/>
              </w:rPr>
            </w:pPr>
          </w:p>
        </w:tc>
        <w:tc>
          <w:tcPr>
            <w:tcW w:w="2087" w:type="dxa"/>
          </w:tcPr>
          <w:p w14:paraId="3736B56A"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К</w:t>
            </w:r>
            <w:r w:rsidR="00574656" w:rsidRPr="00DA3FE7">
              <w:rPr>
                <w:rFonts w:ascii="Times New Roman" w:hAnsi="Times New Roman" w:cs="Times New Roman"/>
                <w:b/>
                <w:sz w:val="24"/>
                <w:szCs w:val="24"/>
                <w:lang w:val="uk-UA"/>
              </w:rPr>
              <w:t>ількі</w:t>
            </w:r>
            <w:r w:rsidRPr="00DA3FE7">
              <w:rPr>
                <w:rFonts w:ascii="Times New Roman" w:hAnsi="Times New Roman" w:cs="Times New Roman"/>
                <w:b/>
                <w:sz w:val="24"/>
                <w:szCs w:val="24"/>
                <w:lang w:val="uk-UA"/>
              </w:rPr>
              <w:t>сть год</w:t>
            </w:r>
            <w:r w:rsidR="00574656" w:rsidRPr="00DA3FE7">
              <w:rPr>
                <w:rFonts w:ascii="Times New Roman" w:hAnsi="Times New Roman" w:cs="Times New Roman"/>
                <w:b/>
                <w:sz w:val="24"/>
                <w:szCs w:val="24"/>
                <w:lang w:val="uk-UA"/>
              </w:rPr>
              <w:t>ин</w:t>
            </w:r>
          </w:p>
        </w:tc>
      </w:tr>
      <w:tr w:rsidR="005A2551" w:rsidRPr="00DA3FE7" w14:paraId="0563576E" w14:textId="77777777" w:rsidTr="001279E0">
        <w:tc>
          <w:tcPr>
            <w:tcW w:w="1860" w:type="dxa"/>
          </w:tcPr>
          <w:p w14:paraId="01C82858" w14:textId="6918215C"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w:t>
            </w:r>
          </w:p>
        </w:tc>
        <w:tc>
          <w:tcPr>
            <w:tcW w:w="2762" w:type="dxa"/>
            <w:gridSpan w:val="2"/>
          </w:tcPr>
          <w:p w14:paraId="2515301B" w14:textId="06C65964" w:rsidR="00C3406F" w:rsidRPr="0091153B" w:rsidRDefault="005A2551" w:rsidP="00C3406F">
            <w:pPr>
              <w:jc w:val="both"/>
              <w:rPr>
                <w:rFonts w:ascii="Times New Roman" w:hAnsi="Times New Roman" w:cs="Times New Roman"/>
                <w:bCs/>
                <w:sz w:val="24"/>
                <w:szCs w:val="24"/>
                <w:lang w:val="uk-UA"/>
              </w:rPr>
            </w:pPr>
            <w:r w:rsidRPr="005A2551">
              <w:rPr>
                <w:rFonts w:ascii="Times New Roman" w:hAnsi="Times New Roman" w:cs="Times New Roman"/>
                <w:bCs/>
                <w:sz w:val="24"/>
                <w:szCs w:val="24"/>
                <w:lang w:val="uk-UA"/>
              </w:rPr>
              <w:t>Тема  1. </w:t>
            </w:r>
            <w:r w:rsidR="0091153B" w:rsidRPr="0091153B">
              <w:rPr>
                <w:rFonts w:ascii="Times New Roman" w:hAnsi="Times New Roman" w:cs="Times New Roman"/>
                <w:bCs/>
                <w:lang w:val="uk-UA"/>
              </w:rPr>
              <w:t>Предмет, метод та система трудового права</w:t>
            </w:r>
          </w:p>
          <w:p w14:paraId="76C0636D" w14:textId="38E34BAF" w:rsidR="005A2551" w:rsidRPr="00E61C47" w:rsidRDefault="005A2551" w:rsidP="00E61C47">
            <w:pPr>
              <w:numPr>
                <w:ilvl w:val="12"/>
                <w:numId w:val="0"/>
              </w:numPr>
              <w:jc w:val="both"/>
              <w:rPr>
                <w:rFonts w:ascii="Times New Roman" w:hAnsi="Times New Roman" w:cs="Times New Roman"/>
                <w:b/>
                <w:bCs/>
                <w:sz w:val="24"/>
                <w:szCs w:val="24"/>
                <w:lang w:val="uk-UA"/>
              </w:rPr>
            </w:pPr>
          </w:p>
        </w:tc>
        <w:tc>
          <w:tcPr>
            <w:tcW w:w="3428" w:type="dxa"/>
          </w:tcPr>
          <w:p w14:paraId="4DB333ED" w14:textId="46394BBC"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876E77" w:rsidRPr="00E94D49">
              <w:rPr>
                <w:rFonts w:ascii="Times New Roman" w:hAnsi="Times New Roman"/>
                <w:sz w:val="24"/>
                <w:szCs w:val="24"/>
                <w:lang w:val="uk-UA"/>
              </w:rPr>
              <w:t xml:space="preserve"> </w:t>
            </w:r>
            <w:r w:rsidR="00876E77">
              <w:rPr>
                <w:rFonts w:ascii="Times New Roman" w:hAnsi="Times New Roman"/>
                <w:sz w:val="24"/>
                <w:szCs w:val="24"/>
                <w:lang w:val="uk-UA"/>
              </w:rPr>
              <w:t>заня</w:t>
            </w:r>
            <w:r w:rsidR="00E94D49">
              <w:rPr>
                <w:rFonts w:ascii="Times New Roman" w:hAnsi="Times New Roman"/>
                <w:sz w:val="24"/>
                <w:szCs w:val="24"/>
                <w:lang w:val="uk-UA"/>
              </w:rPr>
              <w:t>тт</w:t>
            </w:r>
            <w:r w:rsidR="00876E77">
              <w:rPr>
                <w:rFonts w:ascii="Times New Roman" w:hAnsi="Times New Roman"/>
                <w:sz w:val="24"/>
                <w:szCs w:val="24"/>
                <w:lang w:val="uk-UA"/>
              </w:rPr>
              <w:t>я</w:t>
            </w:r>
            <w:r w:rsidRPr="005A2551">
              <w:rPr>
                <w:rFonts w:ascii="Times New Roman" w:hAnsi="Times New Roman" w:cs="Times New Roman"/>
                <w:sz w:val="24"/>
                <w:szCs w:val="24"/>
                <w:lang w:val="uk-UA"/>
              </w:rPr>
              <w:t>, самостійна робота</w:t>
            </w:r>
          </w:p>
        </w:tc>
        <w:tc>
          <w:tcPr>
            <w:tcW w:w="2087" w:type="dxa"/>
          </w:tcPr>
          <w:p w14:paraId="6EDBE815" w14:textId="03B7C917" w:rsidR="005A2551" w:rsidRPr="005A2551" w:rsidRDefault="005A2551"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59FB">
              <w:rPr>
                <w:rFonts w:ascii="Times New Roman" w:hAnsi="Times New Roman" w:cs="Times New Roman"/>
                <w:sz w:val="24"/>
                <w:szCs w:val="24"/>
                <w:lang w:val="uk-UA"/>
              </w:rPr>
              <w:t>8</w:t>
            </w:r>
          </w:p>
        </w:tc>
      </w:tr>
      <w:tr w:rsidR="005A2551" w:rsidRPr="00DA3FE7" w14:paraId="0B66EA2C" w14:textId="77777777" w:rsidTr="001279E0">
        <w:tc>
          <w:tcPr>
            <w:tcW w:w="1860" w:type="dxa"/>
          </w:tcPr>
          <w:p w14:paraId="4F1DDCB8" w14:textId="4A69B83A" w:rsidR="005A2551" w:rsidRPr="005A2551" w:rsidRDefault="00977DA7" w:rsidP="00C261C4">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762" w:type="dxa"/>
            <w:gridSpan w:val="2"/>
          </w:tcPr>
          <w:p w14:paraId="36B3ECE1" w14:textId="5D7040AC" w:rsidR="00C3406F" w:rsidRPr="0091153B" w:rsidRDefault="005A2551" w:rsidP="00C3406F">
            <w:pPr>
              <w:pStyle w:val="2"/>
              <w:spacing w:after="0" w:line="240" w:lineRule="auto"/>
              <w:ind w:left="0"/>
              <w:jc w:val="both"/>
              <w:rPr>
                <w:bCs/>
                <w:lang w:val="uk-UA"/>
              </w:rPr>
            </w:pPr>
            <w:r w:rsidRPr="005A2551">
              <w:rPr>
                <w:bCs/>
                <w:lang w:val="uk-UA"/>
              </w:rPr>
              <w:t>Тема 2</w:t>
            </w:r>
            <w:r w:rsidRPr="005A2551">
              <w:rPr>
                <w:caps/>
                <w:lang w:val="uk-UA"/>
              </w:rPr>
              <w:t>. </w:t>
            </w:r>
            <w:r w:rsidR="0091153B" w:rsidRPr="0091153B">
              <w:rPr>
                <w:rFonts w:eastAsia="Calibri"/>
                <w:bCs/>
                <w:sz w:val="22"/>
                <w:szCs w:val="22"/>
                <w:lang w:val="uk-UA"/>
              </w:rPr>
              <w:t>Джерела трудового права України</w:t>
            </w:r>
          </w:p>
          <w:p w14:paraId="47A95CCE" w14:textId="2F933826" w:rsidR="005A2551" w:rsidRPr="00E61C47" w:rsidRDefault="005A2551" w:rsidP="00E61C47">
            <w:pPr>
              <w:pStyle w:val="ae"/>
              <w:numPr>
                <w:ilvl w:val="12"/>
                <w:numId w:val="0"/>
              </w:numPr>
              <w:rPr>
                <w:b/>
                <w:lang w:val="uk-UA"/>
              </w:rPr>
            </w:pPr>
          </w:p>
        </w:tc>
        <w:tc>
          <w:tcPr>
            <w:tcW w:w="3428" w:type="dxa"/>
          </w:tcPr>
          <w:p w14:paraId="475A1C22" w14:textId="4581CC95"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E94D49" w:rsidRPr="00E94D49">
              <w:rPr>
                <w:rFonts w:ascii="Times New Roman" w:hAnsi="Times New Roman"/>
                <w:sz w:val="24"/>
                <w:szCs w:val="24"/>
                <w:lang w:val="uk-UA"/>
              </w:rPr>
              <w:t xml:space="preserve">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66F62143" w14:textId="1E7A831B" w:rsidR="005A2551" w:rsidRPr="005A2551" w:rsidRDefault="005A2551"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C10D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8</w:t>
            </w:r>
          </w:p>
        </w:tc>
      </w:tr>
      <w:tr w:rsidR="005A2551" w:rsidRPr="00DA3FE7" w14:paraId="242B915E" w14:textId="77777777" w:rsidTr="001279E0">
        <w:tc>
          <w:tcPr>
            <w:tcW w:w="1860" w:type="dxa"/>
          </w:tcPr>
          <w:p w14:paraId="063263DE" w14:textId="6D5A425F" w:rsidR="005A2551" w:rsidRPr="005A2551" w:rsidRDefault="00977DA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762" w:type="dxa"/>
            <w:gridSpan w:val="2"/>
          </w:tcPr>
          <w:p w14:paraId="562DF2DF" w14:textId="7D57F46D" w:rsidR="005A2551" w:rsidRPr="005A2551" w:rsidRDefault="005A2551" w:rsidP="00704144">
            <w:pPr>
              <w:rPr>
                <w:rFonts w:ascii="Times New Roman" w:hAnsi="Times New Roman" w:cs="Times New Roman"/>
                <w:bCs/>
                <w:spacing w:val="-4"/>
                <w:sz w:val="24"/>
                <w:szCs w:val="24"/>
                <w:lang w:val="uk-UA"/>
              </w:rPr>
            </w:pPr>
            <w:r w:rsidRPr="005A2551">
              <w:rPr>
                <w:rFonts w:ascii="Times New Roman" w:hAnsi="Times New Roman" w:cs="Times New Roman"/>
                <w:bCs/>
                <w:spacing w:val="-4"/>
                <w:sz w:val="24"/>
                <w:szCs w:val="24"/>
                <w:lang w:val="uk-UA"/>
              </w:rPr>
              <w:t>Тема 3</w:t>
            </w:r>
            <w:r w:rsidRPr="005A2551">
              <w:rPr>
                <w:rFonts w:ascii="Times New Roman" w:hAnsi="Times New Roman" w:cs="Times New Roman"/>
                <w:caps/>
                <w:spacing w:val="-4"/>
                <w:sz w:val="24"/>
                <w:szCs w:val="24"/>
                <w:lang w:val="uk-UA"/>
              </w:rPr>
              <w:t>. </w:t>
            </w:r>
            <w:r w:rsidR="0091153B" w:rsidRPr="0091153B">
              <w:rPr>
                <w:rFonts w:ascii="Times New Roman" w:hAnsi="Times New Roman" w:cs="Times New Roman"/>
                <w:bCs/>
                <w:lang w:val="uk-UA"/>
              </w:rPr>
              <w:t>Суб’єкти трудового права</w:t>
            </w:r>
          </w:p>
        </w:tc>
        <w:tc>
          <w:tcPr>
            <w:tcW w:w="3428" w:type="dxa"/>
          </w:tcPr>
          <w:p w14:paraId="3BCB29D5" w14:textId="4CB063CC"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E94D49" w:rsidRPr="00E94D49">
              <w:rPr>
                <w:rFonts w:ascii="Times New Roman" w:hAnsi="Times New Roman"/>
                <w:sz w:val="24"/>
                <w:szCs w:val="24"/>
                <w:lang w:val="uk-UA"/>
              </w:rPr>
              <w:t xml:space="preserve">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7C109B87" w14:textId="23A21882" w:rsidR="005A2551" w:rsidRPr="005A2551" w:rsidRDefault="006E5D86"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59FB">
              <w:rPr>
                <w:rFonts w:ascii="Times New Roman" w:hAnsi="Times New Roman" w:cs="Times New Roman"/>
                <w:sz w:val="24"/>
                <w:szCs w:val="24"/>
                <w:lang w:val="uk-UA"/>
              </w:rPr>
              <w:t>8</w:t>
            </w:r>
          </w:p>
        </w:tc>
      </w:tr>
      <w:tr w:rsidR="005A2551" w:rsidRPr="00DA3FE7" w14:paraId="3437B82E" w14:textId="77777777" w:rsidTr="001279E0">
        <w:tc>
          <w:tcPr>
            <w:tcW w:w="1860" w:type="dxa"/>
          </w:tcPr>
          <w:p w14:paraId="3674786C" w14:textId="58FBA542" w:rsidR="005A2551" w:rsidRPr="005A2551" w:rsidRDefault="00977DA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762" w:type="dxa"/>
            <w:gridSpan w:val="2"/>
          </w:tcPr>
          <w:p w14:paraId="2D3CA6B2" w14:textId="38B84390" w:rsidR="005A2551" w:rsidRPr="005A2551" w:rsidRDefault="00977DA7" w:rsidP="00704144">
            <w:pPr>
              <w:rPr>
                <w:rFonts w:ascii="Times New Roman" w:hAnsi="Times New Roman" w:cs="Times New Roman"/>
                <w:sz w:val="24"/>
                <w:szCs w:val="24"/>
                <w:lang w:val="uk-UA"/>
              </w:rPr>
            </w:pPr>
            <w:r w:rsidRPr="005A2551">
              <w:rPr>
                <w:rFonts w:ascii="Times New Roman" w:hAnsi="Times New Roman" w:cs="Times New Roman"/>
                <w:bCs/>
                <w:sz w:val="24"/>
                <w:szCs w:val="24"/>
                <w:lang w:val="uk-UA"/>
              </w:rPr>
              <w:t>Тема </w:t>
            </w:r>
            <w:r>
              <w:rPr>
                <w:rFonts w:ascii="Times New Roman" w:hAnsi="Times New Roman" w:cs="Times New Roman"/>
                <w:bCs/>
                <w:sz w:val="24"/>
                <w:szCs w:val="24"/>
                <w:lang w:val="uk-UA"/>
              </w:rPr>
              <w:t>4</w:t>
            </w:r>
            <w:r w:rsidRPr="005A2551">
              <w:rPr>
                <w:rFonts w:ascii="Times New Roman" w:hAnsi="Times New Roman" w:cs="Times New Roman"/>
                <w:bCs/>
                <w:sz w:val="24"/>
                <w:szCs w:val="24"/>
                <w:lang w:val="uk-UA"/>
              </w:rPr>
              <w:t>. </w:t>
            </w:r>
            <w:r w:rsidRPr="00977DA7">
              <w:rPr>
                <w:rFonts w:ascii="Times New Roman" w:hAnsi="Times New Roman" w:cs="Times New Roman"/>
                <w:bCs/>
                <w:lang w:val="uk-UA"/>
              </w:rPr>
              <w:t>Соціальний діалог в Україні та його правове забезпечення</w:t>
            </w:r>
            <w:r w:rsidRPr="00977DA7">
              <w:rPr>
                <w:rFonts w:ascii="Times New Roman" w:eastAsia="Calibri" w:hAnsi="Times New Roman" w:cs="Times New Roman"/>
                <w:b/>
              </w:rPr>
              <w:t xml:space="preserve"> </w:t>
            </w:r>
          </w:p>
        </w:tc>
        <w:tc>
          <w:tcPr>
            <w:tcW w:w="3428" w:type="dxa"/>
          </w:tcPr>
          <w:p w14:paraId="0AD3BDE1" w14:textId="38009ADD"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E94D49" w:rsidRPr="00E94D49">
              <w:rPr>
                <w:rFonts w:ascii="Times New Roman" w:hAnsi="Times New Roman"/>
                <w:sz w:val="24"/>
                <w:szCs w:val="24"/>
                <w:lang w:val="uk-UA"/>
              </w:rPr>
              <w:t xml:space="preserve">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78281197" w14:textId="0AAB5D7B" w:rsidR="005A2551" w:rsidRPr="005A2551" w:rsidRDefault="005A2551"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8</w:t>
            </w:r>
          </w:p>
        </w:tc>
      </w:tr>
      <w:tr w:rsidR="00977DA7" w:rsidRPr="00DA3FE7" w14:paraId="7127ED5E" w14:textId="77777777" w:rsidTr="001279E0">
        <w:tc>
          <w:tcPr>
            <w:tcW w:w="1860" w:type="dxa"/>
          </w:tcPr>
          <w:p w14:paraId="3340841B" w14:textId="2EF6ADAF" w:rsidR="00977DA7" w:rsidRDefault="00977DA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5. </w:t>
            </w:r>
          </w:p>
        </w:tc>
        <w:tc>
          <w:tcPr>
            <w:tcW w:w="2762" w:type="dxa"/>
            <w:gridSpan w:val="2"/>
          </w:tcPr>
          <w:p w14:paraId="4D18BCA6" w14:textId="32364825" w:rsidR="00977DA7" w:rsidRPr="005A2551" w:rsidRDefault="00977DA7" w:rsidP="00704144">
            <w:pPr>
              <w:rPr>
                <w:rFonts w:ascii="Times New Roman" w:hAnsi="Times New Roman" w:cs="Times New Roman"/>
                <w:bCs/>
                <w:sz w:val="24"/>
                <w:szCs w:val="24"/>
                <w:lang w:val="uk-UA"/>
              </w:rPr>
            </w:pPr>
            <w:r w:rsidRPr="005A2551">
              <w:rPr>
                <w:rFonts w:ascii="Times New Roman" w:hAnsi="Times New Roman" w:cs="Times New Roman"/>
                <w:bCs/>
                <w:sz w:val="24"/>
                <w:szCs w:val="24"/>
                <w:lang w:val="uk-UA"/>
              </w:rPr>
              <w:t>Тема </w:t>
            </w:r>
            <w:r>
              <w:rPr>
                <w:rFonts w:ascii="Times New Roman" w:hAnsi="Times New Roman" w:cs="Times New Roman"/>
                <w:bCs/>
                <w:sz w:val="24"/>
                <w:szCs w:val="24"/>
                <w:lang w:val="uk-UA"/>
              </w:rPr>
              <w:t>5</w:t>
            </w:r>
            <w:r w:rsidRPr="005A2551">
              <w:rPr>
                <w:rFonts w:ascii="Times New Roman" w:hAnsi="Times New Roman" w:cs="Times New Roman"/>
                <w:bCs/>
                <w:sz w:val="24"/>
                <w:szCs w:val="24"/>
                <w:lang w:val="uk-UA"/>
              </w:rPr>
              <w:t>. </w:t>
            </w:r>
            <w:r w:rsidRPr="0091153B">
              <w:rPr>
                <w:rFonts w:ascii="Times New Roman" w:eastAsia="Calibri" w:hAnsi="Times New Roman" w:cs="Times New Roman"/>
                <w:bCs/>
                <w:lang w:val="uk-UA"/>
              </w:rPr>
              <w:t>Забезпечення зайнятості звільнених працівників</w:t>
            </w:r>
          </w:p>
        </w:tc>
        <w:tc>
          <w:tcPr>
            <w:tcW w:w="3428" w:type="dxa"/>
          </w:tcPr>
          <w:p w14:paraId="490A1907" w14:textId="452E8E31" w:rsidR="00977DA7" w:rsidRPr="005A2551" w:rsidRDefault="00977DA7"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практичне</w:t>
            </w:r>
            <w:r w:rsidRPr="00E94D49">
              <w:rPr>
                <w:rFonts w:ascii="Times New Roman" w:hAnsi="Times New Roman"/>
                <w:sz w:val="24"/>
                <w:szCs w:val="24"/>
                <w:lang w:val="uk-UA"/>
              </w:rPr>
              <w:t xml:space="preserve">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236EEA86" w14:textId="5A198748" w:rsidR="00977DA7" w:rsidRDefault="00977DA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8</w:t>
            </w:r>
          </w:p>
        </w:tc>
      </w:tr>
      <w:tr w:rsidR="005A2551" w:rsidRPr="00DA3FE7" w14:paraId="7F874393" w14:textId="77777777" w:rsidTr="001279E0">
        <w:tc>
          <w:tcPr>
            <w:tcW w:w="1860" w:type="dxa"/>
          </w:tcPr>
          <w:p w14:paraId="58A18CF5" w14:textId="4E39FB26" w:rsidR="005A2551" w:rsidRPr="005A2551" w:rsidRDefault="00977DA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762" w:type="dxa"/>
            <w:gridSpan w:val="2"/>
          </w:tcPr>
          <w:p w14:paraId="48A98173" w14:textId="52ACFC91" w:rsidR="005A2551" w:rsidRPr="005A2551" w:rsidRDefault="005A2551" w:rsidP="00704144">
            <w:pPr>
              <w:rPr>
                <w:rFonts w:ascii="Times New Roman" w:hAnsi="Times New Roman" w:cs="Times New Roman"/>
                <w:sz w:val="24"/>
                <w:szCs w:val="24"/>
                <w:lang w:val="uk-UA"/>
              </w:rPr>
            </w:pPr>
            <w:r w:rsidRPr="005A2551">
              <w:rPr>
                <w:rFonts w:ascii="Times New Roman" w:hAnsi="Times New Roman" w:cs="Times New Roman"/>
                <w:bCs/>
                <w:sz w:val="24"/>
                <w:szCs w:val="24"/>
                <w:lang w:val="uk-UA"/>
              </w:rPr>
              <w:t>Тема </w:t>
            </w:r>
            <w:r w:rsidR="00977DA7">
              <w:rPr>
                <w:rFonts w:ascii="Times New Roman" w:hAnsi="Times New Roman" w:cs="Times New Roman"/>
                <w:bCs/>
                <w:sz w:val="24"/>
                <w:szCs w:val="24"/>
                <w:lang w:val="uk-UA"/>
              </w:rPr>
              <w:t>6</w:t>
            </w:r>
            <w:r w:rsidRPr="005A2551">
              <w:rPr>
                <w:rFonts w:ascii="Times New Roman" w:hAnsi="Times New Roman" w:cs="Times New Roman"/>
                <w:bCs/>
                <w:sz w:val="24"/>
                <w:szCs w:val="24"/>
                <w:lang w:val="uk-UA"/>
              </w:rPr>
              <w:t>. </w:t>
            </w:r>
            <w:r w:rsidR="00ED017E" w:rsidRPr="00ED017E">
              <w:rPr>
                <w:rFonts w:ascii="Times New Roman" w:hAnsi="Times New Roman" w:cs="Times New Roman"/>
                <w:bCs/>
                <w:sz w:val="24"/>
                <w:szCs w:val="24"/>
                <w:lang w:val="uk-UA"/>
              </w:rPr>
              <w:t>Укладання трудового договору</w:t>
            </w:r>
          </w:p>
        </w:tc>
        <w:tc>
          <w:tcPr>
            <w:tcW w:w="3428" w:type="dxa"/>
          </w:tcPr>
          <w:p w14:paraId="29D7E894" w14:textId="1E271AA5"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E94D49" w:rsidRPr="00E94D49">
              <w:rPr>
                <w:rFonts w:ascii="Times New Roman" w:hAnsi="Times New Roman"/>
                <w:sz w:val="24"/>
                <w:szCs w:val="24"/>
                <w:lang w:val="uk-UA"/>
              </w:rPr>
              <w:t xml:space="preserve">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5B023A66" w14:textId="41BBB8B6" w:rsidR="005A2551" w:rsidRPr="005A2551" w:rsidRDefault="005A2551"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59FB">
              <w:rPr>
                <w:rFonts w:ascii="Times New Roman" w:hAnsi="Times New Roman" w:cs="Times New Roman"/>
                <w:sz w:val="24"/>
                <w:szCs w:val="24"/>
                <w:lang w:val="uk-UA"/>
              </w:rPr>
              <w:t>8</w:t>
            </w:r>
          </w:p>
        </w:tc>
      </w:tr>
      <w:tr w:rsidR="00B11ED7" w:rsidRPr="00DA3FE7" w14:paraId="18B87F59" w14:textId="77777777" w:rsidTr="001279E0">
        <w:tc>
          <w:tcPr>
            <w:tcW w:w="1860" w:type="dxa"/>
          </w:tcPr>
          <w:p w14:paraId="08A5E9F7" w14:textId="190EDFBF"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762" w:type="dxa"/>
            <w:gridSpan w:val="2"/>
          </w:tcPr>
          <w:p w14:paraId="600D6D70" w14:textId="003E83D5" w:rsidR="00B11ED7" w:rsidRPr="00B11ED7" w:rsidRDefault="00B11ED7" w:rsidP="00B11ED7">
            <w:pPr>
              <w:jc w:val="both"/>
              <w:rPr>
                <w:rFonts w:ascii="Times New Roman" w:hAnsi="Times New Roman" w:cs="Times New Roman"/>
                <w:sz w:val="24"/>
                <w:szCs w:val="24"/>
                <w:lang w:val="uk-UA"/>
              </w:rPr>
            </w:pPr>
            <w:r w:rsidRPr="005A2551">
              <w:rPr>
                <w:rFonts w:ascii="Times New Roman" w:hAnsi="Times New Roman" w:cs="Times New Roman"/>
                <w:bCs/>
                <w:sz w:val="24"/>
                <w:szCs w:val="24"/>
                <w:lang w:val="uk-UA"/>
              </w:rPr>
              <w:t>Тема </w:t>
            </w:r>
            <w:r>
              <w:rPr>
                <w:rFonts w:ascii="Times New Roman" w:hAnsi="Times New Roman" w:cs="Times New Roman"/>
                <w:bCs/>
                <w:sz w:val="24"/>
                <w:szCs w:val="24"/>
                <w:lang w:val="uk-UA"/>
              </w:rPr>
              <w:t>7</w:t>
            </w:r>
            <w:r w:rsidRPr="005A2551">
              <w:rPr>
                <w:rFonts w:ascii="Times New Roman" w:hAnsi="Times New Roman" w:cs="Times New Roman"/>
                <w:bCs/>
                <w:sz w:val="24"/>
                <w:szCs w:val="24"/>
                <w:lang w:val="uk-UA"/>
              </w:rPr>
              <w:t>. </w:t>
            </w:r>
            <w:r w:rsidRPr="00B11ED7">
              <w:rPr>
                <w:rFonts w:ascii="Times New Roman" w:hAnsi="Times New Roman" w:cs="Times New Roman"/>
                <w:sz w:val="24"/>
                <w:szCs w:val="24"/>
                <w:lang w:val="uk-UA"/>
              </w:rPr>
              <w:t>Зміна умов трудового договору</w:t>
            </w:r>
          </w:p>
        </w:tc>
        <w:tc>
          <w:tcPr>
            <w:tcW w:w="3428" w:type="dxa"/>
          </w:tcPr>
          <w:p w14:paraId="7E2C512D" w14:textId="6C9C2BC9" w:rsidR="00B11ED7" w:rsidRPr="005A2551" w:rsidRDefault="00B11ED7"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практичне</w:t>
            </w:r>
            <w:r w:rsidRPr="00E94D49">
              <w:rPr>
                <w:rFonts w:ascii="Times New Roman" w:hAnsi="Times New Roman"/>
                <w:sz w:val="24"/>
                <w:szCs w:val="24"/>
                <w:lang w:val="uk-UA"/>
              </w:rPr>
              <w:t xml:space="preserve">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05333658" w14:textId="6ABC6B1A"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Pr>
                <w:rFonts w:ascii="Times New Roman" w:hAnsi="Times New Roman" w:cs="Times New Roman"/>
                <w:sz w:val="24"/>
                <w:szCs w:val="24"/>
                <w:lang w:val="uk-UA"/>
              </w:rPr>
              <w:t>8</w:t>
            </w:r>
          </w:p>
        </w:tc>
      </w:tr>
      <w:tr w:rsidR="00B11ED7" w:rsidRPr="00DA3FE7" w14:paraId="63819C2E" w14:textId="77777777" w:rsidTr="001279E0">
        <w:tc>
          <w:tcPr>
            <w:tcW w:w="1860" w:type="dxa"/>
          </w:tcPr>
          <w:p w14:paraId="2FCE9C0E" w14:textId="22C11B90"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762" w:type="dxa"/>
            <w:gridSpan w:val="2"/>
          </w:tcPr>
          <w:p w14:paraId="24459842" w14:textId="38885C8A" w:rsidR="00B11ED7" w:rsidRPr="00B11ED7" w:rsidRDefault="00B11ED7" w:rsidP="00B11ED7">
            <w:pPr>
              <w:jc w:val="both"/>
              <w:rPr>
                <w:rFonts w:ascii="Times New Roman" w:hAnsi="Times New Roman" w:cs="Times New Roman"/>
                <w:sz w:val="24"/>
                <w:szCs w:val="24"/>
                <w:lang w:val="uk-UA"/>
              </w:rPr>
            </w:pPr>
            <w:r w:rsidRPr="005A2551">
              <w:rPr>
                <w:rFonts w:ascii="Times New Roman" w:hAnsi="Times New Roman" w:cs="Times New Roman"/>
                <w:bCs/>
                <w:sz w:val="24"/>
                <w:szCs w:val="24"/>
                <w:lang w:val="uk-UA"/>
              </w:rPr>
              <w:t>Тема </w:t>
            </w:r>
            <w:r>
              <w:rPr>
                <w:rFonts w:ascii="Times New Roman" w:hAnsi="Times New Roman" w:cs="Times New Roman"/>
                <w:bCs/>
                <w:sz w:val="24"/>
                <w:szCs w:val="24"/>
                <w:lang w:val="uk-UA"/>
              </w:rPr>
              <w:t>8</w:t>
            </w:r>
            <w:r w:rsidRPr="005A2551">
              <w:rPr>
                <w:rFonts w:ascii="Times New Roman" w:hAnsi="Times New Roman" w:cs="Times New Roman"/>
                <w:bCs/>
                <w:sz w:val="24"/>
                <w:szCs w:val="24"/>
                <w:lang w:val="uk-UA"/>
              </w:rPr>
              <w:t>. </w:t>
            </w:r>
            <w:r w:rsidRPr="00B11ED7">
              <w:rPr>
                <w:rFonts w:ascii="Times New Roman" w:hAnsi="Times New Roman" w:cs="Times New Roman"/>
                <w:sz w:val="24"/>
                <w:szCs w:val="24"/>
                <w:lang w:val="uk-UA"/>
              </w:rPr>
              <w:t>Припинення трудового договору</w:t>
            </w:r>
          </w:p>
        </w:tc>
        <w:tc>
          <w:tcPr>
            <w:tcW w:w="3428" w:type="dxa"/>
          </w:tcPr>
          <w:p w14:paraId="1CEEE748" w14:textId="4E1A8DAF" w:rsidR="00B11ED7" w:rsidRPr="005A2551" w:rsidRDefault="00B11ED7"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практичне</w:t>
            </w:r>
            <w:r w:rsidRPr="00E94D49">
              <w:rPr>
                <w:rFonts w:ascii="Times New Roman" w:hAnsi="Times New Roman"/>
                <w:sz w:val="24"/>
                <w:szCs w:val="24"/>
                <w:lang w:val="uk-UA"/>
              </w:rPr>
              <w:t xml:space="preserve">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142B7DB1" w14:textId="2DC901EA"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Pr>
                <w:rFonts w:ascii="Times New Roman" w:hAnsi="Times New Roman" w:cs="Times New Roman"/>
                <w:sz w:val="24"/>
                <w:szCs w:val="24"/>
                <w:lang w:val="uk-UA"/>
              </w:rPr>
              <w:t>8</w:t>
            </w:r>
          </w:p>
        </w:tc>
      </w:tr>
      <w:tr w:rsidR="005A2551" w:rsidRPr="00DA3FE7" w14:paraId="495C6B60" w14:textId="77777777" w:rsidTr="001279E0">
        <w:tc>
          <w:tcPr>
            <w:tcW w:w="1860" w:type="dxa"/>
          </w:tcPr>
          <w:p w14:paraId="03386D85" w14:textId="77169F71" w:rsidR="005A2551" w:rsidRPr="005A2551"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762" w:type="dxa"/>
            <w:gridSpan w:val="2"/>
          </w:tcPr>
          <w:p w14:paraId="26CE3865" w14:textId="7998EA9D" w:rsidR="005A2551" w:rsidRPr="00B11ED7" w:rsidRDefault="005A2551" w:rsidP="00B11ED7">
            <w:pPr>
              <w:jc w:val="both"/>
              <w:rPr>
                <w:rFonts w:ascii="Times New Roman" w:hAnsi="Times New Roman" w:cs="Times New Roman"/>
                <w:lang w:val="uk-UA"/>
              </w:rPr>
            </w:pPr>
            <w:r w:rsidRPr="005A2551">
              <w:rPr>
                <w:rFonts w:ascii="Times New Roman" w:hAnsi="Times New Roman" w:cs="Times New Roman"/>
                <w:bCs/>
                <w:sz w:val="24"/>
                <w:szCs w:val="24"/>
                <w:lang w:val="uk-UA"/>
              </w:rPr>
              <w:t>Тема </w:t>
            </w:r>
            <w:r w:rsidR="00B11ED7">
              <w:rPr>
                <w:rFonts w:ascii="Times New Roman" w:hAnsi="Times New Roman" w:cs="Times New Roman"/>
                <w:bCs/>
                <w:sz w:val="24"/>
                <w:szCs w:val="24"/>
                <w:lang w:val="uk-UA"/>
              </w:rPr>
              <w:t>9</w:t>
            </w:r>
            <w:r w:rsidRPr="005A2551">
              <w:rPr>
                <w:rFonts w:ascii="Times New Roman" w:hAnsi="Times New Roman" w:cs="Times New Roman"/>
                <w:bCs/>
                <w:sz w:val="24"/>
                <w:szCs w:val="24"/>
                <w:lang w:val="uk-UA"/>
              </w:rPr>
              <w:t>.</w:t>
            </w:r>
            <w:r w:rsidR="006E5D86" w:rsidRPr="00C3406F">
              <w:rPr>
                <w:rFonts w:ascii="Times New Roman" w:hAnsi="Times New Roman" w:cs="Times New Roman"/>
                <w:bCs/>
                <w:sz w:val="24"/>
                <w:szCs w:val="24"/>
                <w:lang w:val="uk-UA"/>
              </w:rPr>
              <w:t xml:space="preserve"> </w:t>
            </w:r>
            <w:r w:rsidR="00B11ED7" w:rsidRPr="00B11ED7">
              <w:rPr>
                <w:rFonts w:ascii="Times New Roman" w:hAnsi="Times New Roman" w:cs="Times New Roman"/>
                <w:bCs/>
                <w:sz w:val="24"/>
                <w:szCs w:val="24"/>
                <w:lang w:val="uk-UA"/>
              </w:rPr>
              <w:t>Робочий час та час відпочинку у працівників правоохоронних органів</w:t>
            </w:r>
          </w:p>
        </w:tc>
        <w:tc>
          <w:tcPr>
            <w:tcW w:w="3428" w:type="dxa"/>
          </w:tcPr>
          <w:p w14:paraId="5056538F" w14:textId="777B1586"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E94D49" w:rsidRPr="00E94D49">
              <w:rPr>
                <w:rFonts w:ascii="Times New Roman" w:hAnsi="Times New Roman"/>
                <w:sz w:val="24"/>
                <w:szCs w:val="24"/>
                <w:lang w:val="uk-UA"/>
              </w:rPr>
              <w:t xml:space="preserve">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1AD06FC4" w14:textId="12C8D737" w:rsidR="005A2551" w:rsidRPr="005A2551" w:rsidRDefault="005A2551"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C10D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7</w:t>
            </w:r>
          </w:p>
        </w:tc>
      </w:tr>
      <w:tr w:rsidR="00B11ED7" w:rsidRPr="00DA3FE7" w14:paraId="5D62A912" w14:textId="77777777" w:rsidTr="001279E0">
        <w:tc>
          <w:tcPr>
            <w:tcW w:w="1860" w:type="dxa"/>
          </w:tcPr>
          <w:p w14:paraId="047D9CA9" w14:textId="4D16931F"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762" w:type="dxa"/>
            <w:gridSpan w:val="2"/>
          </w:tcPr>
          <w:p w14:paraId="61EFBB69" w14:textId="00063787" w:rsidR="00B11ED7" w:rsidRPr="00B11ED7" w:rsidRDefault="00B11ED7" w:rsidP="00B11ED7">
            <w:pPr>
              <w:spacing w:before="40"/>
              <w:jc w:val="both"/>
              <w:rPr>
                <w:rFonts w:ascii="Times New Roman" w:hAnsi="Times New Roman" w:cs="Times New Roman"/>
                <w:bCs/>
                <w:sz w:val="24"/>
                <w:szCs w:val="24"/>
                <w:lang w:val="uk-UA"/>
              </w:rPr>
            </w:pPr>
            <w:r w:rsidRPr="005A2551">
              <w:rPr>
                <w:rFonts w:ascii="Times New Roman" w:hAnsi="Times New Roman" w:cs="Times New Roman"/>
                <w:bCs/>
                <w:sz w:val="24"/>
                <w:szCs w:val="24"/>
                <w:lang w:val="uk-UA"/>
              </w:rPr>
              <w:t>Тема </w:t>
            </w:r>
            <w:r>
              <w:rPr>
                <w:rFonts w:ascii="Times New Roman" w:hAnsi="Times New Roman" w:cs="Times New Roman"/>
                <w:bCs/>
                <w:sz w:val="24"/>
                <w:szCs w:val="24"/>
                <w:lang w:val="uk-UA"/>
              </w:rPr>
              <w:t>10</w:t>
            </w:r>
            <w:r w:rsidRPr="005A2551">
              <w:rPr>
                <w:rFonts w:ascii="Times New Roman" w:hAnsi="Times New Roman" w:cs="Times New Roman"/>
                <w:bCs/>
                <w:sz w:val="24"/>
                <w:szCs w:val="24"/>
                <w:lang w:val="uk-UA"/>
              </w:rPr>
              <w:t>.</w:t>
            </w:r>
            <w:r w:rsidRPr="00C3406F">
              <w:rPr>
                <w:rFonts w:ascii="Times New Roman" w:hAnsi="Times New Roman" w:cs="Times New Roman"/>
                <w:bCs/>
                <w:sz w:val="24"/>
                <w:szCs w:val="24"/>
                <w:lang w:val="uk-UA"/>
              </w:rPr>
              <w:t xml:space="preserve"> </w:t>
            </w:r>
            <w:r w:rsidRPr="00B11ED7">
              <w:rPr>
                <w:rFonts w:ascii="Times New Roman" w:hAnsi="Times New Roman" w:cs="Times New Roman"/>
                <w:bCs/>
                <w:sz w:val="24"/>
                <w:szCs w:val="24"/>
                <w:lang w:val="uk-UA"/>
              </w:rPr>
              <w:t>Оплата праці працівників правоохоронних органів</w:t>
            </w:r>
          </w:p>
        </w:tc>
        <w:tc>
          <w:tcPr>
            <w:tcW w:w="3428" w:type="dxa"/>
          </w:tcPr>
          <w:p w14:paraId="44F597F1" w14:textId="70840A3E" w:rsidR="00B11ED7" w:rsidRPr="005A2551" w:rsidRDefault="00B11ED7"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практичне</w:t>
            </w:r>
            <w:r w:rsidRPr="00E94D49">
              <w:rPr>
                <w:rFonts w:ascii="Times New Roman" w:hAnsi="Times New Roman"/>
                <w:sz w:val="24"/>
                <w:szCs w:val="24"/>
                <w:lang w:val="uk-UA"/>
              </w:rPr>
              <w:t xml:space="preserve">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1CD2C880" w14:textId="158876E5"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Pr>
                <w:rFonts w:ascii="Times New Roman" w:hAnsi="Times New Roman" w:cs="Times New Roman"/>
                <w:sz w:val="24"/>
                <w:szCs w:val="24"/>
                <w:lang w:val="uk-UA"/>
              </w:rPr>
              <w:t>7</w:t>
            </w:r>
          </w:p>
        </w:tc>
      </w:tr>
      <w:tr w:rsidR="00B11ED7" w:rsidRPr="00DA3FE7" w14:paraId="500A0785" w14:textId="77777777" w:rsidTr="001279E0">
        <w:tc>
          <w:tcPr>
            <w:tcW w:w="1860" w:type="dxa"/>
          </w:tcPr>
          <w:p w14:paraId="4E9E9F91" w14:textId="6AC7DF9C"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762" w:type="dxa"/>
            <w:gridSpan w:val="2"/>
          </w:tcPr>
          <w:p w14:paraId="365C6B99" w14:textId="38ACC534" w:rsidR="00B11ED7" w:rsidRPr="005A2551" w:rsidRDefault="00B11ED7" w:rsidP="00B11ED7">
            <w:pPr>
              <w:jc w:val="both"/>
              <w:rPr>
                <w:rFonts w:ascii="Times New Roman" w:hAnsi="Times New Roman" w:cs="Times New Roman"/>
                <w:bCs/>
                <w:sz w:val="24"/>
                <w:szCs w:val="24"/>
                <w:lang w:val="uk-UA"/>
              </w:rPr>
            </w:pPr>
            <w:r w:rsidRPr="005A2551">
              <w:rPr>
                <w:rFonts w:ascii="Times New Roman" w:hAnsi="Times New Roman" w:cs="Times New Roman"/>
                <w:bCs/>
                <w:sz w:val="24"/>
                <w:szCs w:val="24"/>
                <w:lang w:val="uk-UA"/>
              </w:rPr>
              <w:t>Тема </w:t>
            </w:r>
            <w:r>
              <w:rPr>
                <w:rFonts w:ascii="Times New Roman" w:hAnsi="Times New Roman" w:cs="Times New Roman"/>
                <w:bCs/>
                <w:sz w:val="24"/>
                <w:szCs w:val="24"/>
                <w:lang w:val="uk-UA"/>
              </w:rPr>
              <w:t>11</w:t>
            </w:r>
            <w:r w:rsidRPr="005A2551">
              <w:rPr>
                <w:rFonts w:ascii="Times New Roman" w:hAnsi="Times New Roman" w:cs="Times New Roman"/>
                <w:bCs/>
                <w:sz w:val="24"/>
                <w:szCs w:val="24"/>
                <w:lang w:val="uk-UA"/>
              </w:rPr>
              <w:t>.</w:t>
            </w:r>
            <w:r w:rsidRPr="00C3406F">
              <w:rPr>
                <w:rFonts w:ascii="Times New Roman" w:hAnsi="Times New Roman" w:cs="Times New Roman"/>
                <w:bCs/>
                <w:sz w:val="24"/>
                <w:szCs w:val="24"/>
                <w:lang w:val="uk-UA"/>
              </w:rPr>
              <w:t xml:space="preserve"> </w:t>
            </w:r>
            <w:r w:rsidRPr="00B11ED7">
              <w:rPr>
                <w:rFonts w:ascii="Times New Roman" w:hAnsi="Times New Roman" w:cs="Times New Roman"/>
                <w:bCs/>
                <w:sz w:val="24"/>
                <w:szCs w:val="24"/>
                <w:lang w:val="uk-UA"/>
              </w:rPr>
              <w:t>Професійна підготовка,</w:t>
            </w:r>
            <w:r>
              <w:rPr>
                <w:rFonts w:ascii="Times New Roman" w:hAnsi="Times New Roman" w:cs="Times New Roman"/>
                <w:bCs/>
                <w:sz w:val="24"/>
                <w:szCs w:val="24"/>
                <w:lang w:val="uk-UA"/>
              </w:rPr>
              <w:t xml:space="preserve"> </w:t>
            </w:r>
            <w:r w:rsidRPr="00B11ED7">
              <w:rPr>
                <w:rFonts w:ascii="Times New Roman" w:hAnsi="Times New Roman" w:cs="Times New Roman"/>
                <w:bCs/>
                <w:sz w:val="24"/>
                <w:szCs w:val="24"/>
                <w:lang w:val="uk-UA"/>
              </w:rPr>
              <w:t>перепідготовка та підвищення кваліфікації працівників правоохоронних органів</w:t>
            </w:r>
          </w:p>
        </w:tc>
        <w:tc>
          <w:tcPr>
            <w:tcW w:w="3428" w:type="dxa"/>
          </w:tcPr>
          <w:p w14:paraId="129891F8" w14:textId="5696070C" w:rsidR="00B11ED7" w:rsidRPr="005A2551" w:rsidRDefault="00B11ED7"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практичне</w:t>
            </w:r>
            <w:r w:rsidRPr="00E94D49">
              <w:rPr>
                <w:rFonts w:ascii="Times New Roman" w:hAnsi="Times New Roman"/>
                <w:sz w:val="24"/>
                <w:szCs w:val="24"/>
                <w:lang w:val="uk-UA"/>
              </w:rPr>
              <w:t xml:space="preserve">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02249237" w14:textId="2AC46160" w:rsidR="00B11ED7" w:rsidRDefault="00B11ED7"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Pr>
                <w:rFonts w:ascii="Times New Roman" w:hAnsi="Times New Roman" w:cs="Times New Roman"/>
                <w:sz w:val="24"/>
                <w:szCs w:val="24"/>
                <w:lang w:val="uk-UA"/>
              </w:rPr>
              <w:t>7</w:t>
            </w:r>
          </w:p>
        </w:tc>
      </w:tr>
      <w:tr w:rsidR="005A2551" w:rsidRPr="00DA3FE7" w14:paraId="597825DF" w14:textId="77777777" w:rsidTr="001279E0">
        <w:tc>
          <w:tcPr>
            <w:tcW w:w="1860" w:type="dxa"/>
          </w:tcPr>
          <w:p w14:paraId="79900C0D" w14:textId="70A8DA5E"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w:t>
            </w:r>
            <w:r w:rsidR="00B11ED7">
              <w:rPr>
                <w:rFonts w:ascii="Times New Roman" w:hAnsi="Times New Roman" w:cs="Times New Roman"/>
                <w:sz w:val="24"/>
                <w:szCs w:val="24"/>
                <w:lang w:val="uk-UA"/>
              </w:rPr>
              <w:t>2</w:t>
            </w:r>
          </w:p>
        </w:tc>
        <w:tc>
          <w:tcPr>
            <w:tcW w:w="2762" w:type="dxa"/>
            <w:gridSpan w:val="2"/>
          </w:tcPr>
          <w:p w14:paraId="262B482F" w14:textId="0AD8AFF2" w:rsidR="005A2551" w:rsidRPr="00B11ED7" w:rsidRDefault="005A2551" w:rsidP="00B11ED7">
            <w:pPr>
              <w:pStyle w:val="a4"/>
              <w:ind w:left="0"/>
              <w:jc w:val="both"/>
              <w:rPr>
                <w:rFonts w:ascii="Times New Roman" w:hAnsi="Times New Roman" w:cs="Times New Roman"/>
                <w:b/>
                <w:lang w:val="uk-UA"/>
              </w:rPr>
            </w:pPr>
            <w:r w:rsidRPr="005A2551">
              <w:rPr>
                <w:rFonts w:ascii="Times New Roman" w:hAnsi="Times New Roman" w:cs="Times New Roman"/>
                <w:bCs/>
                <w:sz w:val="24"/>
                <w:szCs w:val="24"/>
                <w:lang w:val="uk-UA"/>
              </w:rPr>
              <w:t>Тема </w:t>
            </w:r>
            <w:r w:rsidR="00B11ED7">
              <w:rPr>
                <w:rFonts w:ascii="Times New Roman" w:hAnsi="Times New Roman" w:cs="Times New Roman"/>
                <w:bCs/>
                <w:sz w:val="24"/>
                <w:szCs w:val="24"/>
                <w:lang w:val="uk-UA"/>
              </w:rPr>
              <w:t>12</w:t>
            </w:r>
            <w:r w:rsidRPr="005A2551">
              <w:rPr>
                <w:rFonts w:ascii="Times New Roman" w:hAnsi="Times New Roman" w:cs="Times New Roman"/>
                <w:bCs/>
                <w:sz w:val="24"/>
                <w:szCs w:val="24"/>
                <w:lang w:val="uk-UA"/>
              </w:rPr>
              <w:t>. </w:t>
            </w:r>
            <w:r w:rsidR="0091153B" w:rsidRPr="0091153B">
              <w:rPr>
                <w:rFonts w:ascii="Times New Roman" w:hAnsi="Times New Roman" w:cs="Times New Roman"/>
                <w:bCs/>
                <w:lang w:val="uk-UA"/>
              </w:rPr>
              <w:t>Відповідальність</w:t>
            </w:r>
            <w:r w:rsidR="0091153B">
              <w:rPr>
                <w:rFonts w:ascii="Times New Roman" w:hAnsi="Times New Roman" w:cs="Times New Roman"/>
                <w:bCs/>
                <w:lang w:val="uk-UA"/>
              </w:rPr>
              <w:t xml:space="preserve"> </w:t>
            </w:r>
            <w:r w:rsidR="0091153B" w:rsidRPr="0091153B">
              <w:rPr>
                <w:rFonts w:ascii="Times New Roman" w:hAnsi="Times New Roman" w:cs="Times New Roman"/>
                <w:bCs/>
                <w:lang w:val="uk-UA"/>
              </w:rPr>
              <w:t>працівників правоохоронних органів</w:t>
            </w:r>
          </w:p>
        </w:tc>
        <w:tc>
          <w:tcPr>
            <w:tcW w:w="3428" w:type="dxa"/>
          </w:tcPr>
          <w:p w14:paraId="657CF77B" w14:textId="55BB005D" w:rsidR="00DD4A0D" w:rsidRPr="00B11ED7" w:rsidRDefault="005A2551"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E0FB7">
              <w:rPr>
                <w:rFonts w:ascii="Times New Roman" w:hAnsi="Times New Roman" w:cs="Times New Roman"/>
                <w:sz w:val="24"/>
                <w:szCs w:val="24"/>
                <w:lang w:val="uk-UA"/>
              </w:rPr>
              <w:t>практичне</w:t>
            </w:r>
            <w:r w:rsidR="00CD2D12">
              <w:rPr>
                <w:rFonts w:ascii="Times New Roman" w:hAnsi="Times New Roman"/>
                <w:sz w:val="24"/>
                <w:szCs w:val="24"/>
                <w:lang w:val="uk-UA"/>
              </w:rPr>
              <w:t xml:space="preserve">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87" w:type="dxa"/>
          </w:tcPr>
          <w:p w14:paraId="330F2686" w14:textId="7C1CBF7C" w:rsidR="005A2551" w:rsidRDefault="006E5D86"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2</w:t>
            </w:r>
            <w:r w:rsidRPr="005A2551">
              <w:rPr>
                <w:rFonts w:ascii="Times New Roman" w:hAnsi="Times New Roman" w:cs="Times New Roman"/>
                <w:sz w:val="24"/>
                <w:szCs w:val="24"/>
                <w:lang w:val="uk-UA"/>
              </w:rPr>
              <w:t>/</w:t>
            </w:r>
            <w:r w:rsidR="00B364FC">
              <w:rPr>
                <w:rFonts w:ascii="Times New Roman" w:hAnsi="Times New Roman" w:cs="Times New Roman"/>
                <w:sz w:val="24"/>
                <w:szCs w:val="24"/>
                <w:lang w:val="uk-UA"/>
              </w:rPr>
              <w:t>8</w:t>
            </w:r>
          </w:p>
          <w:p w14:paraId="48680737" w14:textId="77777777" w:rsidR="00DD4A0D" w:rsidRDefault="00DD4A0D" w:rsidP="00B11ED7">
            <w:pPr>
              <w:pStyle w:val="a4"/>
              <w:ind w:left="0"/>
              <w:rPr>
                <w:rFonts w:ascii="Times New Roman" w:hAnsi="Times New Roman" w:cs="Times New Roman"/>
                <w:sz w:val="24"/>
                <w:szCs w:val="24"/>
                <w:lang w:val="uk-UA"/>
              </w:rPr>
            </w:pPr>
          </w:p>
          <w:p w14:paraId="062F23AC" w14:textId="0B189EA2" w:rsidR="00DD4A0D" w:rsidRPr="008C10D1" w:rsidRDefault="00DD4A0D" w:rsidP="0018684E">
            <w:pPr>
              <w:pStyle w:val="a4"/>
              <w:ind w:left="0"/>
              <w:jc w:val="center"/>
              <w:rPr>
                <w:rFonts w:ascii="Times New Roman" w:hAnsi="Times New Roman" w:cs="Times New Roman"/>
                <w:sz w:val="24"/>
                <w:szCs w:val="24"/>
                <w:lang w:val="uk-UA"/>
              </w:rPr>
            </w:pPr>
          </w:p>
        </w:tc>
      </w:tr>
      <w:tr w:rsidR="00091B75" w:rsidRPr="00DA3FE7" w14:paraId="53F1B288" w14:textId="77777777" w:rsidTr="001279E0">
        <w:tc>
          <w:tcPr>
            <w:tcW w:w="1860" w:type="dxa"/>
          </w:tcPr>
          <w:p w14:paraId="667B8945" w14:textId="4EF1A399" w:rsidR="00091B75" w:rsidRPr="005A2551" w:rsidRDefault="00977DA7"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13</w:t>
            </w:r>
          </w:p>
        </w:tc>
        <w:tc>
          <w:tcPr>
            <w:tcW w:w="2762" w:type="dxa"/>
            <w:gridSpan w:val="2"/>
          </w:tcPr>
          <w:p w14:paraId="2C4E1108" w14:textId="020CC718" w:rsidR="00091B75" w:rsidRPr="005A2551" w:rsidRDefault="00091B75" w:rsidP="0091153B">
            <w:pPr>
              <w:pStyle w:val="a4"/>
              <w:ind w:left="0"/>
              <w:jc w:val="both"/>
              <w:rPr>
                <w:rFonts w:ascii="Times New Roman" w:hAnsi="Times New Roman" w:cs="Times New Roman"/>
                <w:bCs/>
                <w:sz w:val="24"/>
                <w:szCs w:val="24"/>
                <w:lang w:val="uk-UA"/>
              </w:rPr>
            </w:pPr>
            <w:r w:rsidRPr="006E5D86">
              <w:rPr>
                <w:rFonts w:ascii="Times New Roman" w:hAnsi="Times New Roman" w:cs="Times New Roman"/>
                <w:snapToGrid w:val="0"/>
                <w:sz w:val="24"/>
                <w:szCs w:val="24"/>
                <w:lang w:val="uk-UA"/>
              </w:rPr>
              <w:t xml:space="preserve">Тема </w:t>
            </w:r>
            <w:r w:rsidR="00B11ED7">
              <w:rPr>
                <w:rFonts w:ascii="Times New Roman" w:hAnsi="Times New Roman" w:cs="Times New Roman"/>
                <w:snapToGrid w:val="0"/>
                <w:sz w:val="24"/>
                <w:szCs w:val="24"/>
                <w:lang w:val="uk-UA"/>
              </w:rPr>
              <w:t>13</w:t>
            </w:r>
            <w:r w:rsidRPr="006E5D86">
              <w:rPr>
                <w:rFonts w:ascii="Times New Roman" w:hAnsi="Times New Roman" w:cs="Times New Roman"/>
                <w:snapToGrid w:val="0"/>
                <w:sz w:val="24"/>
                <w:szCs w:val="24"/>
                <w:lang w:val="uk-UA"/>
              </w:rPr>
              <w:t>. Правові засоби вирішення службово-трудових спорів</w:t>
            </w:r>
          </w:p>
        </w:tc>
        <w:tc>
          <w:tcPr>
            <w:tcW w:w="3428" w:type="dxa"/>
          </w:tcPr>
          <w:p w14:paraId="49F02823" w14:textId="088C0E26" w:rsidR="00091B75" w:rsidRPr="005A2551" w:rsidRDefault="00091B75"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практичне</w:t>
            </w:r>
            <w:r>
              <w:rPr>
                <w:rFonts w:ascii="Times New Roman" w:hAnsi="Times New Roman"/>
                <w:sz w:val="24"/>
                <w:szCs w:val="24"/>
                <w:lang w:val="uk-UA"/>
              </w:rPr>
              <w:t xml:space="preserve"> заняття</w:t>
            </w:r>
            <w:r w:rsidRPr="005A2551">
              <w:rPr>
                <w:rFonts w:ascii="Times New Roman" w:hAnsi="Times New Roman" w:cs="Times New Roman"/>
                <w:sz w:val="24"/>
                <w:szCs w:val="24"/>
                <w:lang w:val="uk-UA"/>
              </w:rPr>
              <w:t>, самостійна робота</w:t>
            </w:r>
          </w:p>
        </w:tc>
        <w:tc>
          <w:tcPr>
            <w:tcW w:w="2087" w:type="dxa"/>
          </w:tcPr>
          <w:p w14:paraId="1D40A474" w14:textId="6C6AE1D1" w:rsidR="00091B75" w:rsidRDefault="00B364FC"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091B75">
              <w:rPr>
                <w:rFonts w:ascii="Times New Roman" w:hAnsi="Times New Roman" w:cs="Times New Roman"/>
                <w:sz w:val="24"/>
                <w:szCs w:val="24"/>
                <w:lang w:val="uk-UA"/>
              </w:rPr>
              <w:t>/</w:t>
            </w:r>
            <w:r>
              <w:rPr>
                <w:rFonts w:ascii="Times New Roman" w:hAnsi="Times New Roman" w:cs="Times New Roman"/>
                <w:sz w:val="24"/>
                <w:szCs w:val="24"/>
                <w:lang w:val="uk-UA"/>
              </w:rPr>
              <w:t>2</w:t>
            </w:r>
            <w:r w:rsidR="00091B75">
              <w:rPr>
                <w:rFonts w:ascii="Times New Roman" w:hAnsi="Times New Roman" w:cs="Times New Roman"/>
                <w:sz w:val="24"/>
                <w:szCs w:val="24"/>
                <w:lang w:val="uk-UA"/>
              </w:rPr>
              <w:t>/7</w:t>
            </w:r>
          </w:p>
        </w:tc>
      </w:tr>
      <w:tr w:rsidR="00D81FD4" w:rsidRPr="00DA3FE7" w14:paraId="44B3DF45" w14:textId="77777777" w:rsidTr="001279E0">
        <w:tc>
          <w:tcPr>
            <w:tcW w:w="1860" w:type="dxa"/>
          </w:tcPr>
          <w:p w14:paraId="4F8C5BB5" w14:textId="431E1945" w:rsidR="00D81FD4" w:rsidRPr="005A2551" w:rsidRDefault="00D81FD4"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B11ED7">
              <w:rPr>
                <w:rFonts w:ascii="Times New Roman" w:hAnsi="Times New Roman" w:cs="Times New Roman"/>
                <w:sz w:val="24"/>
                <w:szCs w:val="24"/>
                <w:lang w:val="uk-UA"/>
              </w:rPr>
              <w:t>3</w:t>
            </w:r>
          </w:p>
        </w:tc>
        <w:tc>
          <w:tcPr>
            <w:tcW w:w="2762" w:type="dxa"/>
            <w:gridSpan w:val="2"/>
          </w:tcPr>
          <w:p w14:paraId="56A705E5" w14:textId="177702A0" w:rsidR="00D81FD4" w:rsidRPr="005A2551" w:rsidRDefault="00D81FD4" w:rsidP="005A2551">
            <w:pPr>
              <w:rPr>
                <w:rFonts w:ascii="Times New Roman" w:hAnsi="Times New Roman" w:cs="Times New Roman"/>
                <w:bCs/>
                <w:sz w:val="24"/>
                <w:szCs w:val="24"/>
                <w:lang w:val="uk-UA"/>
              </w:rPr>
            </w:pPr>
            <w:r>
              <w:rPr>
                <w:rFonts w:ascii="Times New Roman" w:hAnsi="Times New Roman" w:cs="Times New Roman"/>
                <w:bCs/>
                <w:sz w:val="24"/>
                <w:szCs w:val="24"/>
                <w:lang w:val="uk-UA"/>
              </w:rPr>
              <w:t>Теми 1-</w:t>
            </w:r>
            <w:r w:rsidR="00B11ED7">
              <w:rPr>
                <w:rFonts w:ascii="Times New Roman" w:hAnsi="Times New Roman" w:cs="Times New Roman"/>
                <w:bCs/>
                <w:sz w:val="24"/>
                <w:szCs w:val="24"/>
                <w:lang w:val="uk-UA"/>
              </w:rPr>
              <w:t>13</w:t>
            </w:r>
          </w:p>
        </w:tc>
        <w:tc>
          <w:tcPr>
            <w:tcW w:w="3428" w:type="dxa"/>
          </w:tcPr>
          <w:p w14:paraId="609A058B" w14:textId="02C8888E" w:rsidR="00D81FD4" w:rsidRPr="005A2551" w:rsidRDefault="00D81FD4" w:rsidP="0018684E">
            <w:pPr>
              <w:pStyle w:val="a4"/>
              <w:ind w:left="0"/>
              <w:rPr>
                <w:rFonts w:ascii="Times New Roman" w:hAnsi="Times New Roman" w:cs="Times New Roman"/>
                <w:sz w:val="24"/>
                <w:szCs w:val="24"/>
                <w:lang w:val="uk-UA"/>
              </w:rPr>
            </w:pPr>
            <w:r>
              <w:rPr>
                <w:rFonts w:ascii="Times New Roman" w:hAnsi="Times New Roman" w:cs="Times New Roman"/>
                <w:bCs/>
                <w:sz w:val="24"/>
                <w:szCs w:val="24"/>
                <w:lang w:val="uk-UA"/>
              </w:rPr>
              <w:t>Індивідуальні завдання</w:t>
            </w:r>
          </w:p>
        </w:tc>
        <w:tc>
          <w:tcPr>
            <w:tcW w:w="2087" w:type="dxa"/>
          </w:tcPr>
          <w:p w14:paraId="0FD3A028" w14:textId="387762C8" w:rsidR="00D81FD4" w:rsidRPr="008C10D1" w:rsidRDefault="00B364FC"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r>
      <w:tr w:rsidR="005A2551" w:rsidRPr="00DA3FE7" w14:paraId="45F1AC7C" w14:textId="77777777" w:rsidTr="001279E0">
        <w:tc>
          <w:tcPr>
            <w:tcW w:w="1860" w:type="dxa"/>
          </w:tcPr>
          <w:p w14:paraId="7151B22D" w14:textId="77777777" w:rsidR="005A2551" w:rsidRPr="00DA3FE7" w:rsidRDefault="005A2551"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Всього</w:t>
            </w:r>
          </w:p>
        </w:tc>
        <w:tc>
          <w:tcPr>
            <w:tcW w:w="2762" w:type="dxa"/>
            <w:gridSpan w:val="2"/>
          </w:tcPr>
          <w:p w14:paraId="662D6434" w14:textId="77777777" w:rsidR="005A2551" w:rsidRPr="001364E0" w:rsidRDefault="005A2551" w:rsidP="00704144">
            <w:pPr>
              <w:rPr>
                <w:rFonts w:ascii="Times New Roman" w:hAnsi="Times New Roman" w:cs="Times New Roman"/>
                <w:bCs/>
                <w:sz w:val="20"/>
                <w:szCs w:val="20"/>
                <w:lang w:val="uk-UA"/>
              </w:rPr>
            </w:pPr>
          </w:p>
        </w:tc>
        <w:tc>
          <w:tcPr>
            <w:tcW w:w="3428" w:type="dxa"/>
          </w:tcPr>
          <w:p w14:paraId="766A0278" w14:textId="77777777" w:rsidR="005A2551" w:rsidRPr="00DA3FE7" w:rsidRDefault="005A2551" w:rsidP="0018684E">
            <w:pPr>
              <w:pStyle w:val="a4"/>
              <w:ind w:left="0"/>
              <w:rPr>
                <w:rFonts w:ascii="Times New Roman" w:hAnsi="Times New Roman" w:cs="Times New Roman"/>
                <w:b/>
                <w:sz w:val="24"/>
                <w:szCs w:val="24"/>
                <w:lang w:val="uk-UA"/>
              </w:rPr>
            </w:pPr>
          </w:p>
        </w:tc>
        <w:tc>
          <w:tcPr>
            <w:tcW w:w="2087" w:type="dxa"/>
          </w:tcPr>
          <w:p w14:paraId="5BED9ECB" w14:textId="50AA535C" w:rsidR="005A2551" w:rsidRPr="00DA3FE7" w:rsidRDefault="00DD4A0D"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B364FC">
              <w:rPr>
                <w:rFonts w:ascii="Times New Roman" w:hAnsi="Times New Roman" w:cs="Times New Roman"/>
                <w:b/>
                <w:sz w:val="24"/>
                <w:szCs w:val="24"/>
                <w:lang w:val="uk-UA"/>
              </w:rPr>
              <w:t>8</w:t>
            </w:r>
            <w:r w:rsidR="005A2551" w:rsidRPr="005A2551">
              <w:rPr>
                <w:rFonts w:ascii="Times New Roman" w:hAnsi="Times New Roman" w:cs="Times New Roman"/>
                <w:b/>
                <w:sz w:val="24"/>
                <w:szCs w:val="24"/>
                <w:lang w:val="uk-UA"/>
              </w:rPr>
              <w:t>0</w:t>
            </w:r>
          </w:p>
        </w:tc>
      </w:tr>
      <w:tr w:rsidR="001279E0" w:rsidRPr="00DA3FE7" w14:paraId="3964CA8E" w14:textId="77777777" w:rsidTr="009D5F7B">
        <w:tc>
          <w:tcPr>
            <w:tcW w:w="10137" w:type="dxa"/>
            <w:gridSpan w:val="5"/>
            <w:tcBorders>
              <w:bottom w:val="single" w:sz="4" w:space="0" w:color="auto"/>
            </w:tcBorders>
          </w:tcPr>
          <w:p w14:paraId="32210FB8" w14:textId="02834166" w:rsidR="001279E0" w:rsidRPr="009D5F7B" w:rsidRDefault="009D5F7B" w:rsidP="009D5F7B">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8. </w:t>
            </w:r>
            <w:r w:rsidRPr="009D5F7B">
              <w:rPr>
                <w:rFonts w:ascii="Times New Roman" w:hAnsi="Times New Roman" w:cs="Times New Roman"/>
                <w:b/>
                <w:sz w:val="24"/>
                <w:szCs w:val="24"/>
                <w:lang w:val="uk-UA"/>
              </w:rPr>
              <w:t>Самостійна робота</w:t>
            </w:r>
          </w:p>
        </w:tc>
      </w:tr>
      <w:tr w:rsidR="005A2551" w:rsidRPr="00DA3FE7" w14:paraId="4DBDABBF" w14:textId="77777777" w:rsidTr="009D5F7B">
        <w:tc>
          <w:tcPr>
            <w:tcW w:w="10137" w:type="dxa"/>
            <w:gridSpan w:val="5"/>
            <w:tcBorders>
              <w:top w:val="single" w:sz="4" w:space="0" w:color="auto"/>
            </w:tcBorders>
          </w:tcPr>
          <w:tbl>
            <w:tblPr>
              <w:tblStyle w:val="a3"/>
              <w:tblW w:w="10060" w:type="dxa"/>
              <w:tblInd w:w="5" w:type="dxa"/>
              <w:tblLook w:val="04A0" w:firstRow="1" w:lastRow="0" w:firstColumn="1" w:lastColumn="0" w:noHBand="0" w:noVBand="1"/>
            </w:tblPr>
            <w:tblGrid>
              <w:gridCol w:w="850"/>
              <w:gridCol w:w="2228"/>
              <w:gridCol w:w="2377"/>
              <w:gridCol w:w="729"/>
              <w:gridCol w:w="3876"/>
            </w:tblGrid>
            <w:tr w:rsidR="00D81FD4" w:rsidRPr="00DB538A" w14:paraId="34C3E7EC" w14:textId="77777777" w:rsidTr="00050748">
              <w:tc>
                <w:tcPr>
                  <w:tcW w:w="850" w:type="dxa"/>
                  <w:tcBorders>
                    <w:top w:val="single" w:sz="4" w:space="0" w:color="auto"/>
                    <w:left w:val="nil"/>
                    <w:bottom w:val="single" w:sz="4" w:space="0" w:color="auto"/>
                    <w:right w:val="single" w:sz="4" w:space="0" w:color="auto"/>
                  </w:tcBorders>
                  <w:hideMark/>
                </w:tcPr>
                <w:p w14:paraId="64ED9661"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 тижня</w:t>
                  </w:r>
                </w:p>
              </w:tc>
              <w:tc>
                <w:tcPr>
                  <w:tcW w:w="2228" w:type="dxa"/>
                  <w:tcBorders>
                    <w:top w:val="single" w:sz="4" w:space="0" w:color="auto"/>
                    <w:left w:val="single" w:sz="4" w:space="0" w:color="auto"/>
                    <w:bottom w:val="single" w:sz="4" w:space="0" w:color="auto"/>
                    <w:right w:val="single" w:sz="4" w:space="0" w:color="auto"/>
                  </w:tcBorders>
                  <w:hideMark/>
                </w:tcPr>
                <w:p w14:paraId="09AEEEDE"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Назва теми</w:t>
                  </w:r>
                </w:p>
              </w:tc>
              <w:tc>
                <w:tcPr>
                  <w:tcW w:w="2377" w:type="dxa"/>
                  <w:tcBorders>
                    <w:top w:val="single" w:sz="4" w:space="0" w:color="auto"/>
                    <w:left w:val="single" w:sz="4" w:space="0" w:color="auto"/>
                    <w:bottom w:val="single" w:sz="4" w:space="0" w:color="auto"/>
                    <w:right w:val="single" w:sz="4" w:space="0" w:color="auto"/>
                  </w:tcBorders>
                  <w:hideMark/>
                </w:tcPr>
                <w:p w14:paraId="170E7625"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Види СР</w:t>
                  </w:r>
                </w:p>
              </w:tc>
              <w:tc>
                <w:tcPr>
                  <w:tcW w:w="729" w:type="dxa"/>
                  <w:tcBorders>
                    <w:top w:val="single" w:sz="4" w:space="0" w:color="auto"/>
                    <w:left w:val="single" w:sz="4" w:space="0" w:color="auto"/>
                    <w:bottom w:val="single" w:sz="4" w:space="0" w:color="auto"/>
                    <w:right w:val="single" w:sz="4" w:space="0" w:color="auto"/>
                  </w:tcBorders>
                  <w:hideMark/>
                </w:tcPr>
                <w:p w14:paraId="20D72576" w14:textId="77777777" w:rsidR="00D81FD4" w:rsidRPr="00DB538A" w:rsidRDefault="00D81FD4" w:rsidP="00D81FD4">
                  <w:pPr>
                    <w:jc w:val="center"/>
                    <w:rPr>
                      <w:rFonts w:ascii="Times New Roman" w:hAnsi="Times New Roman" w:cs="Times New Roman"/>
                      <w:sz w:val="16"/>
                      <w:szCs w:val="16"/>
                      <w:lang w:val="uk-UA"/>
                    </w:rPr>
                  </w:pPr>
                  <w:r w:rsidRPr="00DB538A">
                    <w:rPr>
                      <w:rFonts w:ascii="Times New Roman" w:hAnsi="Times New Roman" w:cs="Times New Roman"/>
                      <w:sz w:val="16"/>
                      <w:szCs w:val="16"/>
                      <w:lang w:val="uk-UA"/>
                    </w:rPr>
                    <w:t>Кіл-ть годин</w:t>
                  </w:r>
                </w:p>
              </w:tc>
              <w:tc>
                <w:tcPr>
                  <w:tcW w:w="3876" w:type="dxa"/>
                  <w:tcBorders>
                    <w:top w:val="single" w:sz="4" w:space="0" w:color="auto"/>
                    <w:left w:val="single" w:sz="4" w:space="0" w:color="auto"/>
                    <w:bottom w:val="single" w:sz="4" w:space="0" w:color="auto"/>
                    <w:right w:val="single" w:sz="4" w:space="0" w:color="auto"/>
                  </w:tcBorders>
                  <w:hideMark/>
                </w:tcPr>
                <w:p w14:paraId="78C4E64C"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Контрольні заходи</w:t>
                  </w:r>
                </w:p>
              </w:tc>
            </w:tr>
            <w:tr w:rsidR="00D81FD4" w:rsidRPr="00DB538A" w14:paraId="3A31D414" w14:textId="77777777" w:rsidTr="00050748">
              <w:trPr>
                <w:trHeight w:val="1350"/>
              </w:trPr>
              <w:tc>
                <w:tcPr>
                  <w:tcW w:w="850" w:type="dxa"/>
                  <w:tcBorders>
                    <w:top w:val="single" w:sz="4" w:space="0" w:color="auto"/>
                    <w:left w:val="nil"/>
                    <w:bottom w:val="single" w:sz="4" w:space="0" w:color="auto"/>
                    <w:right w:val="single" w:sz="4" w:space="0" w:color="auto"/>
                  </w:tcBorders>
                  <w:hideMark/>
                </w:tcPr>
                <w:p w14:paraId="5AA51B61" w14:textId="34C7C81E"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lastRenderedPageBreak/>
                    <w:t>1</w:t>
                  </w:r>
                </w:p>
              </w:tc>
              <w:tc>
                <w:tcPr>
                  <w:tcW w:w="2228" w:type="dxa"/>
                  <w:tcBorders>
                    <w:top w:val="single" w:sz="4" w:space="0" w:color="auto"/>
                    <w:left w:val="single" w:sz="4" w:space="0" w:color="auto"/>
                    <w:bottom w:val="single" w:sz="4" w:space="0" w:color="auto"/>
                    <w:right w:val="single" w:sz="4" w:space="0" w:color="auto"/>
                  </w:tcBorders>
                  <w:hideMark/>
                </w:tcPr>
                <w:p w14:paraId="0B183F7E" w14:textId="0BE50D69" w:rsidR="00D81FD4" w:rsidRPr="00DB538A" w:rsidRDefault="00B14AC5" w:rsidP="00D81FD4">
                  <w:pPr>
                    <w:rPr>
                      <w:rFonts w:ascii="Times New Roman" w:hAnsi="Times New Roman" w:cs="Times New Roman"/>
                      <w:sz w:val="24"/>
                      <w:szCs w:val="24"/>
                      <w:lang w:val="uk-UA"/>
                    </w:rPr>
                  </w:pPr>
                  <w:r w:rsidRPr="0091153B">
                    <w:rPr>
                      <w:rFonts w:ascii="Times New Roman" w:hAnsi="Times New Roman" w:cs="Times New Roman"/>
                      <w:bCs/>
                      <w:lang w:val="uk-UA"/>
                    </w:rPr>
                    <w:t>Предмет, метод та система трудового права</w:t>
                  </w:r>
                  <w:r w:rsidRPr="00DB538A">
                    <w:rPr>
                      <w:rFonts w:ascii="Times New Roman" w:hAnsi="Times New Roman" w:cs="Times New Roman"/>
                      <w:sz w:val="24"/>
                      <w:szCs w:val="24"/>
                      <w:lang w:val="uk-UA"/>
                    </w:rPr>
                    <w:t xml:space="preserve"> </w:t>
                  </w:r>
                </w:p>
              </w:tc>
              <w:tc>
                <w:tcPr>
                  <w:tcW w:w="2377" w:type="dxa"/>
                  <w:tcBorders>
                    <w:top w:val="single" w:sz="4" w:space="0" w:color="auto"/>
                    <w:left w:val="single" w:sz="4" w:space="0" w:color="auto"/>
                    <w:bottom w:val="single" w:sz="4" w:space="0" w:color="auto"/>
                    <w:right w:val="single" w:sz="4" w:space="0" w:color="auto"/>
                  </w:tcBorders>
                  <w:hideMark/>
                </w:tcPr>
                <w:p w14:paraId="3C4883CA"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44F4AD01" w14:textId="15B86FBF" w:rsidR="00D81FD4" w:rsidRPr="00DB538A" w:rsidRDefault="00AC01D0"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hideMark/>
                </w:tcPr>
                <w:p w14:paraId="799DEA48"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 до теми 1).</w:t>
                  </w:r>
                </w:p>
              </w:tc>
            </w:tr>
            <w:tr w:rsidR="00D81FD4" w:rsidRPr="00DB538A" w14:paraId="50F2FCD8" w14:textId="77777777" w:rsidTr="00050748">
              <w:tc>
                <w:tcPr>
                  <w:tcW w:w="850" w:type="dxa"/>
                  <w:tcBorders>
                    <w:top w:val="single" w:sz="4" w:space="0" w:color="auto"/>
                    <w:left w:val="nil"/>
                    <w:bottom w:val="single" w:sz="4" w:space="0" w:color="auto"/>
                    <w:right w:val="single" w:sz="4" w:space="0" w:color="auto"/>
                  </w:tcBorders>
                  <w:hideMark/>
                </w:tcPr>
                <w:p w14:paraId="24A1C9ED" w14:textId="367AF073"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p>
              </w:tc>
              <w:tc>
                <w:tcPr>
                  <w:tcW w:w="2228" w:type="dxa"/>
                  <w:tcBorders>
                    <w:top w:val="single" w:sz="4" w:space="0" w:color="auto"/>
                    <w:left w:val="single" w:sz="4" w:space="0" w:color="auto"/>
                    <w:bottom w:val="single" w:sz="4" w:space="0" w:color="auto"/>
                    <w:right w:val="single" w:sz="4" w:space="0" w:color="auto"/>
                  </w:tcBorders>
                </w:tcPr>
                <w:p w14:paraId="6DCC4796"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50E33210"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№1</w:t>
                  </w:r>
                </w:p>
              </w:tc>
              <w:tc>
                <w:tcPr>
                  <w:tcW w:w="729" w:type="dxa"/>
                  <w:tcBorders>
                    <w:top w:val="single" w:sz="4" w:space="0" w:color="auto"/>
                    <w:left w:val="single" w:sz="4" w:space="0" w:color="auto"/>
                    <w:bottom w:val="single" w:sz="4" w:space="0" w:color="auto"/>
                    <w:right w:val="single" w:sz="4" w:space="0" w:color="auto"/>
                  </w:tcBorders>
                  <w:hideMark/>
                </w:tcPr>
                <w:p w14:paraId="3704714C" w14:textId="2170ACC6" w:rsidR="00D81FD4" w:rsidRPr="00DB538A" w:rsidRDefault="00D867D9"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hideMark/>
                </w:tcPr>
                <w:p w14:paraId="407B3026"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CF41B6" w:rsidRPr="00DB538A" w14:paraId="745975C7" w14:textId="77777777" w:rsidTr="00050748">
              <w:tc>
                <w:tcPr>
                  <w:tcW w:w="850" w:type="dxa"/>
                  <w:tcBorders>
                    <w:top w:val="single" w:sz="4" w:space="0" w:color="auto"/>
                    <w:left w:val="nil"/>
                    <w:bottom w:val="single" w:sz="4" w:space="0" w:color="auto"/>
                    <w:right w:val="single" w:sz="4" w:space="0" w:color="auto"/>
                  </w:tcBorders>
                </w:tcPr>
                <w:p w14:paraId="7BDFBCE4" w14:textId="01FE3D14" w:rsidR="00CF41B6"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228" w:type="dxa"/>
                  <w:tcBorders>
                    <w:top w:val="single" w:sz="4" w:space="0" w:color="auto"/>
                    <w:left w:val="single" w:sz="4" w:space="0" w:color="auto"/>
                    <w:bottom w:val="single" w:sz="4" w:space="0" w:color="auto"/>
                    <w:right w:val="single" w:sz="4" w:space="0" w:color="auto"/>
                  </w:tcBorders>
                </w:tcPr>
                <w:p w14:paraId="515E833E" w14:textId="77777777" w:rsidR="00CF41B6" w:rsidRPr="00DB538A" w:rsidRDefault="00CF41B6"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31DDCAA6" w14:textId="3A92E3B5" w:rsidR="00CF41B6" w:rsidRPr="00DB538A" w:rsidRDefault="00CF41B6"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729" w:type="dxa"/>
                  <w:tcBorders>
                    <w:top w:val="single" w:sz="4" w:space="0" w:color="auto"/>
                    <w:left w:val="single" w:sz="4" w:space="0" w:color="auto"/>
                    <w:bottom w:val="single" w:sz="4" w:space="0" w:color="auto"/>
                    <w:right w:val="single" w:sz="4" w:space="0" w:color="auto"/>
                  </w:tcBorders>
                </w:tcPr>
                <w:p w14:paraId="24B41614" w14:textId="0B5B106F" w:rsidR="00CF41B6" w:rsidRDefault="00D867D9"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2BBFB397" w14:textId="77777777" w:rsidR="00CF41B6" w:rsidRPr="00DB538A" w:rsidRDefault="00CF41B6" w:rsidP="00D81FD4">
                  <w:pPr>
                    <w:rPr>
                      <w:rFonts w:ascii="Times New Roman" w:hAnsi="Times New Roman" w:cs="Times New Roman"/>
                      <w:sz w:val="24"/>
                      <w:szCs w:val="24"/>
                      <w:lang w:val="uk-UA"/>
                    </w:rPr>
                  </w:pPr>
                </w:p>
              </w:tc>
            </w:tr>
            <w:tr w:rsidR="00D81FD4" w:rsidRPr="00DB538A" w14:paraId="6A08ADD4" w14:textId="77777777" w:rsidTr="00050748">
              <w:tc>
                <w:tcPr>
                  <w:tcW w:w="850" w:type="dxa"/>
                  <w:tcBorders>
                    <w:top w:val="single" w:sz="4" w:space="0" w:color="auto"/>
                    <w:left w:val="nil"/>
                    <w:bottom w:val="single" w:sz="4" w:space="0" w:color="auto"/>
                    <w:right w:val="single" w:sz="4" w:space="0" w:color="auto"/>
                  </w:tcBorders>
                  <w:hideMark/>
                </w:tcPr>
                <w:p w14:paraId="14DAB88C" w14:textId="1150EE58" w:rsidR="00D81FD4"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228" w:type="dxa"/>
                  <w:tcBorders>
                    <w:top w:val="single" w:sz="4" w:space="0" w:color="auto"/>
                    <w:left w:val="single" w:sz="4" w:space="0" w:color="auto"/>
                    <w:bottom w:val="single" w:sz="4" w:space="0" w:color="auto"/>
                    <w:right w:val="single" w:sz="4" w:space="0" w:color="auto"/>
                  </w:tcBorders>
                  <w:hideMark/>
                </w:tcPr>
                <w:p w14:paraId="53E3A3AE" w14:textId="77777777" w:rsidR="00B14AC5" w:rsidRPr="0091153B" w:rsidRDefault="00B14AC5" w:rsidP="00B14AC5">
                  <w:pPr>
                    <w:pStyle w:val="2"/>
                    <w:spacing w:after="0" w:line="240" w:lineRule="auto"/>
                    <w:ind w:left="0"/>
                    <w:jc w:val="both"/>
                    <w:rPr>
                      <w:bCs/>
                      <w:lang w:val="uk-UA"/>
                    </w:rPr>
                  </w:pPr>
                  <w:r w:rsidRPr="0091153B">
                    <w:rPr>
                      <w:rFonts w:eastAsia="Calibri"/>
                      <w:bCs/>
                      <w:sz w:val="22"/>
                      <w:szCs w:val="22"/>
                      <w:lang w:val="uk-UA"/>
                    </w:rPr>
                    <w:t>Джерела трудового права України</w:t>
                  </w:r>
                </w:p>
                <w:p w14:paraId="25E690AD" w14:textId="08843B4D"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19491112"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23209950" w14:textId="20484586" w:rsidR="00D81FD4"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hideMark/>
                </w:tcPr>
                <w:p w14:paraId="34A64743"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 до теми 2).</w:t>
                  </w:r>
                </w:p>
              </w:tc>
            </w:tr>
            <w:tr w:rsidR="001279E0" w:rsidRPr="00DB538A" w14:paraId="2A53882A" w14:textId="77777777" w:rsidTr="00050748">
              <w:tc>
                <w:tcPr>
                  <w:tcW w:w="850" w:type="dxa"/>
                  <w:tcBorders>
                    <w:left w:val="nil"/>
                    <w:bottom w:val="single" w:sz="4" w:space="0" w:color="auto"/>
                    <w:right w:val="single" w:sz="4" w:space="0" w:color="auto"/>
                  </w:tcBorders>
                  <w:hideMark/>
                </w:tcPr>
                <w:p w14:paraId="6A54A3B9" w14:textId="390369A9" w:rsidR="001279E0"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228" w:type="dxa"/>
                  <w:tcBorders>
                    <w:top w:val="single" w:sz="4" w:space="0" w:color="auto"/>
                    <w:left w:val="single" w:sz="4" w:space="0" w:color="auto"/>
                    <w:bottom w:val="single" w:sz="4" w:space="0" w:color="auto"/>
                    <w:right w:val="single" w:sz="4" w:space="0" w:color="auto"/>
                  </w:tcBorders>
                  <w:hideMark/>
                </w:tcPr>
                <w:p w14:paraId="4C19DD95" w14:textId="5D41CA1F" w:rsidR="001279E0"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caps/>
                      <w:spacing w:val="-4"/>
                      <w:sz w:val="24"/>
                      <w:szCs w:val="24"/>
                      <w:lang w:val="uk-UA"/>
                    </w:rPr>
                    <w:t> </w:t>
                  </w:r>
                  <w:r w:rsidR="00B14AC5" w:rsidRPr="0091153B">
                    <w:rPr>
                      <w:rFonts w:ascii="Times New Roman" w:hAnsi="Times New Roman" w:cs="Times New Roman"/>
                      <w:bCs/>
                      <w:lang w:val="uk-UA"/>
                    </w:rPr>
                    <w:t>Суб’єкти трудового права</w:t>
                  </w:r>
                </w:p>
              </w:tc>
              <w:tc>
                <w:tcPr>
                  <w:tcW w:w="2377" w:type="dxa"/>
                  <w:tcBorders>
                    <w:top w:val="single" w:sz="4" w:space="0" w:color="auto"/>
                    <w:left w:val="single" w:sz="4" w:space="0" w:color="auto"/>
                    <w:bottom w:val="single" w:sz="4" w:space="0" w:color="auto"/>
                    <w:right w:val="single" w:sz="4" w:space="0" w:color="auto"/>
                  </w:tcBorders>
                  <w:hideMark/>
                </w:tcPr>
                <w:p w14:paraId="17568655" w14:textId="77777777"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6D6C1F40" w14:textId="5BB93461" w:rsidR="001279E0" w:rsidRPr="00DB538A" w:rsidRDefault="00AC01D0"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hideMark/>
                </w:tcPr>
                <w:p w14:paraId="67F7D92D" w14:textId="0EA2F564"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 до теми 3).</w:t>
                  </w:r>
                </w:p>
              </w:tc>
            </w:tr>
            <w:tr w:rsidR="00D81FD4" w:rsidRPr="00DB538A" w14:paraId="25CDE98A" w14:textId="77777777" w:rsidTr="00050748">
              <w:tc>
                <w:tcPr>
                  <w:tcW w:w="850" w:type="dxa"/>
                  <w:tcBorders>
                    <w:top w:val="single" w:sz="4" w:space="0" w:color="auto"/>
                    <w:left w:val="nil"/>
                    <w:bottom w:val="single" w:sz="4" w:space="0" w:color="auto"/>
                    <w:right w:val="single" w:sz="4" w:space="0" w:color="auto"/>
                  </w:tcBorders>
                  <w:hideMark/>
                </w:tcPr>
                <w:p w14:paraId="619B6D8D" w14:textId="5ECEE00B" w:rsidR="00D81FD4"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228" w:type="dxa"/>
                  <w:tcBorders>
                    <w:top w:val="single" w:sz="4" w:space="0" w:color="auto"/>
                    <w:left w:val="single" w:sz="4" w:space="0" w:color="auto"/>
                    <w:bottom w:val="single" w:sz="4" w:space="0" w:color="auto"/>
                    <w:right w:val="single" w:sz="4" w:space="0" w:color="auto"/>
                  </w:tcBorders>
                </w:tcPr>
                <w:p w14:paraId="22C6A034"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38FCA689" w14:textId="4ABBE69D"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sidR="00554203">
                    <w:rPr>
                      <w:rFonts w:ascii="Times New Roman" w:hAnsi="Times New Roman" w:cs="Times New Roman"/>
                      <w:sz w:val="24"/>
                      <w:szCs w:val="24"/>
                      <w:lang w:val="uk-UA"/>
                    </w:rPr>
                    <w:t>1</w:t>
                  </w:r>
                </w:p>
              </w:tc>
              <w:tc>
                <w:tcPr>
                  <w:tcW w:w="729" w:type="dxa"/>
                  <w:tcBorders>
                    <w:top w:val="single" w:sz="4" w:space="0" w:color="auto"/>
                    <w:left w:val="single" w:sz="4" w:space="0" w:color="auto"/>
                    <w:bottom w:val="single" w:sz="4" w:space="0" w:color="auto"/>
                    <w:right w:val="single" w:sz="4" w:space="0" w:color="auto"/>
                  </w:tcBorders>
                  <w:hideMark/>
                </w:tcPr>
                <w:p w14:paraId="4F8D9FB9" w14:textId="54C4AAA4" w:rsidR="00D81FD4" w:rsidRPr="00DB538A" w:rsidRDefault="00CF41B6"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tcPr>
                <w:p w14:paraId="073560C4" w14:textId="77777777" w:rsidR="00D81FD4" w:rsidRPr="00DB538A" w:rsidRDefault="00D81FD4" w:rsidP="00D81FD4">
                  <w:pPr>
                    <w:rPr>
                      <w:rFonts w:ascii="Times New Roman" w:hAnsi="Times New Roman" w:cs="Times New Roman"/>
                      <w:sz w:val="24"/>
                      <w:szCs w:val="24"/>
                      <w:lang w:val="uk-UA"/>
                    </w:rPr>
                  </w:pPr>
                </w:p>
              </w:tc>
            </w:tr>
            <w:tr w:rsidR="00D81FD4" w:rsidRPr="00DB538A" w14:paraId="232C5C2D" w14:textId="77777777" w:rsidTr="00050748">
              <w:tc>
                <w:tcPr>
                  <w:tcW w:w="850" w:type="dxa"/>
                  <w:tcBorders>
                    <w:top w:val="single" w:sz="4" w:space="0" w:color="auto"/>
                    <w:left w:val="nil"/>
                    <w:bottom w:val="single" w:sz="4" w:space="0" w:color="auto"/>
                    <w:right w:val="single" w:sz="4" w:space="0" w:color="auto"/>
                  </w:tcBorders>
                  <w:hideMark/>
                </w:tcPr>
                <w:p w14:paraId="67851EA9" w14:textId="630D3B6B" w:rsidR="00D81FD4"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228" w:type="dxa"/>
                  <w:tcBorders>
                    <w:top w:val="single" w:sz="4" w:space="0" w:color="auto"/>
                    <w:left w:val="single" w:sz="4" w:space="0" w:color="auto"/>
                    <w:bottom w:val="single" w:sz="4" w:space="0" w:color="auto"/>
                    <w:right w:val="single" w:sz="4" w:space="0" w:color="auto"/>
                  </w:tcBorders>
                </w:tcPr>
                <w:p w14:paraId="78F616D4"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13D6B044" w14:textId="5D4B80EF"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w:t>
                  </w:r>
                  <w:r w:rsidR="00554203">
                    <w:rPr>
                      <w:rFonts w:ascii="Times New Roman" w:hAnsi="Times New Roman" w:cs="Times New Roman"/>
                      <w:sz w:val="24"/>
                      <w:szCs w:val="24"/>
                      <w:lang w:val="uk-UA"/>
                    </w:rPr>
                    <w:t>1</w:t>
                  </w:r>
                </w:p>
              </w:tc>
              <w:tc>
                <w:tcPr>
                  <w:tcW w:w="729" w:type="dxa"/>
                  <w:tcBorders>
                    <w:top w:val="single" w:sz="4" w:space="0" w:color="auto"/>
                    <w:left w:val="single" w:sz="4" w:space="0" w:color="auto"/>
                    <w:bottom w:val="single" w:sz="4" w:space="0" w:color="auto"/>
                    <w:right w:val="single" w:sz="4" w:space="0" w:color="auto"/>
                  </w:tcBorders>
                  <w:hideMark/>
                </w:tcPr>
                <w:p w14:paraId="2E34CDE3" w14:textId="1C5FDA60" w:rsidR="00D81FD4" w:rsidRPr="00DB538A" w:rsidRDefault="002256D5"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hideMark/>
                </w:tcPr>
                <w:p w14:paraId="3ACB453F"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r w:rsidR="004077E0" w:rsidRPr="00DB538A" w14:paraId="3B7BDB3B" w14:textId="77777777" w:rsidTr="00050748">
              <w:tc>
                <w:tcPr>
                  <w:tcW w:w="850" w:type="dxa"/>
                  <w:tcBorders>
                    <w:top w:val="single" w:sz="4" w:space="0" w:color="auto"/>
                    <w:left w:val="nil"/>
                    <w:bottom w:val="single" w:sz="4" w:space="0" w:color="auto"/>
                    <w:right w:val="single" w:sz="4" w:space="0" w:color="auto"/>
                  </w:tcBorders>
                </w:tcPr>
                <w:p w14:paraId="3818D0A1" w14:textId="27C6A8C6" w:rsidR="004077E0"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228" w:type="dxa"/>
                  <w:tcBorders>
                    <w:top w:val="single" w:sz="4" w:space="0" w:color="auto"/>
                    <w:left w:val="single" w:sz="4" w:space="0" w:color="auto"/>
                    <w:bottom w:val="single" w:sz="4" w:space="0" w:color="auto"/>
                    <w:right w:val="single" w:sz="4" w:space="0" w:color="auto"/>
                  </w:tcBorders>
                </w:tcPr>
                <w:p w14:paraId="2B088AEE" w14:textId="35E2FE6D" w:rsidR="004077E0" w:rsidRPr="00DB538A" w:rsidRDefault="00030600" w:rsidP="00D81FD4">
                  <w:pPr>
                    <w:rPr>
                      <w:rFonts w:ascii="Times New Roman" w:hAnsi="Times New Roman" w:cs="Times New Roman"/>
                      <w:sz w:val="24"/>
                      <w:szCs w:val="24"/>
                      <w:lang w:val="uk-UA"/>
                    </w:rPr>
                  </w:pPr>
                  <w:r w:rsidRPr="00977DA7">
                    <w:rPr>
                      <w:rFonts w:ascii="Times New Roman" w:hAnsi="Times New Roman" w:cs="Times New Roman"/>
                      <w:bCs/>
                      <w:lang w:val="uk-UA"/>
                    </w:rPr>
                    <w:t>Соціальний діалог в Україні та його правове забезпечення</w:t>
                  </w:r>
                </w:p>
              </w:tc>
              <w:tc>
                <w:tcPr>
                  <w:tcW w:w="2377" w:type="dxa"/>
                  <w:tcBorders>
                    <w:top w:val="single" w:sz="4" w:space="0" w:color="auto"/>
                    <w:left w:val="single" w:sz="4" w:space="0" w:color="auto"/>
                    <w:bottom w:val="single" w:sz="4" w:space="0" w:color="auto"/>
                    <w:right w:val="single" w:sz="4" w:space="0" w:color="auto"/>
                  </w:tcBorders>
                </w:tcPr>
                <w:p w14:paraId="01C68928" w14:textId="7E90C921" w:rsidR="004077E0" w:rsidRPr="00DB538A" w:rsidRDefault="0003060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Опрацювання літератури, підготовка до практичного заняття.</w:t>
                  </w:r>
                </w:p>
              </w:tc>
              <w:tc>
                <w:tcPr>
                  <w:tcW w:w="729" w:type="dxa"/>
                  <w:tcBorders>
                    <w:top w:val="single" w:sz="4" w:space="0" w:color="auto"/>
                    <w:left w:val="single" w:sz="4" w:space="0" w:color="auto"/>
                    <w:bottom w:val="single" w:sz="4" w:space="0" w:color="auto"/>
                    <w:right w:val="single" w:sz="4" w:space="0" w:color="auto"/>
                  </w:tcBorders>
                </w:tcPr>
                <w:p w14:paraId="38887BF4" w14:textId="0F9FF602" w:rsidR="004077E0"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tcPr>
                <w:p w14:paraId="670810DD" w14:textId="4B65F7CA" w:rsidR="004077E0" w:rsidRPr="00DB538A" w:rsidRDefault="0003060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Pr>
                      <w:rFonts w:ascii="Times New Roman" w:hAnsi="Times New Roman" w:cs="Times New Roman"/>
                      <w:sz w:val="24"/>
                      <w:szCs w:val="24"/>
                      <w:lang w:val="uk-UA"/>
                    </w:rPr>
                    <w:t>4</w:t>
                  </w:r>
                  <w:r w:rsidRPr="00DB538A">
                    <w:rPr>
                      <w:rFonts w:ascii="Times New Roman" w:hAnsi="Times New Roman" w:cs="Times New Roman"/>
                      <w:sz w:val="24"/>
                      <w:szCs w:val="24"/>
                      <w:lang w:val="uk-UA"/>
                    </w:rPr>
                    <w:t>).</w:t>
                  </w:r>
                </w:p>
              </w:tc>
            </w:tr>
            <w:tr w:rsidR="00D867D9" w:rsidRPr="00DB538A" w14:paraId="79D9BEA2" w14:textId="77777777" w:rsidTr="00050748">
              <w:tc>
                <w:tcPr>
                  <w:tcW w:w="850" w:type="dxa"/>
                  <w:tcBorders>
                    <w:top w:val="single" w:sz="4" w:space="0" w:color="auto"/>
                    <w:left w:val="nil"/>
                    <w:bottom w:val="single" w:sz="4" w:space="0" w:color="auto"/>
                    <w:right w:val="single" w:sz="4" w:space="0" w:color="auto"/>
                  </w:tcBorders>
                </w:tcPr>
                <w:p w14:paraId="7B99384C" w14:textId="31501DF8" w:rsidR="00D867D9" w:rsidRDefault="00985518" w:rsidP="00D81FD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228" w:type="dxa"/>
                  <w:tcBorders>
                    <w:top w:val="single" w:sz="4" w:space="0" w:color="auto"/>
                    <w:left w:val="single" w:sz="4" w:space="0" w:color="auto"/>
                    <w:bottom w:val="single" w:sz="4" w:space="0" w:color="auto"/>
                    <w:right w:val="single" w:sz="4" w:space="0" w:color="auto"/>
                  </w:tcBorders>
                </w:tcPr>
                <w:p w14:paraId="4011A4A9" w14:textId="77777777" w:rsidR="00D867D9" w:rsidRPr="00977DA7" w:rsidRDefault="00D867D9" w:rsidP="00D81FD4">
                  <w:pPr>
                    <w:rPr>
                      <w:rFonts w:ascii="Times New Roman" w:hAnsi="Times New Roman" w:cs="Times New Roman"/>
                      <w:bCs/>
                      <w:lang w:val="uk-UA"/>
                    </w:rPr>
                  </w:pPr>
                </w:p>
              </w:tc>
              <w:tc>
                <w:tcPr>
                  <w:tcW w:w="2377" w:type="dxa"/>
                  <w:tcBorders>
                    <w:top w:val="single" w:sz="4" w:space="0" w:color="auto"/>
                    <w:left w:val="single" w:sz="4" w:space="0" w:color="auto"/>
                    <w:bottom w:val="single" w:sz="4" w:space="0" w:color="auto"/>
                    <w:right w:val="single" w:sz="4" w:space="0" w:color="auto"/>
                  </w:tcBorders>
                </w:tcPr>
                <w:p w14:paraId="7FE6B458" w14:textId="2B625656" w:rsidR="00D867D9"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w:t>
                  </w:r>
                  <w:r>
                    <w:rPr>
                      <w:rFonts w:ascii="Times New Roman" w:hAnsi="Times New Roman" w:cs="Times New Roman"/>
                      <w:sz w:val="24"/>
                      <w:szCs w:val="24"/>
                      <w:lang w:val="uk-UA"/>
                    </w:rPr>
                    <w:t>2</w:t>
                  </w:r>
                </w:p>
              </w:tc>
              <w:tc>
                <w:tcPr>
                  <w:tcW w:w="729" w:type="dxa"/>
                  <w:tcBorders>
                    <w:top w:val="single" w:sz="4" w:space="0" w:color="auto"/>
                    <w:left w:val="single" w:sz="4" w:space="0" w:color="auto"/>
                    <w:bottom w:val="single" w:sz="4" w:space="0" w:color="auto"/>
                    <w:right w:val="single" w:sz="4" w:space="0" w:color="auto"/>
                  </w:tcBorders>
                </w:tcPr>
                <w:p w14:paraId="50A182B6" w14:textId="699A9027" w:rsidR="00D867D9" w:rsidRDefault="00985518"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5F206BF0" w14:textId="1BE52D5D" w:rsidR="00D867D9"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D867D9" w:rsidRPr="00DB538A" w14:paraId="3880D6B5" w14:textId="77777777" w:rsidTr="00050748">
              <w:tc>
                <w:tcPr>
                  <w:tcW w:w="850" w:type="dxa"/>
                  <w:tcBorders>
                    <w:top w:val="single" w:sz="4" w:space="0" w:color="auto"/>
                    <w:left w:val="nil"/>
                    <w:bottom w:val="single" w:sz="4" w:space="0" w:color="auto"/>
                    <w:right w:val="single" w:sz="4" w:space="0" w:color="auto"/>
                  </w:tcBorders>
                </w:tcPr>
                <w:p w14:paraId="402D1E6B" w14:textId="77777777" w:rsidR="00D867D9" w:rsidRDefault="00D867D9" w:rsidP="00D81FD4">
                  <w:pPr>
                    <w:rPr>
                      <w:rFonts w:ascii="Times New Roman" w:hAnsi="Times New Roman" w:cs="Times New Roman"/>
                      <w:sz w:val="24"/>
                      <w:szCs w:val="24"/>
                      <w:lang w:val="uk-UA"/>
                    </w:rPr>
                  </w:pPr>
                </w:p>
              </w:tc>
              <w:tc>
                <w:tcPr>
                  <w:tcW w:w="2228" w:type="dxa"/>
                  <w:tcBorders>
                    <w:top w:val="single" w:sz="4" w:space="0" w:color="auto"/>
                    <w:left w:val="single" w:sz="4" w:space="0" w:color="auto"/>
                    <w:bottom w:val="single" w:sz="4" w:space="0" w:color="auto"/>
                    <w:right w:val="single" w:sz="4" w:space="0" w:color="auto"/>
                  </w:tcBorders>
                </w:tcPr>
                <w:p w14:paraId="1DF4C1E5" w14:textId="77777777" w:rsidR="00D867D9" w:rsidRPr="00977DA7" w:rsidRDefault="00D867D9" w:rsidP="00D81FD4">
                  <w:pPr>
                    <w:rPr>
                      <w:rFonts w:ascii="Times New Roman" w:hAnsi="Times New Roman" w:cs="Times New Roman"/>
                      <w:bCs/>
                      <w:lang w:val="uk-UA"/>
                    </w:rPr>
                  </w:pPr>
                </w:p>
              </w:tc>
              <w:tc>
                <w:tcPr>
                  <w:tcW w:w="2377" w:type="dxa"/>
                  <w:tcBorders>
                    <w:top w:val="single" w:sz="4" w:space="0" w:color="auto"/>
                    <w:left w:val="single" w:sz="4" w:space="0" w:color="auto"/>
                    <w:bottom w:val="single" w:sz="4" w:space="0" w:color="auto"/>
                    <w:right w:val="single" w:sz="4" w:space="0" w:color="auto"/>
                  </w:tcBorders>
                </w:tcPr>
                <w:p w14:paraId="51BF2B8F" w14:textId="575DBC00" w:rsidR="00D867D9"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Pr>
                      <w:rFonts w:ascii="Times New Roman" w:hAnsi="Times New Roman" w:cs="Times New Roman"/>
                      <w:sz w:val="24"/>
                      <w:szCs w:val="24"/>
                      <w:lang w:val="uk-UA"/>
                    </w:rPr>
                    <w:t>2</w:t>
                  </w:r>
                </w:p>
              </w:tc>
              <w:tc>
                <w:tcPr>
                  <w:tcW w:w="729" w:type="dxa"/>
                  <w:tcBorders>
                    <w:top w:val="single" w:sz="4" w:space="0" w:color="auto"/>
                    <w:left w:val="single" w:sz="4" w:space="0" w:color="auto"/>
                    <w:bottom w:val="single" w:sz="4" w:space="0" w:color="auto"/>
                    <w:right w:val="single" w:sz="4" w:space="0" w:color="auto"/>
                  </w:tcBorders>
                </w:tcPr>
                <w:p w14:paraId="2DF6DDB9" w14:textId="699918EF" w:rsidR="00D867D9" w:rsidRDefault="00985518"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72A4D4B3" w14:textId="77777777" w:rsidR="00D867D9" w:rsidRPr="00DB538A" w:rsidRDefault="00D867D9" w:rsidP="00D81FD4">
                  <w:pPr>
                    <w:rPr>
                      <w:rFonts w:ascii="Times New Roman" w:hAnsi="Times New Roman" w:cs="Times New Roman"/>
                      <w:sz w:val="24"/>
                      <w:szCs w:val="24"/>
                      <w:lang w:val="uk-UA"/>
                    </w:rPr>
                  </w:pPr>
                </w:p>
              </w:tc>
            </w:tr>
            <w:tr w:rsidR="00D81FD4" w:rsidRPr="00DB538A" w14:paraId="6B19EE89" w14:textId="77777777" w:rsidTr="00050748">
              <w:tc>
                <w:tcPr>
                  <w:tcW w:w="850" w:type="dxa"/>
                  <w:tcBorders>
                    <w:top w:val="single" w:sz="4" w:space="0" w:color="auto"/>
                    <w:left w:val="nil"/>
                    <w:bottom w:val="single" w:sz="4" w:space="0" w:color="auto"/>
                    <w:right w:val="single" w:sz="4" w:space="0" w:color="auto"/>
                  </w:tcBorders>
                  <w:hideMark/>
                </w:tcPr>
                <w:p w14:paraId="77D8FF77" w14:textId="73115B01" w:rsidR="00D81FD4"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228" w:type="dxa"/>
                  <w:tcBorders>
                    <w:top w:val="single" w:sz="4" w:space="0" w:color="auto"/>
                    <w:left w:val="single" w:sz="4" w:space="0" w:color="auto"/>
                    <w:bottom w:val="single" w:sz="4" w:space="0" w:color="auto"/>
                    <w:right w:val="single" w:sz="4" w:space="0" w:color="auto"/>
                  </w:tcBorders>
                  <w:hideMark/>
                </w:tcPr>
                <w:p w14:paraId="5ACD5F41" w14:textId="542AC7D6"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bCs/>
                      <w:sz w:val="24"/>
                      <w:szCs w:val="24"/>
                      <w:lang w:val="uk-UA"/>
                    </w:rPr>
                    <w:t> </w:t>
                  </w:r>
                  <w:r w:rsidR="00B14AC5" w:rsidRPr="0091153B">
                    <w:rPr>
                      <w:rFonts w:ascii="Times New Roman" w:eastAsia="Calibri" w:hAnsi="Times New Roman" w:cs="Times New Roman"/>
                      <w:bCs/>
                      <w:lang w:val="uk-UA"/>
                    </w:rPr>
                    <w:t>Забезпечення зайнятості звільнених працівників</w:t>
                  </w:r>
                </w:p>
              </w:tc>
              <w:tc>
                <w:tcPr>
                  <w:tcW w:w="2377" w:type="dxa"/>
                  <w:tcBorders>
                    <w:top w:val="single" w:sz="4" w:space="0" w:color="auto"/>
                    <w:left w:val="single" w:sz="4" w:space="0" w:color="auto"/>
                    <w:bottom w:val="single" w:sz="4" w:space="0" w:color="auto"/>
                    <w:right w:val="single" w:sz="4" w:space="0" w:color="auto"/>
                  </w:tcBorders>
                  <w:hideMark/>
                </w:tcPr>
                <w:p w14:paraId="13CC3787"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1C7AF3A3" w14:textId="4265D530" w:rsidR="00D81FD4"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hideMark/>
                </w:tcPr>
                <w:p w14:paraId="33E17388" w14:textId="3923215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sidR="00554203">
                    <w:rPr>
                      <w:rFonts w:ascii="Times New Roman" w:hAnsi="Times New Roman" w:cs="Times New Roman"/>
                      <w:sz w:val="24"/>
                      <w:szCs w:val="24"/>
                      <w:lang w:val="uk-UA"/>
                    </w:rPr>
                    <w:t>5</w:t>
                  </w:r>
                  <w:r w:rsidRPr="00DB538A">
                    <w:rPr>
                      <w:rFonts w:ascii="Times New Roman" w:hAnsi="Times New Roman" w:cs="Times New Roman"/>
                      <w:sz w:val="24"/>
                      <w:szCs w:val="24"/>
                      <w:lang w:val="uk-UA"/>
                    </w:rPr>
                    <w:t>).</w:t>
                  </w:r>
                </w:p>
              </w:tc>
            </w:tr>
            <w:tr w:rsidR="00D81FD4" w:rsidRPr="00DB538A" w14:paraId="6A3B56E2" w14:textId="77777777" w:rsidTr="00050748">
              <w:tc>
                <w:tcPr>
                  <w:tcW w:w="850" w:type="dxa"/>
                  <w:tcBorders>
                    <w:top w:val="single" w:sz="4" w:space="0" w:color="auto"/>
                    <w:left w:val="nil"/>
                    <w:bottom w:val="single" w:sz="4" w:space="0" w:color="auto"/>
                    <w:right w:val="single" w:sz="4" w:space="0" w:color="auto"/>
                  </w:tcBorders>
                  <w:hideMark/>
                </w:tcPr>
                <w:p w14:paraId="0B8F69B5" w14:textId="4A0BCC7C" w:rsidR="00D81FD4"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228" w:type="dxa"/>
                  <w:tcBorders>
                    <w:top w:val="single" w:sz="4" w:space="0" w:color="auto"/>
                    <w:left w:val="single" w:sz="4" w:space="0" w:color="auto"/>
                    <w:bottom w:val="single" w:sz="4" w:space="0" w:color="auto"/>
                    <w:right w:val="single" w:sz="4" w:space="0" w:color="auto"/>
                  </w:tcBorders>
                </w:tcPr>
                <w:p w14:paraId="17D70160"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2E5C7154" w14:textId="2249A91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sidR="00554203">
                    <w:rPr>
                      <w:rFonts w:ascii="Times New Roman" w:hAnsi="Times New Roman" w:cs="Times New Roman"/>
                      <w:sz w:val="24"/>
                      <w:szCs w:val="24"/>
                      <w:lang w:val="uk-UA"/>
                    </w:rPr>
                    <w:t>2</w:t>
                  </w:r>
                </w:p>
              </w:tc>
              <w:tc>
                <w:tcPr>
                  <w:tcW w:w="729" w:type="dxa"/>
                  <w:tcBorders>
                    <w:top w:val="single" w:sz="4" w:space="0" w:color="auto"/>
                    <w:left w:val="single" w:sz="4" w:space="0" w:color="auto"/>
                    <w:bottom w:val="single" w:sz="4" w:space="0" w:color="auto"/>
                    <w:right w:val="single" w:sz="4" w:space="0" w:color="auto"/>
                  </w:tcBorders>
                  <w:hideMark/>
                </w:tcPr>
                <w:p w14:paraId="2B7478DC" w14:textId="0F1B2CFE" w:rsidR="00D81FD4" w:rsidRPr="00DB538A" w:rsidRDefault="00985518"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tcPr>
                <w:p w14:paraId="2E4D657E" w14:textId="77777777" w:rsidR="00D81FD4" w:rsidRPr="00DB538A" w:rsidRDefault="00D81FD4" w:rsidP="00D81FD4">
                  <w:pPr>
                    <w:rPr>
                      <w:rFonts w:ascii="Times New Roman" w:hAnsi="Times New Roman" w:cs="Times New Roman"/>
                      <w:sz w:val="24"/>
                      <w:szCs w:val="24"/>
                      <w:lang w:val="uk-UA"/>
                    </w:rPr>
                  </w:pPr>
                </w:p>
              </w:tc>
            </w:tr>
            <w:tr w:rsidR="00554203" w:rsidRPr="00DB538A" w14:paraId="63F764C6" w14:textId="77777777" w:rsidTr="00050748">
              <w:tc>
                <w:tcPr>
                  <w:tcW w:w="850" w:type="dxa"/>
                  <w:tcBorders>
                    <w:top w:val="single" w:sz="4" w:space="0" w:color="auto"/>
                    <w:left w:val="nil"/>
                    <w:bottom w:val="single" w:sz="4" w:space="0" w:color="auto"/>
                    <w:right w:val="single" w:sz="4" w:space="0" w:color="auto"/>
                  </w:tcBorders>
                </w:tcPr>
                <w:p w14:paraId="120C453E" w14:textId="77777777" w:rsidR="00554203" w:rsidRDefault="00554203" w:rsidP="00D81FD4">
                  <w:pPr>
                    <w:rPr>
                      <w:rFonts w:ascii="Times New Roman" w:hAnsi="Times New Roman" w:cs="Times New Roman"/>
                      <w:sz w:val="24"/>
                      <w:szCs w:val="24"/>
                      <w:lang w:val="uk-UA"/>
                    </w:rPr>
                  </w:pPr>
                </w:p>
              </w:tc>
              <w:tc>
                <w:tcPr>
                  <w:tcW w:w="2228" w:type="dxa"/>
                  <w:tcBorders>
                    <w:top w:val="single" w:sz="4" w:space="0" w:color="auto"/>
                    <w:left w:val="single" w:sz="4" w:space="0" w:color="auto"/>
                    <w:bottom w:val="single" w:sz="4" w:space="0" w:color="auto"/>
                    <w:right w:val="single" w:sz="4" w:space="0" w:color="auto"/>
                  </w:tcBorders>
                </w:tcPr>
                <w:p w14:paraId="7BC904E1" w14:textId="77777777" w:rsidR="00554203" w:rsidRPr="00DB538A" w:rsidRDefault="00554203"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69CD3621" w14:textId="04D397C0"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w:t>
                  </w:r>
                  <w:r>
                    <w:rPr>
                      <w:rFonts w:ascii="Times New Roman" w:hAnsi="Times New Roman" w:cs="Times New Roman"/>
                      <w:sz w:val="24"/>
                      <w:szCs w:val="24"/>
                      <w:lang w:val="uk-UA"/>
                    </w:rPr>
                    <w:t>2</w:t>
                  </w:r>
                </w:p>
              </w:tc>
              <w:tc>
                <w:tcPr>
                  <w:tcW w:w="729" w:type="dxa"/>
                  <w:tcBorders>
                    <w:top w:val="single" w:sz="4" w:space="0" w:color="auto"/>
                    <w:left w:val="single" w:sz="4" w:space="0" w:color="auto"/>
                    <w:bottom w:val="single" w:sz="4" w:space="0" w:color="auto"/>
                    <w:right w:val="single" w:sz="4" w:space="0" w:color="auto"/>
                  </w:tcBorders>
                </w:tcPr>
                <w:p w14:paraId="00A27CB7" w14:textId="73A59D16" w:rsidR="00554203" w:rsidRDefault="00D867D9"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tcPr>
                <w:p w14:paraId="74971B18" w14:textId="77777777" w:rsidR="00554203" w:rsidRPr="00DB538A" w:rsidRDefault="00554203" w:rsidP="00D81FD4">
                  <w:pPr>
                    <w:rPr>
                      <w:rFonts w:ascii="Times New Roman" w:hAnsi="Times New Roman" w:cs="Times New Roman"/>
                      <w:sz w:val="24"/>
                      <w:szCs w:val="24"/>
                      <w:lang w:val="uk-UA"/>
                    </w:rPr>
                  </w:pPr>
                </w:p>
              </w:tc>
            </w:tr>
            <w:tr w:rsidR="00D81FD4" w:rsidRPr="00DB538A" w14:paraId="580A8FCC" w14:textId="77777777" w:rsidTr="00050748">
              <w:tc>
                <w:tcPr>
                  <w:tcW w:w="850" w:type="dxa"/>
                  <w:tcBorders>
                    <w:top w:val="single" w:sz="4" w:space="0" w:color="auto"/>
                    <w:left w:val="nil"/>
                    <w:bottom w:val="single" w:sz="4" w:space="0" w:color="auto"/>
                    <w:right w:val="single" w:sz="4" w:space="0" w:color="auto"/>
                  </w:tcBorders>
                  <w:hideMark/>
                </w:tcPr>
                <w:p w14:paraId="0180FA37" w14:textId="38F579AC" w:rsidR="00D81FD4" w:rsidRPr="00DB538A"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228" w:type="dxa"/>
                  <w:tcBorders>
                    <w:top w:val="single" w:sz="4" w:space="0" w:color="auto"/>
                    <w:left w:val="single" w:sz="4" w:space="0" w:color="auto"/>
                    <w:bottom w:val="single" w:sz="4" w:space="0" w:color="auto"/>
                    <w:right w:val="single" w:sz="4" w:space="0" w:color="auto"/>
                  </w:tcBorders>
                  <w:hideMark/>
                </w:tcPr>
                <w:p w14:paraId="4C0BC8DA" w14:textId="7EC5DFE0"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bCs/>
                      <w:sz w:val="24"/>
                      <w:szCs w:val="24"/>
                      <w:lang w:val="uk-UA"/>
                    </w:rPr>
                    <w:t> </w:t>
                  </w:r>
                  <w:r w:rsidR="00030600" w:rsidRPr="00ED017E">
                    <w:rPr>
                      <w:rFonts w:ascii="Times New Roman" w:hAnsi="Times New Roman" w:cs="Times New Roman"/>
                      <w:bCs/>
                      <w:sz w:val="24"/>
                      <w:szCs w:val="24"/>
                      <w:lang w:val="uk-UA"/>
                    </w:rPr>
                    <w:t>Укладання трудового договору</w:t>
                  </w:r>
                </w:p>
              </w:tc>
              <w:tc>
                <w:tcPr>
                  <w:tcW w:w="2377" w:type="dxa"/>
                  <w:tcBorders>
                    <w:top w:val="single" w:sz="4" w:space="0" w:color="auto"/>
                    <w:left w:val="single" w:sz="4" w:space="0" w:color="auto"/>
                    <w:bottom w:val="single" w:sz="4" w:space="0" w:color="auto"/>
                    <w:right w:val="single" w:sz="4" w:space="0" w:color="auto"/>
                  </w:tcBorders>
                  <w:hideMark/>
                </w:tcPr>
                <w:p w14:paraId="7B2527DD"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5B773854" w14:textId="2BF293E5" w:rsidR="00D81FD4" w:rsidRPr="00DB538A" w:rsidRDefault="00AC01D0"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hideMark/>
                </w:tcPr>
                <w:p w14:paraId="07B8CFDA" w14:textId="36BBE07E"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sidR="00554203">
                    <w:rPr>
                      <w:rFonts w:ascii="Times New Roman" w:hAnsi="Times New Roman" w:cs="Times New Roman"/>
                      <w:sz w:val="24"/>
                      <w:szCs w:val="24"/>
                      <w:lang w:val="uk-UA"/>
                    </w:rPr>
                    <w:t>6</w:t>
                  </w:r>
                  <w:r w:rsidRPr="00DB538A">
                    <w:rPr>
                      <w:rFonts w:ascii="Times New Roman" w:hAnsi="Times New Roman" w:cs="Times New Roman"/>
                      <w:sz w:val="24"/>
                      <w:szCs w:val="24"/>
                      <w:lang w:val="uk-UA"/>
                    </w:rPr>
                    <w:t>).</w:t>
                  </w:r>
                </w:p>
              </w:tc>
            </w:tr>
            <w:tr w:rsidR="00030600" w:rsidRPr="00DB538A" w14:paraId="577A0B2E" w14:textId="77777777" w:rsidTr="00050748">
              <w:tc>
                <w:tcPr>
                  <w:tcW w:w="850" w:type="dxa"/>
                  <w:tcBorders>
                    <w:top w:val="single" w:sz="4" w:space="0" w:color="auto"/>
                    <w:left w:val="nil"/>
                    <w:bottom w:val="single" w:sz="4" w:space="0" w:color="auto"/>
                    <w:right w:val="single" w:sz="4" w:space="0" w:color="auto"/>
                  </w:tcBorders>
                </w:tcPr>
                <w:p w14:paraId="21F43F00" w14:textId="0CBD35E3" w:rsidR="00030600" w:rsidRDefault="00030600" w:rsidP="00D81FD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228" w:type="dxa"/>
                  <w:tcBorders>
                    <w:top w:val="single" w:sz="4" w:space="0" w:color="auto"/>
                    <w:left w:val="single" w:sz="4" w:space="0" w:color="auto"/>
                    <w:bottom w:val="single" w:sz="4" w:space="0" w:color="auto"/>
                    <w:right w:val="single" w:sz="4" w:space="0" w:color="auto"/>
                  </w:tcBorders>
                </w:tcPr>
                <w:p w14:paraId="3221B725" w14:textId="0A0F7288" w:rsidR="00030600" w:rsidRPr="00DB538A" w:rsidRDefault="00030600" w:rsidP="00D81FD4">
                  <w:pPr>
                    <w:rPr>
                      <w:rFonts w:ascii="Times New Roman" w:hAnsi="Times New Roman" w:cs="Times New Roman"/>
                      <w:sz w:val="24"/>
                      <w:szCs w:val="24"/>
                      <w:lang w:val="uk-UA"/>
                    </w:rPr>
                  </w:pPr>
                  <w:r w:rsidRPr="00B11ED7">
                    <w:rPr>
                      <w:rFonts w:ascii="Times New Roman" w:hAnsi="Times New Roman" w:cs="Times New Roman"/>
                      <w:sz w:val="24"/>
                      <w:szCs w:val="24"/>
                      <w:lang w:val="uk-UA"/>
                    </w:rPr>
                    <w:t>Зміна умов трудового договору</w:t>
                  </w:r>
                </w:p>
              </w:tc>
              <w:tc>
                <w:tcPr>
                  <w:tcW w:w="2377" w:type="dxa"/>
                  <w:tcBorders>
                    <w:top w:val="single" w:sz="4" w:space="0" w:color="auto"/>
                    <w:left w:val="single" w:sz="4" w:space="0" w:color="auto"/>
                    <w:bottom w:val="single" w:sz="4" w:space="0" w:color="auto"/>
                    <w:right w:val="single" w:sz="4" w:space="0" w:color="auto"/>
                  </w:tcBorders>
                </w:tcPr>
                <w:p w14:paraId="527BDF9B" w14:textId="4D9390D5" w:rsidR="00030600"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Опрацювання літератури, підготовка до практичного заняття.</w:t>
                  </w:r>
                </w:p>
              </w:tc>
              <w:tc>
                <w:tcPr>
                  <w:tcW w:w="729" w:type="dxa"/>
                  <w:tcBorders>
                    <w:top w:val="single" w:sz="4" w:space="0" w:color="auto"/>
                    <w:left w:val="single" w:sz="4" w:space="0" w:color="auto"/>
                    <w:bottom w:val="single" w:sz="4" w:space="0" w:color="auto"/>
                    <w:right w:val="single" w:sz="4" w:space="0" w:color="auto"/>
                  </w:tcBorders>
                </w:tcPr>
                <w:p w14:paraId="753E1CFD" w14:textId="57B05772" w:rsidR="00030600"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tcPr>
                <w:p w14:paraId="6AEB1463" w14:textId="767EA82A" w:rsidR="00030600"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Pr>
                      <w:rFonts w:ascii="Times New Roman" w:hAnsi="Times New Roman" w:cs="Times New Roman"/>
                      <w:sz w:val="24"/>
                      <w:szCs w:val="24"/>
                      <w:lang w:val="uk-UA"/>
                    </w:rPr>
                    <w:t>7</w:t>
                  </w:r>
                  <w:r w:rsidRPr="00DB538A">
                    <w:rPr>
                      <w:rFonts w:ascii="Times New Roman" w:hAnsi="Times New Roman" w:cs="Times New Roman"/>
                      <w:sz w:val="24"/>
                      <w:szCs w:val="24"/>
                      <w:lang w:val="uk-UA"/>
                    </w:rPr>
                    <w:t>).</w:t>
                  </w:r>
                </w:p>
              </w:tc>
            </w:tr>
            <w:tr w:rsidR="00030600" w:rsidRPr="00DB538A" w14:paraId="5D93DE1F" w14:textId="77777777" w:rsidTr="00050748">
              <w:tc>
                <w:tcPr>
                  <w:tcW w:w="850" w:type="dxa"/>
                  <w:tcBorders>
                    <w:top w:val="single" w:sz="4" w:space="0" w:color="auto"/>
                    <w:left w:val="nil"/>
                    <w:bottom w:val="single" w:sz="4" w:space="0" w:color="auto"/>
                    <w:right w:val="single" w:sz="4" w:space="0" w:color="auto"/>
                  </w:tcBorders>
                </w:tcPr>
                <w:p w14:paraId="4E98F28F" w14:textId="68999B12" w:rsidR="00030600"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228" w:type="dxa"/>
                  <w:tcBorders>
                    <w:top w:val="single" w:sz="4" w:space="0" w:color="auto"/>
                    <w:left w:val="single" w:sz="4" w:space="0" w:color="auto"/>
                    <w:bottom w:val="single" w:sz="4" w:space="0" w:color="auto"/>
                    <w:right w:val="single" w:sz="4" w:space="0" w:color="auto"/>
                  </w:tcBorders>
                </w:tcPr>
                <w:p w14:paraId="5C9E445E" w14:textId="0ACD11E1" w:rsidR="00030600" w:rsidRPr="00DB538A" w:rsidRDefault="00030600" w:rsidP="00D81FD4">
                  <w:pPr>
                    <w:rPr>
                      <w:rFonts w:ascii="Times New Roman" w:hAnsi="Times New Roman" w:cs="Times New Roman"/>
                      <w:sz w:val="24"/>
                      <w:szCs w:val="24"/>
                      <w:lang w:val="uk-UA"/>
                    </w:rPr>
                  </w:pPr>
                  <w:r w:rsidRPr="00B11ED7">
                    <w:rPr>
                      <w:rFonts w:ascii="Times New Roman" w:hAnsi="Times New Roman" w:cs="Times New Roman"/>
                      <w:sz w:val="24"/>
                      <w:szCs w:val="24"/>
                      <w:lang w:val="uk-UA"/>
                    </w:rPr>
                    <w:t>Припинення трудового договору</w:t>
                  </w:r>
                </w:p>
              </w:tc>
              <w:tc>
                <w:tcPr>
                  <w:tcW w:w="2377" w:type="dxa"/>
                  <w:tcBorders>
                    <w:top w:val="single" w:sz="4" w:space="0" w:color="auto"/>
                    <w:left w:val="single" w:sz="4" w:space="0" w:color="auto"/>
                    <w:bottom w:val="single" w:sz="4" w:space="0" w:color="auto"/>
                    <w:right w:val="single" w:sz="4" w:space="0" w:color="auto"/>
                  </w:tcBorders>
                </w:tcPr>
                <w:p w14:paraId="3EB1C3FB" w14:textId="31281A3E" w:rsidR="00030600"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Опрацювання літератури, підготовка до практичного заняття.</w:t>
                  </w:r>
                </w:p>
              </w:tc>
              <w:tc>
                <w:tcPr>
                  <w:tcW w:w="729" w:type="dxa"/>
                  <w:tcBorders>
                    <w:top w:val="single" w:sz="4" w:space="0" w:color="auto"/>
                    <w:left w:val="single" w:sz="4" w:space="0" w:color="auto"/>
                    <w:bottom w:val="single" w:sz="4" w:space="0" w:color="auto"/>
                    <w:right w:val="single" w:sz="4" w:space="0" w:color="auto"/>
                  </w:tcBorders>
                </w:tcPr>
                <w:p w14:paraId="44B85B5C" w14:textId="2317956B" w:rsidR="00030600"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tcPr>
                <w:p w14:paraId="6F95B6D4" w14:textId="3174CAEC" w:rsidR="00030600"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занятті. Тестування для самоконтролю в системі дистанційного навчання (тест до теми </w:t>
                  </w:r>
                  <w:r>
                    <w:rPr>
                      <w:rFonts w:ascii="Times New Roman" w:hAnsi="Times New Roman" w:cs="Times New Roman"/>
                      <w:sz w:val="24"/>
                      <w:szCs w:val="24"/>
                      <w:lang w:val="uk-UA"/>
                    </w:rPr>
                    <w:t>8</w:t>
                  </w:r>
                  <w:r w:rsidRPr="00DB538A">
                    <w:rPr>
                      <w:rFonts w:ascii="Times New Roman" w:hAnsi="Times New Roman" w:cs="Times New Roman"/>
                      <w:sz w:val="24"/>
                      <w:szCs w:val="24"/>
                      <w:lang w:val="uk-UA"/>
                    </w:rPr>
                    <w:t>).</w:t>
                  </w:r>
                </w:p>
              </w:tc>
            </w:tr>
            <w:tr w:rsidR="00554203" w:rsidRPr="00DB538A" w14:paraId="736CA75A" w14:textId="77777777" w:rsidTr="00050748">
              <w:tc>
                <w:tcPr>
                  <w:tcW w:w="850" w:type="dxa"/>
                  <w:tcBorders>
                    <w:top w:val="single" w:sz="4" w:space="0" w:color="auto"/>
                    <w:left w:val="nil"/>
                    <w:bottom w:val="single" w:sz="4" w:space="0" w:color="auto"/>
                    <w:right w:val="single" w:sz="4" w:space="0" w:color="auto"/>
                  </w:tcBorders>
                </w:tcPr>
                <w:p w14:paraId="64E14160" w14:textId="5309F1B7" w:rsidR="00554203"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228" w:type="dxa"/>
                  <w:tcBorders>
                    <w:top w:val="single" w:sz="4" w:space="0" w:color="auto"/>
                    <w:left w:val="single" w:sz="4" w:space="0" w:color="auto"/>
                    <w:bottom w:val="single" w:sz="4" w:space="0" w:color="auto"/>
                    <w:right w:val="single" w:sz="4" w:space="0" w:color="auto"/>
                  </w:tcBorders>
                </w:tcPr>
                <w:p w14:paraId="3095F42A" w14:textId="77777777" w:rsidR="00554203" w:rsidRPr="00B11ED7" w:rsidRDefault="00554203"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03C4C581" w14:textId="1F76D679"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w:t>
                  </w:r>
                  <w:r w:rsidR="00D867D9">
                    <w:rPr>
                      <w:rFonts w:ascii="Times New Roman" w:hAnsi="Times New Roman" w:cs="Times New Roman"/>
                      <w:sz w:val="24"/>
                      <w:szCs w:val="24"/>
                      <w:lang w:val="uk-UA"/>
                    </w:rPr>
                    <w:t>3</w:t>
                  </w:r>
                </w:p>
              </w:tc>
              <w:tc>
                <w:tcPr>
                  <w:tcW w:w="729" w:type="dxa"/>
                  <w:tcBorders>
                    <w:top w:val="single" w:sz="4" w:space="0" w:color="auto"/>
                    <w:left w:val="single" w:sz="4" w:space="0" w:color="auto"/>
                    <w:bottom w:val="single" w:sz="4" w:space="0" w:color="auto"/>
                    <w:right w:val="single" w:sz="4" w:space="0" w:color="auto"/>
                  </w:tcBorders>
                </w:tcPr>
                <w:p w14:paraId="2ED99BF6" w14:textId="6E4EF572" w:rsidR="00554203"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6D410BC0" w14:textId="08ED2CEF" w:rsidR="00554203"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554203" w:rsidRPr="00DB538A" w14:paraId="741B9D19" w14:textId="77777777" w:rsidTr="00050748">
              <w:tc>
                <w:tcPr>
                  <w:tcW w:w="850" w:type="dxa"/>
                  <w:tcBorders>
                    <w:top w:val="single" w:sz="4" w:space="0" w:color="auto"/>
                    <w:left w:val="nil"/>
                    <w:bottom w:val="single" w:sz="4" w:space="0" w:color="auto"/>
                    <w:right w:val="single" w:sz="4" w:space="0" w:color="auto"/>
                  </w:tcBorders>
                </w:tcPr>
                <w:p w14:paraId="552996C4" w14:textId="3F8AD425" w:rsidR="00554203"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228" w:type="dxa"/>
                  <w:tcBorders>
                    <w:top w:val="single" w:sz="4" w:space="0" w:color="auto"/>
                    <w:left w:val="single" w:sz="4" w:space="0" w:color="auto"/>
                    <w:bottom w:val="single" w:sz="4" w:space="0" w:color="auto"/>
                    <w:right w:val="single" w:sz="4" w:space="0" w:color="auto"/>
                  </w:tcBorders>
                </w:tcPr>
                <w:p w14:paraId="3789B039" w14:textId="77777777" w:rsidR="00554203" w:rsidRPr="00B11ED7" w:rsidRDefault="00554203"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383A5E70" w14:textId="27346D37"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sidR="00D867D9">
                    <w:rPr>
                      <w:rFonts w:ascii="Times New Roman" w:hAnsi="Times New Roman" w:cs="Times New Roman"/>
                      <w:sz w:val="24"/>
                      <w:szCs w:val="24"/>
                      <w:lang w:val="uk-UA"/>
                    </w:rPr>
                    <w:t>3</w:t>
                  </w:r>
                </w:p>
              </w:tc>
              <w:tc>
                <w:tcPr>
                  <w:tcW w:w="729" w:type="dxa"/>
                  <w:tcBorders>
                    <w:top w:val="single" w:sz="4" w:space="0" w:color="auto"/>
                    <w:left w:val="single" w:sz="4" w:space="0" w:color="auto"/>
                    <w:bottom w:val="single" w:sz="4" w:space="0" w:color="auto"/>
                    <w:right w:val="single" w:sz="4" w:space="0" w:color="auto"/>
                  </w:tcBorders>
                </w:tcPr>
                <w:p w14:paraId="3245BF76" w14:textId="1E20BC5F" w:rsidR="00554203"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38CEE45D" w14:textId="77777777" w:rsidR="00554203" w:rsidRPr="00DB538A" w:rsidRDefault="00554203" w:rsidP="00D81FD4">
                  <w:pPr>
                    <w:rPr>
                      <w:rFonts w:ascii="Times New Roman" w:hAnsi="Times New Roman" w:cs="Times New Roman"/>
                      <w:sz w:val="24"/>
                      <w:szCs w:val="24"/>
                      <w:lang w:val="uk-UA"/>
                    </w:rPr>
                  </w:pPr>
                </w:p>
              </w:tc>
            </w:tr>
            <w:tr w:rsidR="00D81FD4" w:rsidRPr="00DB538A" w14:paraId="0E2FEB73" w14:textId="77777777" w:rsidTr="00050748">
              <w:tc>
                <w:tcPr>
                  <w:tcW w:w="850" w:type="dxa"/>
                  <w:tcBorders>
                    <w:top w:val="single" w:sz="4" w:space="0" w:color="auto"/>
                    <w:left w:val="nil"/>
                    <w:bottom w:val="single" w:sz="4" w:space="0" w:color="auto"/>
                    <w:right w:val="single" w:sz="4" w:space="0" w:color="auto"/>
                  </w:tcBorders>
                  <w:hideMark/>
                </w:tcPr>
                <w:p w14:paraId="633A5170" w14:textId="64B4C540" w:rsidR="00D81FD4" w:rsidRPr="00DB538A"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228" w:type="dxa"/>
                  <w:tcBorders>
                    <w:top w:val="single" w:sz="4" w:space="0" w:color="auto"/>
                    <w:left w:val="single" w:sz="4" w:space="0" w:color="auto"/>
                    <w:bottom w:val="single" w:sz="4" w:space="0" w:color="auto"/>
                    <w:right w:val="single" w:sz="4" w:space="0" w:color="auto"/>
                  </w:tcBorders>
                  <w:hideMark/>
                </w:tcPr>
                <w:p w14:paraId="4F5310A6" w14:textId="1AF5A818" w:rsidR="00D81FD4" w:rsidRPr="00E65DFC" w:rsidRDefault="00554203" w:rsidP="00E65DFC">
                  <w:pPr>
                    <w:pStyle w:val="aa"/>
                    <w:spacing w:after="0"/>
                    <w:ind w:left="0"/>
                    <w:jc w:val="both"/>
                    <w:rPr>
                      <w:rFonts w:ascii="Times New Roman" w:hAnsi="Times New Roman" w:cs="Times New Roman"/>
                      <w:b/>
                      <w:sz w:val="24"/>
                      <w:szCs w:val="24"/>
                      <w:lang w:val="uk-UA"/>
                    </w:rPr>
                  </w:pPr>
                  <w:r w:rsidRPr="00B11ED7">
                    <w:rPr>
                      <w:rFonts w:ascii="Times New Roman" w:hAnsi="Times New Roman" w:cs="Times New Roman"/>
                      <w:bCs/>
                      <w:sz w:val="24"/>
                      <w:szCs w:val="24"/>
                      <w:lang w:val="uk-UA"/>
                    </w:rPr>
                    <w:t xml:space="preserve">Робочий час та час </w:t>
                  </w:r>
                  <w:r w:rsidRPr="00B11ED7">
                    <w:rPr>
                      <w:rFonts w:ascii="Times New Roman" w:hAnsi="Times New Roman" w:cs="Times New Roman"/>
                      <w:bCs/>
                      <w:sz w:val="24"/>
                      <w:szCs w:val="24"/>
                      <w:lang w:val="uk-UA"/>
                    </w:rPr>
                    <w:lastRenderedPageBreak/>
                    <w:t>відпочинку у працівників правоохоронних органів</w:t>
                  </w:r>
                  <w:r w:rsidRPr="00E65DFC">
                    <w:rPr>
                      <w:rFonts w:ascii="Times New Roman" w:hAnsi="Times New Roman" w:cs="Times New Roman"/>
                      <w:b/>
                      <w:sz w:val="24"/>
                      <w:szCs w:val="24"/>
                      <w:lang w:val="uk-UA"/>
                    </w:rPr>
                    <w:t xml:space="preserve"> </w:t>
                  </w:r>
                </w:p>
              </w:tc>
              <w:tc>
                <w:tcPr>
                  <w:tcW w:w="2377" w:type="dxa"/>
                  <w:tcBorders>
                    <w:top w:val="single" w:sz="4" w:space="0" w:color="auto"/>
                    <w:left w:val="single" w:sz="4" w:space="0" w:color="auto"/>
                    <w:bottom w:val="single" w:sz="4" w:space="0" w:color="auto"/>
                    <w:right w:val="single" w:sz="4" w:space="0" w:color="auto"/>
                  </w:tcBorders>
                  <w:hideMark/>
                </w:tcPr>
                <w:p w14:paraId="40B29DC6"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lastRenderedPageBreak/>
                    <w:t xml:space="preserve">Опрацювання </w:t>
                  </w:r>
                  <w:r w:rsidRPr="00DB538A">
                    <w:rPr>
                      <w:rFonts w:ascii="Times New Roman" w:hAnsi="Times New Roman" w:cs="Times New Roman"/>
                      <w:sz w:val="24"/>
                      <w:szCs w:val="24"/>
                      <w:lang w:val="uk-UA"/>
                    </w:rPr>
                    <w:lastRenderedPageBreak/>
                    <w:t xml:space="preserve">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hideMark/>
                </w:tcPr>
                <w:p w14:paraId="1F5B9D3B" w14:textId="5EDCB89E" w:rsidR="00D81FD4"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7</w:t>
                  </w:r>
                </w:p>
              </w:tc>
              <w:tc>
                <w:tcPr>
                  <w:tcW w:w="3876" w:type="dxa"/>
                  <w:tcBorders>
                    <w:top w:val="single" w:sz="4" w:space="0" w:color="auto"/>
                    <w:left w:val="single" w:sz="4" w:space="0" w:color="auto"/>
                    <w:bottom w:val="single" w:sz="4" w:space="0" w:color="auto"/>
                    <w:right w:val="single" w:sz="4" w:space="0" w:color="auto"/>
                  </w:tcBorders>
                  <w:hideMark/>
                </w:tcPr>
                <w:p w14:paraId="18ABB448" w14:textId="4CC9B695"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Усне опитування на практичному </w:t>
                  </w:r>
                  <w:r w:rsidRPr="00DB538A">
                    <w:rPr>
                      <w:rFonts w:ascii="Times New Roman" w:hAnsi="Times New Roman" w:cs="Times New Roman"/>
                      <w:sz w:val="24"/>
                      <w:szCs w:val="24"/>
                      <w:lang w:val="uk-UA"/>
                    </w:rPr>
                    <w:lastRenderedPageBreak/>
                    <w:t xml:space="preserve">занятті. Тестування для самоконтролю в системі дистанційного навчання (тест до теми </w:t>
                  </w:r>
                  <w:r w:rsidR="00554203">
                    <w:rPr>
                      <w:rFonts w:ascii="Times New Roman" w:hAnsi="Times New Roman" w:cs="Times New Roman"/>
                      <w:sz w:val="24"/>
                      <w:szCs w:val="24"/>
                      <w:lang w:val="uk-UA"/>
                    </w:rPr>
                    <w:t>9</w:t>
                  </w:r>
                  <w:r w:rsidRPr="00DB538A">
                    <w:rPr>
                      <w:rFonts w:ascii="Times New Roman" w:hAnsi="Times New Roman" w:cs="Times New Roman"/>
                      <w:sz w:val="24"/>
                      <w:szCs w:val="24"/>
                      <w:lang w:val="uk-UA"/>
                    </w:rPr>
                    <w:t>).</w:t>
                  </w:r>
                </w:p>
              </w:tc>
            </w:tr>
            <w:tr w:rsidR="00D81FD4" w:rsidRPr="00DB538A" w14:paraId="429C054D" w14:textId="77777777" w:rsidTr="00050748">
              <w:tc>
                <w:tcPr>
                  <w:tcW w:w="850" w:type="dxa"/>
                  <w:tcBorders>
                    <w:top w:val="single" w:sz="4" w:space="0" w:color="auto"/>
                    <w:left w:val="nil"/>
                    <w:bottom w:val="single" w:sz="4" w:space="0" w:color="auto"/>
                    <w:right w:val="single" w:sz="4" w:space="0" w:color="auto"/>
                  </w:tcBorders>
                  <w:hideMark/>
                </w:tcPr>
                <w:p w14:paraId="5F686495" w14:textId="632DDC18" w:rsidR="00D81FD4" w:rsidRPr="00DB538A"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2228" w:type="dxa"/>
                  <w:tcBorders>
                    <w:top w:val="single" w:sz="4" w:space="0" w:color="auto"/>
                    <w:left w:val="single" w:sz="4" w:space="0" w:color="auto"/>
                    <w:bottom w:val="single" w:sz="4" w:space="0" w:color="auto"/>
                    <w:right w:val="single" w:sz="4" w:space="0" w:color="auto"/>
                  </w:tcBorders>
                </w:tcPr>
                <w:p w14:paraId="42E77EBF"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45F63E54" w14:textId="62A8BC8C"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sidR="00D867D9">
                    <w:rPr>
                      <w:rFonts w:ascii="Times New Roman" w:hAnsi="Times New Roman" w:cs="Times New Roman"/>
                      <w:sz w:val="24"/>
                      <w:szCs w:val="24"/>
                      <w:lang w:val="uk-UA"/>
                    </w:rPr>
                    <w:t>3</w:t>
                  </w:r>
                </w:p>
              </w:tc>
              <w:tc>
                <w:tcPr>
                  <w:tcW w:w="729" w:type="dxa"/>
                  <w:tcBorders>
                    <w:top w:val="single" w:sz="4" w:space="0" w:color="auto"/>
                    <w:left w:val="single" w:sz="4" w:space="0" w:color="auto"/>
                    <w:bottom w:val="single" w:sz="4" w:space="0" w:color="auto"/>
                    <w:right w:val="single" w:sz="4" w:space="0" w:color="auto"/>
                  </w:tcBorders>
                  <w:hideMark/>
                </w:tcPr>
                <w:p w14:paraId="12C1E74C" w14:textId="0CFA67CC" w:rsidR="00D81FD4"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tcPr>
                <w:p w14:paraId="33D30CBA" w14:textId="77777777" w:rsidR="00D81FD4" w:rsidRPr="00DB538A" w:rsidRDefault="00D81FD4" w:rsidP="00D81FD4">
                  <w:pPr>
                    <w:rPr>
                      <w:rFonts w:ascii="Times New Roman" w:hAnsi="Times New Roman" w:cs="Times New Roman"/>
                      <w:sz w:val="24"/>
                      <w:szCs w:val="24"/>
                      <w:lang w:val="uk-UA"/>
                    </w:rPr>
                  </w:pPr>
                </w:p>
              </w:tc>
            </w:tr>
            <w:tr w:rsidR="00D81FD4" w:rsidRPr="00DB538A" w14:paraId="722EAEC5" w14:textId="77777777" w:rsidTr="00050748">
              <w:tc>
                <w:tcPr>
                  <w:tcW w:w="850" w:type="dxa"/>
                  <w:tcBorders>
                    <w:top w:val="single" w:sz="4" w:space="0" w:color="auto"/>
                    <w:left w:val="nil"/>
                    <w:bottom w:val="single" w:sz="4" w:space="0" w:color="auto"/>
                    <w:right w:val="single" w:sz="4" w:space="0" w:color="auto"/>
                  </w:tcBorders>
                  <w:hideMark/>
                </w:tcPr>
                <w:p w14:paraId="76842A9E" w14:textId="040EC81F" w:rsidR="00D81FD4" w:rsidRPr="00DB538A"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2228" w:type="dxa"/>
                  <w:tcBorders>
                    <w:top w:val="single" w:sz="4" w:space="0" w:color="auto"/>
                    <w:left w:val="single" w:sz="4" w:space="0" w:color="auto"/>
                    <w:bottom w:val="single" w:sz="4" w:space="0" w:color="auto"/>
                    <w:right w:val="single" w:sz="4" w:space="0" w:color="auto"/>
                  </w:tcBorders>
                </w:tcPr>
                <w:p w14:paraId="4763F2D3" w14:textId="77777777" w:rsidR="00D81FD4" w:rsidRPr="00DB538A" w:rsidRDefault="00D81FD4" w:rsidP="00D81FD4">
                  <w:pPr>
                    <w:rPr>
                      <w:rFonts w:ascii="Times New Roman" w:hAnsi="Times New Roman" w:cs="Times New Roman"/>
                      <w:sz w:val="24"/>
                      <w:szCs w:val="24"/>
                      <w:lang w:val="uk-UA"/>
                    </w:rPr>
                  </w:pPr>
                </w:p>
              </w:tc>
              <w:tc>
                <w:tcPr>
                  <w:tcW w:w="2377" w:type="dxa"/>
                  <w:tcBorders>
                    <w:top w:val="single" w:sz="4" w:space="0" w:color="auto"/>
                    <w:left w:val="single" w:sz="4" w:space="0" w:color="auto"/>
                    <w:bottom w:val="single" w:sz="4" w:space="0" w:color="auto"/>
                    <w:right w:val="single" w:sz="4" w:space="0" w:color="auto"/>
                  </w:tcBorders>
                  <w:hideMark/>
                </w:tcPr>
                <w:p w14:paraId="60675334" w14:textId="49FA7BA5"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w:t>
                  </w:r>
                  <w:r w:rsidR="00D867D9">
                    <w:rPr>
                      <w:rFonts w:ascii="Times New Roman" w:hAnsi="Times New Roman" w:cs="Times New Roman"/>
                      <w:sz w:val="24"/>
                      <w:szCs w:val="24"/>
                      <w:lang w:val="uk-UA"/>
                    </w:rPr>
                    <w:t>3</w:t>
                  </w:r>
                </w:p>
              </w:tc>
              <w:tc>
                <w:tcPr>
                  <w:tcW w:w="729" w:type="dxa"/>
                  <w:tcBorders>
                    <w:top w:val="single" w:sz="4" w:space="0" w:color="auto"/>
                    <w:left w:val="single" w:sz="4" w:space="0" w:color="auto"/>
                    <w:bottom w:val="single" w:sz="4" w:space="0" w:color="auto"/>
                    <w:right w:val="single" w:sz="4" w:space="0" w:color="auto"/>
                  </w:tcBorders>
                  <w:hideMark/>
                </w:tcPr>
                <w:p w14:paraId="76EFE7D3" w14:textId="4E465616" w:rsidR="00D81FD4"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hideMark/>
                </w:tcPr>
                <w:p w14:paraId="6C9D861B"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r w:rsidR="00554203" w:rsidRPr="00DB538A" w14:paraId="68AD8B30" w14:textId="77777777" w:rsidTr="00050748">
              <w:tc>
                <w:tcPr>
                  <w:tcW w:w="850" w:type="dxa"/>
                  <w:tcBorders>
                    <w:top w:val="single" w:sz="4" w:space="0" w:color="auto"/>
                    <w:left w:val="nil"/>
                    <w:bottom w:val="single" w:sz="4" w:space="0" w:color="auto"/>
                    <w:right w:val="single" w:sz="4" w:space="0" w:color="auto"/>
                  </w:tcBorders>
                </w:tcPr>
                <w:p w14:paraId="28388A76" w14:textId="3650BE37" w:rsidR="00554203"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2228" w:type="dxa"/>
                  <w:tcBorders>
                    <w:top w:val="single" w:sz="4" w:space="0" w:color="auto"/>
                    <w:left w:val="single" w:sz="4" w:space="0" w:color="auto"/>
                    <w:bottom w:val="single" w:sz="4" w:space="0" w:color="auto"/>
                    <w:right w:val="single" w:sz="4" w:space="0" w:color="auto"/>
                  </w:tcBorders>
                </w:tcPr>
                <w:p w14:paraId="1C24A1B8" w14:textId="7826BAC5" w:rsidR="00554203" w:rsidRPr="00DB538A" w:rsidRDefault="00D867D9" w:rsidP="00D81FD4">
                  <w:pPr>
                    <w:rPr>
                      <w:rFonts w:ascii="Times New Roman" w:hAnsi="Times New Roman" w:cs="Times New Roman"/>
                      <w:sz w:val="24"/>
                      <w:szCs w:val="24"/>
                      <w:lang w:val="uk-UA"/>
                    </w:rPr>
                  </w:pPr>
                  <w:r w:rsidRPr="00B11ED7">
                    <w:rPr>
                      <w:rFonts w:ascii="Times New Roman" w:hAnsi="Times New Roman" w:cs="Times New Roman"/>
                      <w:bCs/>
                      <w:sz w:val="24"/>
                      <w:szCs w:val="24"/>
                      <w:lang w:val="uk-UA"/>
                    </w:rPr>
                    <w:t>Оплата праці працівників правоохоронних органів</w:t>
                  </w:r>
                </w:p>
              </w:tc>
              <w:tc>
                <w:tcPr>
                  <w:tcW w:w="2377" w:type="dxa"/>
                  <w:tcBorders>
                    <w:top w:val="single" w:sz="4" w:space="0" w:color="auto"/>
                    <w:left w:val="single" w:sz="4" w:space="0" w:color="auto"/>
                    <w:bottom w:val="single" w:sz="4" w:space="0" w:color="auto"/>
                    <w:right w:val="single" w:sz="4" w:space="0" w:color="auto"/>
                  </w:tcBorders>
                </w:tcPr>
                <w:p w14:paraId="445CC2F2" w14:textId="4833F0D5"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Опрацювання літератури, підготовка до практичного заняття.</w:t>
                  </w:r>
                </w:p>
              </w:tc>
              <w:tc>
                <w:tcPr>
                  <w:tcW w:w="729" w:type="dxa"/>
                  <w:tcBorders>
                    <w:top w:val="single" w:sz="4" w:space="0" w:color="auto"/>
                    <w:left w:val="single" w:sz="4" w:space="0" w:color="auto"/>
                    <w:bottom w:val="single" w:sz="4" w:space="0" w:color="auto"/>
                    <w:right w:val="single" w:sz="4" w:space="0" w:color="auto"/>
                  </w:tcBorders>
                </w:tcPr>
                <w:p w14:paraId="35AF931C" w14:textId="54A36515" w:rsidR="00554203"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876" w:type="dxa"/>
                  <w:tcBorders>
                    <w:top w:val="single" w:sz="4" w:space="0" w:color="auto"/>
                    <w:left w:val="single" w:sz="4" w:space="0" w:color="auto"/>
                    <w:bottom w:val="single" w:sz="4" w:space="0" w:color="auto"/>
                    <w:right w:val="single" w:sz="4" w:space="0" w:color="auto"/>
                  </w:tcBorders>
                </w:tcPr>
                <w:p w14:paraId="2BAB60CE" w14:textId="5394F349"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w:t>
                  </w:r>
                  <w:r>
                    <w:rPr>
                      <w:rFonts w:ascii="Times New Roman" w:hAnsi="Times New Roman" w:cs="Times New Roman"/>
                      <w:sz w:val="24"/>
                      <w:szCs w:val="24"/>
                      <w:lang w:val="uk-UA"/>
                    </w:rPr>
                    <w:t xml:space="preserve"> 10</w:t>
                  </w:r>
                  <w:r w:rsidRPr="00DB538A">
                    <w:rPr>
                      <w:rFonts w:ascii="Times New Roman" w:hAnsi="Times New Roman" w:cs="Times New Roman"/>
                      <w:sz w:val="24"/>
                      <w:szCs w:val="24"/>
                      <w:lang w:val="uk-UA"/>
                    </w:rPr>
                    <w:t>).</w:t>
                  </w:r>
                </w:p>
              </w:tc>
            </w:tr>
            <w:tr w:rsidR="00554203" w:rsidRPr="00DB538A" w14:paraId="73DBBE3E" w14:textId="77777777" w:rsidTr="00050748">
              <w:tc>
                <w:tcPr>
                  <w:tcW w:w="850" w:type="dxa"/>
                  <w:tcBorders>
                    <w:top w:val="single" w:sz="4" w:space="0" w:color="auto"/>
                    <w:left w:val="nil"/>
                    <w:bottom w:val="single" w:sz="4" w:space="0" w:color="auto"/>
                    <w:right w:val="single" w:sz="4" w:space="0" w:color="auto"/>
                  </w:tcBorders>
                </w:tcPr>
                <w:p w14:paraId="141D6557" w14:textId="14920DFE" w:rsidR="00554203" w:rsidRDefault="00554203" w:rsidP="00D81FD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228" w:type="dxa"/>
                  <w:tcBorders>
                    <w:top w:val="single" w:sz="4" w:space="0" w:color="auto"/>
                    <w:left w:val="single" w:sz="4" w:space="0" w:color="auto"/>
                    <w:bottom w:val="single" w:sz="4" w:space="0" w:color="auto"/>
                    <w:right w:val="single" w:sz="4" w:space="0" w:color="auto"/>
                  </w:tcBorders>
                </w:tcPr>
                <w:p w14:paraId="46C58070" w14:textId="441E4658" w:rsidR="00554203" w:rsidRPr="00DB538A" w:rsidRDefault="00D867D9" w:rsidP="00D81FD4">
                  <w:pPr>
                    <w:rPr>
                      <w:rFonts w:ascii="Times New Roman" w:hAnsi="Times New Roman" w:cs="Times New Roman"/>
                      <w:sz w:val="24"/>
                      <w:szCs w:val="24"/>
                      <w:lang w:val="uk-UA"/>
                    </w:rPr>
                  </w:pPr>
                  <w:r w:rsidRPr="00B11ED7">
                    <w:rPr>
                      <w:rFonts w:ascii="Times New Roman" w:hAnsi="Times New Roman" w:cs="Times New Roman"/>
                      <w:bCs/>
                      <w:sz w:val="24"/>
                      <w:szCs w:val="24"/>
                      <w:lang w:val="uk-UA"/>
                    </w:rPr>
                    <w:t>Професійна підготовка,</w:t>
                  </w:r>
                  <w:r>
                    <w:rPr>
                      <w:rFonts w:ascii="Times New Roman" w:hAnsi="Times New Roman" w:cs="Times New Roman"/>
                      <w:bCs/>
                      <w:sz w:val="24"/>
                      <w:szCs w:val="24"/>
                      <w:lang w:val="uk-UA"/>
                    </w:rPr>
                    <w:t xml:space="preserve"> </w:t>
                  </w:r>
                  <w:r w:rsidRPr="00B11ED7">
                    <w:rPr>
                      <w:rFonts w:ascii="Times New Roman" w:hAnsi="Times New Roman" w:cs="Times New Roman"/>
                      <w:bCs/>
                      <w:sz w:val="24"/>
                      <w:szCs w:val="24"/>
                      <w:lang w:val="uk-UA"/>
                    </w:rPr>
                    <w:t>перепідготовка та підвищення кваліфікації працівників правоохоронних органів</w:t>
                  </w:r>
                </w:p>
              </w:tc>
              <w:tc>
                <w:tcPr>
                  <w:tcW w:w="2377" w:type="dxa"/>
                  <w:tcBorders>
                    <w:top w:val="single" w:sz="4" w:space="0" w:color="auto"/>
                    <w:left w:val="single" w:sz="4" w:space="0" w:color="auto"/>
                    <w:bottom w:val="single" w:sz="4" w:space="0" w:color="auto"/>
                    <w:right w:val="single" w:sz="4" w:space="0" w:color="auto"/>
                  </w:tcBorders>
                </w:tcPr>
                <w:p w14:paraId="21DD2D9E" w14:textId="0BAAEE7A"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Опрацювання літератури, підготовка до практичного заняття.</w:t>
                  </w:r>
                </w:p>
              </w:tc>
              <w:tc>
                <w:tcPr>
                  <w:tcW w:w="729" w:type="dxa"/>
                  <w:tcBorders>
                    <w:top w:val="single" w:sz="4" w:space="0" w:color="auto"/>
                    <w:left w:val="single" w:sz="4" w:space="0" w:color="auto"/>
                    <w:bottom w:val="single" w:sz="4" w:space="0" w:color="auto"/>
                    <w:right w:val="single" w:sz="4" w:space="0" w:color="auto"/>
                  </w:tcBorders>
                </w:tcPr>
                <w:p w14:paraId="3D2BD393" w14:textId="1B69AEBF" w:rsidR="00554203"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876" w:type="dxa"/>
                  <w:tcBorders>
                    <w:top w:val="single" w:sz="4" w:space="0" w:color="auto"/>
                    <w:left w:val="single" w:sz="4" w:space="0" w:color="auto"/>
                    <w:bottom w:val="single" w:sz="4" w:space="0" w:color="auto"/>
                    <w:right w:val="single" w:sz="4" w:space="0" w:color="auto"/>
                  </w:tcBorders>
                </w:tcPr>
                <w:p w14:paraId="55608BB0" w14:textId="177FCBC5" w:rsidR="00554203" w:rsidRPr="00DB538A" w:rsidRDefault="00554203"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Pr>
                      <w:rFonts w:ascii="Times New Roman" w:hAnsi="Times New Roman" w:cs="Times New Roman"/>
                      <w:sz w:val="24"/>
                      <w:szCs w:val="24"/>
                      <w:lang w:val="uk-UA"/>
                    </w:rPr>
                    <w:t>11</w:t>
                  </w:r>
                  <w:r w:rsidRPr="00DB538A">
                    <w:rPr>
                      <w:rFonts w:ascii="Times New Roman" w:hAnsi="Times New Roman" w:cs="Times New Roman"/>
                      <w:sz w:val="24"/>
                      <w:szCs w:val="24"/>
                      <w:lang w:val="uk-UA"/>
                    </w:rPr>
                    <w:t>).</w:t>
                  </w:r>
                </w:p>
              </w:tc>
            </w:tr>
            <w:tr w:rsidR="00D867D9" w:rsidRPr="00DB538A" w14:paraId="5340A10A" w14:textId="77777777" w:rsidTr="00050748">
              <w:tc>
                <w:tcPr>
                  <w:tcW w:w="850" w:type="dxa"/>
                  <w:tcBorders>
                    <w:top w:val="single" w:sz="4" w:space="0" w:color="auto"/>
                    <w:left w:val="nil"/>
                    <w:bottom w:val="single" w:sz="4" w:space="0" w:color="auto"/>
                    <w:right w:val="single" w:sz="4" w:space="0" w:color="auto"/>
                  </w:tcBorders>
                </w:tcPr>
                <w:p w14:paraId="5FE14BCE" w14:textId="3E2B4B52" w:rsidR="00D867D9" w:rsidRDefault="00D867D9" w:rsidP="00D81FD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228" w:type="dxa"/>
                  <w:tcBorders>
                    <w:top w:val="single" w:sz="4" w:space="0" w:color="auto"/>
                    <w:left w:val="single" w:sz="4" w:space="0" w:color="auto"/>
                    <w:bottom w:val="single" w:sz="4" w:space="0" w:color="auto"/>
                    <w:right w:val="single" w:sz="4" w:space="0" w:color="auto"/>
                  </w:tcBorders>
                </w:tcPr>
                <w:p w14:paraId="61260C34" w14:textId="77777777" w:rsidR="00D867D9" w:rsidRPr="00B11ED7" w:rsidRDefault="00D867D9" w:rsidP="00D81FD4">
                  <w:pPr>
                    <w:rPr>
                      <w:rFonts w:ascii="Times New Roman" w:hAnsi="Times New Roman" w:cs="Times New Roman"/>
                      <w:bCs/>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0BAF1616" w14:textId="73938A4F" w:rsidR="00D867D9"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w:t>
                  </w:r>
                  <w:r>
                    <w:rPr>
                      <w:rFonts w:ascii="Times New Roman" w:hAnsi="Times New Roman" w:cs="Times New Roman"/>
                      <w:sz w:val="24"/>
                      <w:szCs w:val="24"/>
                      <w:lang w:val="uk-UA"/>
                    </w:rPr>
                    <w:t>4</w:t>
                  </w:r>
                </w:p>
              </w:tc>
              <w:tc>
                <w:tcPr>
                  <w:tcW w:w="729" w:type="dxa"/>
                  <w:tcBorders>
                    <w:top w:val="single" w:sz="4" w:space="0" w:color="auto"/>
                    <w:left w:val="single" w:sz="4" w:space="0" w:color="auto"/>
                    <w:bottom w:val="single" w:sz="4" w:space="0" w:color="auto"/>
                    <w:right w:val="single" w:sz="4" w:space="0" w:color="auto"/>
                  </w:tcBorders>
                </w:tcPr>
                <w:p w14:paraId="56EF12BF" w14:textId="7B616194" w:rsidR="00D867D9"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2CAF118A" w14:textId="73A7E9A9" w:rsidR="00D867D9"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D867D9" w:rsidRPr="00DB538A" w14:paraId="68AF9E54" w14:textId="77777777" w:rsidTr="00050748">
              <w:tc>
                <w:tcPr>
                  <w:tcW w:w="850" w:type="dxa"/>
                  <w:tcBorders>
                    <w:top w:val="single" w:sz="4" w:space="0" w:color="auto"/>
                    <w:left w:val="nil"/>
                    <w:bottom w:val="single" w:sz="4" w:space="0" w:color="auto"/>
                    <w:right w:val="single" w:sz="4" w:space="0" w:color="auto"/>
                  </w:tcBorders>
                </w:tcPr>
                <w:p w14:paraId="714E6B6B" w14:textId="36E1D9E7" w:rsidR="00D867D9" w:rsidRDefault="00D867D9" w:rsidP="00D81FD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228" w:type="dxa"/>
                  <w:tcBorders>
                    <w:top w:val="single" w:sz="4" w:space="0" w:color="auto"/>
                    <w:left w:val="single" w:sz="4" w:space="0" w:color="auto"/>
                    <w:bottom w:val="single" w:sz="4" w:space="0" w:color="auto"/>
                    <w:right w:val="single" w:sz="4" w:space="0" w:color="auto"/>
                  </w:tcBorders>
                </w:tcPr>
                <w:p w14:paraId="687BDA6F" w14:textId="77777777" w:rsidR="00D867D9" w:rsidRPr="00B11ED7" w:rsidRDefault="00D867D9" w:rsidP="00D81FD4">
                  <w:pPr>
                    <w:rPr>
                      <w:rFonts w:ascii="Times New Roman" w:hAnsi="Times New Roman" w:cs="Times New Roman"/>
                      <w:bCs/>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7277CA2F" w14:textId="4450CC10" w:rsidR="00D867D9" w:rsidRPr="00DB538A" w:rsidRDefault="00D867D9"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Pr>
                      <w:rFonts w:ascii="Times New Roman" w:hAnsi="Times New Roman" w:cs="Times New Roman"/>
                      <w:sz w:val="24"/>
                      <w:szCs w:val="24"/>
                      <w:lang w:val="uk-UA"/>
                    </w:rPr>
                    <w:t>4</w:t>
                  </w:r>
                </w:p>
              </w:tc>
              <w:tc>
                <w:tcPr>
                  <w:tcW w:w="729" w:type="dxa"/>
                  <w:tcBorders>
                    <w:top w:val="single" w:sz="4" w:space="0" w:color="auto"/>
                    <w:left w:val="single" w:sz="4" w:space="0" w:color="auto"/>
                    <w:bottom w:val="single" w:sz="4" w:space="0" w:color="auto"/>
                    <w:right w:val="single" w:sz="4" w:space="0" w:color="auto"/>
                  </w:tcBorders>
                </w:tcPr>
                <w:p w14:paraId="7894628F" w14:textId="61E977EE" w:rsidR="00D867D9" w:rsidRPr="00DB538A" w:rsidRDefault="00130F3D" w:rsidP="00D81FD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876" w:type="dxa"/>
                  <w:tcBorders>
                    <w:top w:val="single" w:sz="4" w:space="0" w:color="auto"/>
                    <w:left w:val="single" w:sz="4" w:space="0" w:color="auto"/>
                    <w:bottom w:val="single" w:sz="4" w:space="0" w:color="auto"/>
                    <w:right w:val="single" w:sz="4" w:space="0" w:color="auto"/>
                  </w:tcBorders>
                </w:tcPr>
                <w:p w14:paraId="6F9600F5" w14:textId="77777777" w:rsidR="00D867D9" w:rsidRPr="00DB538A" w:rsidRDefault="00D867D9" w:rsidP="00D81FD4">
                  <w:pPr>
                    <w:rPr>
                      <w:rFonts w:ascii="Times New Roman" w:hAnsi="Times New Roman" w:cs="Times New Roman"/>
                      <w:sz w:val="24"/>
                      <w:szCs w:val="24"/>
                      <w:lang w:val="uk-UA"/>
                    </w:rPr>
                  </w:pPr>
                </w:p>
              </w:tc>
            </w:tr>
            <w:tr w:rsidR="00050748" w:rsidRPr="00DB538A" w14:paraId="625D5ED3" w14:textId="77777777" w:rsidTr="00050748">
              <w:tc>
                <w:tcPr>
                  <w:tcW w:w="850" w:type="dxa"/>
                  <w:tcBorders>
                    <w:top w:val="single" w:sz="4" w:space="0" w:color="auto"/>
                    <w:left w:val="nil"/>
                    <w:bottom w:val="single" w:sz="4" w:space="0" w:color="auto"/>
                    <w:right w:val="single" w:sz="4" w:space="0" w:color="auto"/>
                  </w:tcBorders>
                </w:tcPr>
                <w:p w14:paraId="3369D8B0" w14:textId="0FA7B17A"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554203">
                    <w:rPr>
                      <w:rFonts w:ascii="Times New Roman" w:hAnsi="Times New Roman" w:cs="Times New Roman"/>
                      <w:sz w:val="24"/>
                      <w:szCs w:val="24"/>
                      <w:lang w:val="uk-UA"/>
                    </w:rPr>
                    <w:t>2</w:t>
                  </w:r>
                </w:p>
              </w:tc>
              <w:tc>
                <w:tcPr>
                  <w:tcW w:w="2228" w:type="dxa"/>
                  <w:tcBorders>
                    <w:top w:val="single" w:sz="4" w:space="0" w:color="auto"/>
                    <w:left w:val="single" w:sz="4" w:space="0" w:color="auto"/>
                    <w:bottom w:val="single" w:sz="4" w:space="0" w:color="auto"/>
                    <w:right w:val="single" w:sz="4" w:space="0" w:color="auto"/>
                  </w:tcBorders>
                </w:tcPr>
                <w:p w14:paraId="7EAAA902" w14:textId="476D58C9" w:rsidR="00050748" w:rsidRPr="00E65DFC" w:rsidRDefault="00E65DFC" w:rsidP="00050748">
                  <w:pPr>
                    <w:rPr>
                      <w:rFonts w:ascii="Times New Roman" w:hAnsi="Times New Roman" w:cs="Times New Roman"/>
                      <w:b/>
                      <w:bCs/>
                      <w:snapToGrid w:val="0"/>
                      <w:sz w:val="24"/>
                      <w:szCs w:val="24"/>
                      <w:lang w:val="uk-UA"/>
                    </w:rPr>
                  </w:pPr>
                  <w:r w:rsidRPr="005A2551">
                    <w:rPr>
                      <w:rFonts w:ascii="Times New Roman" w:hAnsi="Times New Roman" w:cs="Times New Roman"/>
                      <w:bCs/>
                      <w:sz w:val="24"/>
                      <w:szCs w:val="24"/>
                      <w:lang w:val="uk-UA"/>
                    </w:rPr>
                    <w:t> </w:t>
                  </w:r>
                  <w:r w:rsidR="00B14AC5" w:rsidRPr="0091153B">
                    <w:rPr>
                      <w:rFonts w:ascii="Times New Roman" w:hAnsi="Times New Roman" w:cs="Times New Roman"/>
                      <w:bCs/>
                      <w:lang w:val="uk-UA"/>
                    </w:rPr>
                    <w:t>Відповідальність</w:t>
                  </w:r>
                  <w:r w:rsidR="00B14AC5">
                    <w:rPr>
                      <w:rFonts w:ascii="Times New Roman" w:hAnsi="Times New Roman" w:cs="Times New Roman"/>
                      <w:bCs/>
                      <w:lang w:val="uk-UA"/>
                    </w:rPr>
                    <w:t xml:space="preserve"> </w:t>
                  </w:r>
                  <w:r w:rsidR="00B14AC5" w:rsidRPr="0091153B">
                    <w:rPr>
                      <w:rFonts w:ascii="Times New Roman" w:hAnsi="Times New Roman" w:cs="Times New Roman"/>
                      <w:bCs/>
                      <w:lang w:val="uk-UA"/>
                    </w:rPr>
                    <w:t>працівників правоохоронних органів</w:t>
                  </w:r>
                  <w:r w:rsidR="004A4766">
                    <w:rPr>
                      <w:rFonts w:ascii="Times New Roman" w:hAnsi="Times New Roman" w:cs="Times New Roman"/>
                      <w:bCs/>
                      <w:lang w:val="uk-UA"/>
                    </w:rPr>
                    <w:t>.</w:t>
                  </w:r>
                  <w:r w:rsidR="00B14AC5" w:rsidRPr="006E5D86">
                    <w:rPr>
                      <w:rFonts w:ascii="Times New Roman" w:hAnsi="Times New Roman" w:cs="Times New Roman"/>
                      <w:snapToGrid w:val="0"/>
                      <w:sz w:val="24"/>
                      <w:szCs w:val="24"/>
                      <w:lang w:val="uk-UA"/>
                    </w:rPr>
                    <w:t xml:space="preserve"> </w:t>
                  </w:r>
                  <w:r w:rsidRPr="006E5D86">
                    <w:rPr>
                      <w:rFonts w:ascii="Times New Roman" w:hAnsi="Times New Roman" w:cs="Times New Roman"/>
                      <w:snapToGrid w:val="0"/>
                      <w:sz w:val="24"/>
                      <w:szCs w:val="24"/>
                      <w:lang w:val="uk-UA"/>
                    </w:rPr>
                    <w:t>Правові засоби вирішення службово-трудових спорів</w:t>
                  </w:r>
                </w:p>
              </w:tc>
              <w:tc>
                <w:tcPr>
                  <w:tcW w:w="2377" w:type="dxa"/>
                  <w:tcBorders>
                    <w:top w:val="single" w:sz="4" w:space="0" w:color="auto"/>
                    <w:left w:val="single" w:sz="4" w:space="0" w:color="auto"/>
                    <w:bottom w:val="single" w:sz="4" w:space="0" w:color="auto"/>
                    <w:right w:val="single" w:sz="4" w:space="0" w:color="auto"/>
                  </w:tcBorders>
                </w:tcPr>
                <w:p w14:paraId="7422A018" w14:textId="51178071"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729" w:type="dxa"/>
                  <w:tcBorders>
                    <w:top w:val="single" w:sz="4" w:space="0" w:color="auto"/>
                    <w:left w:val="single" w:sz="4" w:space="0" w:color="auto"/>
                    <w:bottom w:val="single" w:sz="4" w:space="0" w:color="auto"/>
                    <w:right w:val="single" w:sz="4" w:space="0" w:color="auto"/>
                  </w:tcBorders>
                </w:tcPr>
                <w:p w14:paraId="6F64A7FC" w14:textId="7C4D2F9B" w:rsidR="00050748" w:rsidRPr="00DB538A" w:rsidRDefault="00130F3D" w:rsidP="00050748">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876" w:type="dxa"/>
                  <w:tcBorders>
                    <w:top w:val="single" w:sz="4" w:space="0" w:color="auto"/>
                    <w:left w:val="single" w:sz="4" w:space="0" w:color="auto"/>
                    <w:bottom w:val="single" w:sz="4" w:space="0" w:color="auto"/>
                    <w:right w:val="single" w:sz="4" w:space="0" w:color="auto"/>
                  </w:tcBorders>
                </w:tcPr>
                <w:p w14:paraId="038D64B6" w14:textId="71DDB0E4"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8D45A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554203">
                    <w:rPr>
                      <w:rFonts w:ascii="Times New Roman" w:hAnsi="Times New Roman" w:cs="Times New Roman"/>
                      <w:sz w:val="24"/>
                      <w:szCs w:val="24"/>
                      <w:lang w:val="uk-UA"/>
                    </w:rPr>
                    <w:t>12</w:t>
                  </w:r>
                  <w:r w:rsidRPr="00DB538A">
                    <w:rPr>
                      <w:rFonts w:ascii="Times New Roman" w:hAnsi="Times New Roman" w:cs="Times New Roman"/>
                      <w:sz w:val="24"/>
                      <w:szCs w:val="24"/>
                      <w:lang w:val="uk-UA"/>
                    </w:rPr>
                    <w:t>).</w:t>
                  </w:r>
                </w:p>
              </w:tc>
            </w:tr>
            <w:tr w:rsidR="00554203" w:rsidRPr="00DB538A" w14:paraId="7D213DD7" w14:textId="77777777" w:rsidTr="00050748">
              <w:tc>
                <w:tcPr>
                  <w:tcW w:w="850" w:type="dxa"/>
                  <w:tcBorders>
                    <w:top w:val="single" w:sz="4" w:space="0" w:color="auto"/>
                    <w:left w:val="nil"/>
                    <w:bottom w:val="single" w:sz="4" w:space="0" w:color="auto"/>
                    <w:right w:val="single" w:sz="4" w:space="0" w:color="auto"/>
                  </w:tcBorders>
                </w:tcPr>
                <w:p w14:paraId="5BA8EFF8" w14:textId="5F43E2EA" w:rsidR="00554203" w:rsidRPr="00DB538A" w:rsidRDefault="00554203" w:rsidP="0005074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228" w:type="dxa"/>
                  <w:tcBorders>
                    <w:top w:val="single" w:sz="4" w:space="0" w:color="auto"/>
                    <w:left w:val="single" w:sz="4" w:space="0" w:color="auto"/>
                    <w:bottom w:val="single" w:sz="4" w:space="0" w:color="auto"/>
                    <w:right w:val="single" w:sz="4" w:space="0" w:color="auto"/>
                  </w:tcBorders>
                </w:tcPr>
                <w:p w14:paraId="7B0AD37C" w14:textId="7A1FC762" w:rsidR="00554203" w:rsidRPr="005A2551" w:rsidRDefault="00554203" w:rsidP="00050748">
                  <w:pPr>
                    <w:rPr>
                      <w:rFonts w:ascii="Times New Roman" w:hAnsi="Times New Roman" w:cs="Times New Roman"/>
                      <w:bCs/>
                      <w:sz w:val="24"/>
                      <w:szCs w:val="24"/>
                      <w:lang w:val="uk-UA"/>
                    </w:rPr>
                  </w:pPr>
                  <w:r w:rsidRPr="006E5D86">
                    <w:rPr>
                      <w:rFonts w:ascii="Times New Roman" w:hAnsi="Times New Roman" w:cs="Times New Roman"/>
                      <w:snapToGrid w:val="0"/>
                      <w:sz w:val="24"/>
                      <w:szCs w:val="24"/>
                      <w:lang w:val="uk-UA"/>
                    </w:rPr>
                    <w:t>Правові засоби вирішення службово-трудових спорів</w:t>
                  </w:r>
                </w:p>
              </w:tc>
              <w:tc>
                <w:tcPr>
                  <w:tcW w:w="2377" w:type="dxa"/>
                  <w:tcBorders>
                    <w:top w:val="single" w:sz="4" w:space="0" w:color="auto"/>
                    <w:left w:val="single" w:sz="4" w:space="0" w:color="auto"/>
                    <w:bottom w:val="single" w:sz="4" w:space="0" w:color="auto"/>
                    <w:right w:val="single" w:sz="4" w:space="0" w:color="auto"/>
                  </w:tcBorders>
                </w:tcPr>
                <w:p w14:paraId="69602671" w14:textId="378B82A8" w:rsidR="00554203" w:rsidRPr="00DB538A" w:rsidRDefault="00554203"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Опрацювання літератури, підготовка до практичного заняття.</w:t>
                  </w:r>
                </w:p>
              </w:tc>
              <w:tc>
                <w:tcPr>
                  <w:tcW w:w="729" w:type="dxa"/>
                  <w:tcBorders>
                    <w:top w:val="single" w:sz="4" w:space="0" w:color="auto"/>
                    <w:left w:val="single" w:sz="4" w:space="0" w:color="auto"/>
                    <w:bottom w:val="single" w:sz="4" w:space="0" w:color="auto"/>
                    <w:right w:val="single" w:sz="4" w:space="0" w:color="auto"/>
                  </w:tcBorders>
                </w:tcPr>
                <w:p w14:paraId="28AFBA8F" w14:textId="25098F25" w:rsidR="00554203" w:rsidRDefault="00476FF3" w:rsidP="00050748">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876" w:type="dxa"/>
                  <w:tcBorders>
                    <w:top w:val="single" w:sz="4" w:space="0" w:color="auto"/>
                    <w:left w:val="single" w:sz="4" w:space="0" w:color="auto"/>
                    <w:bottom w:val="single" w:sz="4" w:space="0" w:color="auto"/>
                    <w:right w:val="single" w:sz="4" w:space="0" w:color="auto"/>
                  </w:tcBorders>
                </w:tcPr>
                <w:p w14:paraId="7894BCF0" w14:textId="541BC098" w:rsidR="00554203" w:rsidRPr="00DB538A" w:rsidRDefault="00554203"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Pr>
                      <w:rFonts w:ascii="Times New Roman" w:hAnsi="Times New Roman" w:cs="Times New Roman"/>
                      <w:sz w:val="24"/>
                      <w:szCs w:val="24"/>
                      <w:lang w:val="uk-UA"/>
                    </w:rPr>
                    <w:t xml:space="preserve">7 и </w:t>
                  </w:r>
                  <w:r w:rsidRPr="00DB538A">
                    <w:rPr>
                      <w:rFonts w:ascii="Times New Roman" w:hAnsi="Times New Roman" w:cs="Times New Roman"/>
                      <w:sz w:val="24"/>
                      <w:szCs w:val="24"/>
                      <w:lang w:val="uk-UA"/>
                    </w:rPr>
                    <w:t>8).</w:t>
                  </w:r>
                </w:p>
              </w:tc>
            </w:tr>
            <w:tr w:rsidR="00D867D9" w:rsidRPr="00DB538A" w14:paraId="2FF34D20" w14:textId="77777777" w:rsidTr="00050748">
              <w:tc>
                <w:tcPr>
                  <w:tcW w:w="850" w:type="dxa"/>
                  <w:tcBorders>
                    <w:top w:val="single" w:sz="4" w:space="0" w:color="auto"/>
                    <w:left w:val="nil"/>
                    <w:bottom w:val="single" w:sz="4" w:space="0" w:color="auto"/>
                    <w:right w:val="single" w:sz="4" w:space="0" w:color="auto"/>
                  </w:tcBorders>
                </w:tcPr>
                <w:p w14:paraId="47DBF857" w14:textId="46761D75" w:rsidR="00D867D9" w:rsidRDefault="00D867D9" w:rsidP="0005074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228" w:type="dxa"/>
                  <w:tcBorders>
                    <w:top w:val="single" w:sz="4" w:space="0" w:color="auto"/>
                    <w:left w:val="single" w:sz="4" w:space="0" w:color="auto"/>
                    <w:bottom w:val="single" w:sz="4" w:space="0" w:color="auto"/>
                    <w:right w:val="single" w:sz="4" w:space="0" w:color="auto"/>
                  </w:tcBorders>
                </w:tcPr>
                <w:p w14:paraId="5CD30E66" w14:textId="77777777" w:rsidR="00D867D9" w:rsidRPr="006E5D86" w:rsidRDefault="00D867D9" w:rsidP="00050748">
                  <w:pPr>
                    <w:rPr>
                      <w:rFonts w:ascii="Times New Roman" w:hAnsi="Times New Roman" w:cs="Times New Roman"/>
                      <w:snapToGrid w:val="0"/>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27DC555E" w14:textId="28CE2040" w:rsidR="00D867D9" w:rsidRPr="00DB538A" w:rsidRDefault="00D867D9"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w:t>
                  </w:r>
                  <w:r>
                    <w:rPr>
                      <w:rFonts w:ascii="Times New Roman" w:hAnsi="Times New Roman" w:cs="Times New Roman"/>
                      <w:sz w:val="24"/>
                      <w:szCs w:val="24"/>
                      <w:lang w:val="uk-UA"/>
                    </w:rPr>
                    <w:t>4</w:t>
                  </w:r>
                </w:p>
              </w:tc>
              <w:tc>
                <w:tcPr>
                  <w:tcW w:w="729" w:type="dxa"/>
                  <w:tcBorders>
                    <w:top w:val="single" w:sz="4" w:space="0" w:color="auto"/>
                    <w:left w:val="single" w:sz="4" w:space="0" w:color="auto"/>
                    <w:bottom w:val="single" w:sz="4" w:space="0" w:color="auto"/>
                    <w:right w:val="single" w:sz="4" w:space="0" w:color="auto"/>
                  </w:tcBorders>
                </w:tcPr>
                <w:p w14:paraId="4AC3C9B8" w14:textId="54AAC764" w:rsidR="00D867D9" w:rsidRDefault="00130F3D" w:rsidP="00050748">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tcPr>
                <w:p w14:paraId="541E7820" w14:textId="77777777" w:rsidR="00D867D9" w:rsidRPr="00DB538A" w:rsidRDefault="00D867D9" w:rsidP="00050748">
                  <w:pPr>
                    <w:rPr>
                      <w:rFonts w:ascii="Times New Roman" w:hAnsi="Times New Roman" w:cs="Times New Roman"/>
                      <w:sz w:val="24"/>
                      <w:szCs w:val="24"/>
                      <w:lang w:val="uk-UA"/>
                    </w:rPr>
                  </w:pPr>
                </w:p>
              </w:tc>
            </w:tr>
            <w:tr w:rsidR="004A4766" w:rsidRPr="00DB538A" w14:paraId="2100C7C4" w14:textId="77777777" w:rsidTr="00050748">
              <w:tc>
                <w:tcPr>
                  <w:tcW w:w="850" w:type="dxa"/>
                  <w:tcBorders>
                    <w:top w:val="single" w:sz="4" w:space="0" w:color="auto"/>
                    <w:left w:val="nil"/>
                    <w:bottom w:val="single" w:sz="4" w:space="0" w:color="auto"/>
                    <w:right w:val="single" w:sz="4" w:space="0" w:color="auto"/>
                  </w:tcBorders>
                </w:tcPr>
                <w:p w14:paraId="0BE08681" w14:textId="3B489926" w:rsidR="004A4766" w:rsidRPr="00DB538A" w:rsidRDefault="004A4766" w:rsidP="00050748">
                  <w:pPr>
                    <w:rPr>
                      <w:rFonts w:ascii="Times New Roman" w:hAnsi="Times New Roman" w:cs="Times New Roman"/>
                      <w:sz w:val="24"/>
                      <w:szCs w:val="24"/>
                      <w:lang w:val="uk-UA"/>
                    </w:rPr>
                  </w:pPr>
                  <w:r>
                    <w:rPr>
                      <w:rFonts w:ascii="Times New Roman" w:hAnsi="Times New Roman" w:cs="Times New Roman"/>
                      <w:sz w:val="24"/>
                      <w:szCs w:val="24"/>
                      <w:lang w:val="uk-UA"/>
                    </w:rPr>
                    <w:t>1</w:t>
                  </w:r>
                  <w:r w:rsidR="00D867D9">
                    <w:rPr>
                      <w:rFonts w:ascii="Times New Roman" w:hAnsi="Times New Roman" w:cs="Times New Roman"/>
                      <w:sz w:val="24"/>
                      <w:szCs w:val="24"/>
                      <w:lang w:val="uk-UA"/>
                    </w:rPr>
                    <w:t>3</w:t>
                  </w:r>
                </w:p>
              </w:tc>
              <w:tc>
                <w:tcPr>
                  <w:tcW w:w="2228" w:type="dxa"/>
                  <w:tcBorders>
                    <w:top w:val="single" w:sz="4" w:space="0" w:color="auto"/>
                    <w:left w:val="single" w:sz="4" w:space="0" w:color="auto"/>
                    <w:bottom w:val="single" w:sz="4" w:space="0" w:color="auto"/>
                    <w:right w:val="single" w:sz="4" w:space="0" w:color="auto"/>
                  </w:tcBorders>
                </w:tcPr>
                <w:p w14:paraId="3F94C254" w14:textId="77777777" w:rsidR="004A4766" w:rsidRPr="005A2551" w:rsidRDefault="004A4766" w:rsidP="00050748">
                  <w:pPr>
                    <w:rPr>
                      <w:rFonts w:ascii="Times New Roman" w:hAnsi="Times New Roman" w:cs="Times New Roman"/>
                      <w:bCs/>
                      <w:sz w:val="24"/>
                      <w:szCs w:val="24"/>
                      <w:lang w:val="uk-UA"/>
                    </w:rPr>
                  </w:pPr>
                </w:p>
              </w:tc>
              <w:tc>
                <w:tcPr>
                  <w:tcW w:w="2377" w:type="dxa"/>
                  <w:tcBorders>
                    <w:top w:val="single" w:sz="4" w:space="0" w:color="auto"/>
                    <w:left w:val="single" w:sz="4" w:space="0" w:color="auto"/>
                    <w:bottom w:val="single" w:sz="4" w:space="0" w:color="auto"/>
                    <w:right w:val="single" w:sz="4" w:space="0" w:color="auto"/>
                  </w:tcBorders>
                </w:tcPr>
                <w:p w14:paraId="48EFE496" w14:textId="5CF3595C" w:rsidR="004A4766" w:rsidRPr="00DB538A" w:rsidRDefault="004A4766"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w:t>
                  </w:r>
                  <w:r w:rsidR="00D867D9">
                    <w:rPr>
                      <w:rFonts w:ascii="Times New Roman" w:hAnsi="Times New Roman" w:cs="Times New Roman"/>
                      <w:sz w:val="24"/>
                      <w:szCs w:val="24"/>
                      <w:lang w:val="uk-UA"/>
                    </w:rPr>
                    <w:t>4</w:t>
                  </w:r>
                </w:p>
              </w:tc>
              <w:tc>
                <w:tcPr>
                  <w:tcW w:w="729" w:type="dxa"/>
                  <w:tcBorders>
                    <w:top w:val="single" w:sz="4" w:space="0" w:color="auto"/>
                    <w:left w:val="single" w:sz="4" w:space="0" w:color="auto"/>
                    <w:bottom w:val="single" w:sz="4" w:space="0" w:color="auto"/>
                    <w:right w:val="single" w:sz="4" w:space="0" w:color="auto"/>
                  </w:tcBorders>
                </w:tcPr>
                <w:p w14:paraId="362120B0" w14:textId="3350D01D" w:rsidR="004A4766" w:rsidRDefault="002256D5" w:rsidP="00050748">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876" w:type="dxa"/>
                  <w:tcBorders>
                    <w:top w:val="single" w:sz="4" w:space="0" w:color="auto"/>
                    <w:left w:val="single" w:sz="4" w:space="0" w:color="auto"/>
                    <w:bottom w:val="single" w:sz="4" w:space="0" w:color="auto"/>
                    <w:right w:val="single" w:sz="4" w:space="0" w:color="auto"/>
                  </w:tcBorders>
                </w:tcPr>
                <w:p w14:paraId="2FEFE3BE" w14:textId="23D45E47" w:rsidR="004A4766" w:rsidRPr="00DB538A" w:rsidRDefault="004A4766"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bl>
          <w:p w14:paraId="1A3C052D" w14:textId="77777777" w:rsidR="00D81FD4" w:rsidRPr="00DB538A" w:rsidRDefault="00D81FD4" w:rsidP="00E94D49">
            <w:pPr>
              <w:rPr>
                <w:rFonts w:ascii="Times New Roman" w:hAnsi="Times New Roman" w:cs="Times New Roman"/>
                <w:b/>
                <w:sz w:val="24"/>
                <w:szCs w:val="24"/>
                <w:lang w:val="uk-UA"/>
              </w:rPr>
            </w:pPr>
          </w:p>
          <w:p w14:paraId="4D9EEE16" w14:textId="77777777" w:rsidR="00DB538A" w:rsidRDefault="00DB538A" w:rsidP="00DB538A">
            <w:pPr>
              <w:pStyle w:val="12"/>
              <w:ind w:left="0" w:firstLine="709"/>
              <w:jc w:val="both"/>
              <w:rPr>
                <w:rFonts w:ascii="Times New Roman" w:hAnsi="Times New Roman" w:cs="Calibri"/>
                <w:sz w:val="24"/>
                <w:szCs w:val="24"/>
              </w:rPr>
            </w:pPr>
            <w:r>
              <w:rPr>
                <w:rFonts w:ascii="Times New Roman" w:hAnsi="Times New Roman" w:cs="Calibri"/>
                <w:b/>
                <w:sz w:val="24"/>
                <w:szCs w:val="24"/>
              </w:rPr>
              <w:t>Консультативна допомога</w:t>
            </w:r>
            <w:r>
              <w:rPr>
                <w:rFonts w:ascii="Times New Roman" w:hAnsi="Times New Roman" w:cs="Calibri"/>
                <w:sz w:val="24"/>
                <w:szCs w:val="24"/>
              </w:rPr>
              <w:t xml:space="preserve"> студенту надається у таких формах:</w:t>
            </w:r>
          </w:p>
          <w:p w14:paraId="6520A858" w14:textId="77777777"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особиста зустріч викладача і студента за графіком консультацій https://zp.edu.ua/kafedra-konstytuciynogo-administratyvnogo-ta-trudovogo-prava (не менш ніж 2 години на тиждень або за попередньою домовленістю);</w:t>
            </w:r>
          </w:p>
          <w:p w14:paraId="30E71674" w14:textId="0249CB92"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відеоконференція на платформі zoom (особиста або колективна) </w:t>
            </w:r>
            <w:r w:rsidR="00D515F8" w:rsidRPr="00D515F8">
              <w:rPr>
                <w:rFonts w:ascii="Times New Roman" w:hAnsi="Times New Roman"/>
              </w:rPr>
              <w:t>https://moodle.zp.edu.ua/course/view.php?id=3017</w:t>
            </w:r>
            <w:r w:rsidR="00D515F8">
              <w:rPr>
                <w:rFonts w:ascii="Times New Roman" w:hAnsi="Times New Roman" w:cs="Calibri"/>
                <w:sz w:val="24"/>
                <w:szCs w:val="24"/>
              </w:rPr>
              <w:t xml:space="preserve"> </w:t>
            </w:r>
            <w:r>
              <w:rPr>
                <w:rFonts w:ascii="Times New Roman" w:hAnsi="Times New Roman" w:cs="Calibri"/>
                <w:sz w:val="24"/>
                <w:szCs w:val="24"/>
              </w:rPr>
              <w:t xml:space="preserve">(ідентифікатор </w:t>
            </w:r>
            <w:r>
              <w:rPr>
                <w:rFonts w:ascii="Arial" w:hAnsi="Arial" w:cs="Arial"/>
                <w:color w:val="000000"/>
                <w:sz w:val="21"/>
                <w:szCs w:val="21"/>
              </w:rPr>
              <w:t> </w:t>
            </w:r>
            <w:r w:rsidR="00EE0FB7" w:rsidRPr="00352235">
              <w:rPr>
                <w:rFonts w:ascii="Times New Roman" w:hAnsi="Times New Roman"/>
                <w:sz w:val="24"/>
                <w:szCs w:val="24"/>
              </w:rPr>
              <w:t>332 961 4402</w:t>
            </w:r>
            <w:r>
              <w:rPr>
                <w:rFonts w:ascii="Times New Roman" w:hAnsi="Times New Roman" w:cs="Calibri"/>
                <w:sz w:val="24"/>
                <w:szCs w:val="24"/>
              </w:rPr>
              <w:t>) (один раз на 2 тижні);</w:t>
            </w:r>
          </w:p>
          <w:p w14:paraId="2C553BDB" w14:textId="77777777"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листування за допомогою електронної пошти </w:t>
            </w:r>
            <w:r>
              <w:rPr>
                <w:rFonts w:ascii="Times New Roman" w:hAnsi="Times New Roman" w:cs="Calibri"/>
                <w:sz w:val="24"/>
                <w:szCs w:val="24"/>
                <w:u w:val="single"/>
                <w:lang w:val="en-US"/>
              </w:rPr>
              <w:t>Smolyarova</w:t>
            </w:r>
            <w:r>
              <w:rPr>
                <w:rFonts w:ascii="Times New Roman" w:hAnsi="Times New Roman" w:cs="Calibri"/>
                <w:sz w:val="24"/>
                <w:szCs w:val="24"/>
                <w:u w:val="single"/>
                <w:lang w:val="ru-RU"/>
              </w:rPr>
              <w:t>@</w:t>
            </w:r>
            <w:r>
              <w:rPr>
                <w:rFonts w:ascii="Times New Roman" w:hAnsi="Times New Roman" w:cs="Calibri"/>
                <w:sz w:val="24"/>
                <w:szCs w:val="24"/>
                <w:u w:val="single"/>
                <w:lang w:val="en-US"/>
              </w:rPr>
              <w:t>i</w:t>
            </w:r>
            <w:r>
              <w:rPr>
                <w:rFonts w:ascii="Times New Roman" w:hAnsi="Times New Roman" w:cs="Calibri"/>
                <w:sz w:val="24"/>
                <w:szCs w:val="24"/>
                <w:u w:val="single"/>
                <w:lang w:val="ru-RU"/>
              </w:rPr>
              <w:t>.</w:t>
            </w:r>
            <w:r>
              <w:rPr>
                <w:rFonts w:ascii="Times New Roman" w:hAnsi="Times New Roman" w:cs="Calibri"/>
                <w:sz w:val="24"/>
                <w:szCs w:val="24"/>
                <w:u w:val="single"/>
                <w:lang w:val="en-US"/>
              </w:rPr>
              <w:t>ua</w:t>
            </w:r>
            <w:r>
              <w:rPr>
                <w:rFonts w:ascii="Times New Roman" w:hAnsi="Times New Roman" w:cs="Calibri"/>
                <w:sz w:val="24"/>
                <w:szCs w:val="24"/>
              </w:rPr>
              <w:t xml:space="preserve"> (у форматі 24/7 кожного дня);</w:t>
            </w:r>
          </w:p>
          <w:p w14:paraId="5CE6009F" w14:textId="77777777" w:rsidR="00DB538A" w:rsidRPr="00CF41B6" w:rsidRDefault="00DB538A" w:rsidP="00DB538A">
            <w:pPr>
              <w:pStyle w:val="12"/>
              <w:numPr>
                <w:ilvl w:val="0"/>
                <w:numId w:val="13"/>
              </w:numPr>
              <w:ind w:left="0" w:firstLine="709"/>
              <w:contextualSpacing/>
              <w:jc w:val="both"/>
              <w:rPr>
                <w:rFonts w:ascii="Times New Roman" w:hAnsi="Times New Roman"/>
                <w:color w:val="000000"/>
                <w:sz w:val="24"/>
                <w:szCs w:val="24"/>
              </w:rPr>
            </w:pPr>
            <w:r w:rsidRPr="00CF41B6">
              <w:rPr>
                <w:rFonts w:ascii="Times New Roman" w:hAnsi="Times New Roman" w:cs="Calibri"/>
                <w:sz w:val="24"/>
                <w:szCs w:val="24"/>
              </w:rPr>
              <w:t>відеозустріч, аудіоспілкування або смс у сервісі Viber (за графіком консультацій викладача);</w:t>
            </w:r>
          </w:p>
          <w:p w14:paraId="32D919C0" w14:textId="7EB2B936" w:rsidR="00BC59B9" w:rsidRPr="00DB538A" w:rsidRDefault="00DB538A" w:rsidP="00DB538A">
            <w:pPr>
              <w:autoSpaceDN w:val="0"/>
              <w:adjustRightInd w:val="0"/>
              <w:ind w:firstLine="709"/>
              <w:jc w:val="both"/>
              <w:rPr>
                <w:rFonts w:ascii="Times New Roman" w:hAnsi="Times New Roman" w:cs="Times New Roman"/>
                <w:b/>
                <w:sz w:val="24"/>
                <w:szCs w:val="24"/>
                <w:lang w:val="uk-UA"/>
              </w:rPr>
            </w:pPr>
            <w:r w:rsidRPr="00CF41B6">
              <w:rPr>
                <w:rFonts w:ascii="Times New Roman" w:hAnsi="Times New Roman"/>
                <w:sz w:val="24"/>
                <w:szCs w:val="24"/>
                <w:lang w:val="uk-UA"/>
              </w:rPr>
              <w:t>спілкування по телефону (</w:t>
            </w:r>
            <w:r w:rsidRPr="00CF41B6">
              <w:rPr>
                <w:rFonts w:ascii="Times New Roman" w:hAnsi="Times New Roman" w:cs="Calibri"/>
                <w:sz w:val="24"/>
                <w:szCs w:val="24"/>
                <w:lang w:val="uk-UA"/>
              </w:rPr>
              <w:t>за графіком консультацій викладача)</w:t>
            </w:r>
            <w:r w:rsidRPr="00CF41B6">
              <w:rPr>
                <w:rFonts w:ascii="Times New Roman" w:hAnsi="Times New Roman"/>
                <w:sz w:val="24"/>
                <w:szCs w:val="24"/>
                <w:lang w:val="uk-UA"/>
              </w:rPr>
              <w:t>.</w:t>
            </w:r>
          </w:p>
        </w:tc>
      </w:tr>
      <w:tr w:rsidR="005A2551" w:rsidRPr="00DA3FE7" w14:paraId="494F0355" w14:textId="77777777" w:rsidTr="00D50C22">
        <w:tc>
          <w:tcPr>
            <w:tcW w:w="10137" w:type="dxa"/>
            <w:gridSpan w:val="5"/>
          </w:tcPr>
          <w:p w14:paraId="0072A5CB" w14:textId="012F11F0" w:rsidR="008C10D1" w:rsidRPr="008C10D1" w:rsidRDefault="00DB538A" w:rsidP="00DB538A">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9. </w:t>
            </w:r>
            <w:r w:rsidRPr="00DB538A">
              <w:rPr>
                <w:rFonts w:ascii="Times New Roman" w:hAnsi="Times New Roman" w:cs="Times New Roman"/>
                <w:b/>
                <w:sz w:val="24"/>
                <w:szCs w:val="24"/>
                <w:lang w:val="uk-UA"/>
              </w:rPr>
              <w:t>Система і критерії оцінювання курсу</w:t>
            </w:r>
          </w:p>
        </w:tc>
      </w:tr>
      <w:tr w:rsidR="005A2551" w:rsidRPr="00DA3FE7" w14:paraId="15A36816" w14:textId="77777777" w:rsidTr="00D50C22">
        <w:trPr>
          <w:trHeight w:val="238"/>
        </w:trPr>
        <w:tc>
          <w:tcPr>
            <w:tcW w:w="10137" w:type="dxa"/>
            <w:gridSpan w:val="5"/>
          </w:tcPr>
          <w:p w14:paraId="3361D8AD" w14:textId="77777777" w:rsidR="00DB538A" w:rsidRDefault="00DB538A" w:rsidP="00DB538A">
            <w:pPr>
              <w:ind w:firstLine="567"/>
              <w:jc w:val="both"/>
              <w:rPr>
                <w:rFonts w:ascii="Times New Roman" w:hAnsi="Times New Roman"/>
                <w:b/>
                <w:sz w:val="24"/>
                <w:szCs w:val="24"/>
              </w:rPr>
            </w:pPr>
            <w:r>
              <w:rPr>
                <w:rFonts w:ascii="Times New Roman" w:hAnsi="Times New Roman"/>
                <w:b/>
                <w:sz w:val="24"/>
                <w:szCs w:val="24"/>
              </w:rPr>
              <w:t xml:space="preserve">Система </w:t>
            </w:r>
            <w:r w:rsidRPr="00CD2D12">
              <w:rPr>
                <w:rFonts w:ascii="Times New Roman" w:hAnsi="Times New Roman"/>
                <w:b/>
                <w:sz w:val="24"/>
                <w:szCs w:val="24"/>
                <w:lang w:val="uk-UA"/>
              </w:rPr>
              <w:t>оцінювання</w:t>
            </w:r>
            <w:r>
              <w:rPr>
                <w:rFonts w:ascii="Times New Roman" w:hAnsi="Times New Roman"/>
                <w:b/>
                <w:sz w:val="24"/>
                <w:szCs w:val="24"/>
              </w:rPr>
              <w:t xml:space="preserve"> курсу.</w:t>
            </w:r>
          </w:p>
          <w:p w14:paraId="4BC22536" w14:textId="17C7A57B"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Оцінка знань студентів здійснюється за кредитно-модульною системою. Навчальний семестр складається з </w:t>
            </w:r>
            <w:r w:rsidR="00AD1068">
              <w:rPr>
                <w:rFonts w:ascii="Times New Roman" w:hAnsi="Times New Roman"/>
                <w:sz w:val="24"/>
                <w:szCs w:val="24"/>
                <w:lang w:val="uk-UA"/>
              </w:rPr>
              <w:t>дво</w:t>
            </w:r>
            <w:r w:rsidRPr="00F71E07">
              <w:rPr>
                <w:rFonts w:ascii="Times New Roman" w:hAnsi="Times New Roman"/>
                <w:sz w:val="24"/>
                <w:szCs w:val="24"/>
                <w:lang w:val="uk-UA"/>
              </w:rPr>
              <w:t xml:space="preserve">х змістовних модулів. </w:t>
            </w:r>
          </w:p>
          <w:p w14:paraId="721A6394" w14:textId="750D3124"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денної форми навчання кожен змістовний модуль оцінюється за 100-бальною шкалою. Підсумкова оцінка визначається як середня двох контролів за перший та </w:t>
            </w:r>
            <w:r w:rsidRPr="00F71E07">
              <w:rPr>
                <w:rFonts w:ascii="Times New Roman" w:hAnsi="Times New Roman"/>
                <w:sz w:val="24"/>
                <w:szCs w:val="24"/>
                <w:lang w:val="uk-UA"/>
              </w:rPr>
              <w:lastRenderedPageBreak/>
              <w:t xml:space="preserve">другий змістовні модулі. Студент має право додатково скласти </w:t>
            </w:r>
            <w:r w:rsidR="00A912BD">
              <w:rPr>
                <w:rFonts w:ascii="Times New Roman" w:hAnsi="Times New Roman"/>
                <w:sz w:val="24"/>
                <w:szCs w:val="24"/>
                <w:lang w:val="uk-UA"/>
              </w:rPr>
              <w:t>залік</w:t>
            </w:r>
            <w:r w:rsidRPr="00F71E07">
              <w:rPr>
                <w:rFonts w:ascii="Times New Roman" w:hAnsi="Times New Roman"/>
                <w:sz w:val="24"/>
                <w:szCs w:val="24"/>
                <w:lang w:val="uk-UA"/>
              </w:rPr>
              <w:t xml:space="preserve"> за 100-бальною шкалою. В цьому випадку підсумкова оцінка визначається як середня</w:t>
            </w:r>
            <w:r w:rsidR="00CD2D12">
              <w:rPr>
                <w:rFonts w:ascii="Times New Roman" w:hAnsi="Times New Roman"/>
                <w:sz w:val="24"/>
                <w:szCs w:val="24"/>
                <w:lang w:val="uk-UA"/>
              </w:rPr>
              <w:t xml:space="preserve"> </w:t>
            </w:r>
            <w:r w:rsidRPr="00F71E07">
              <w:rPr>
                <w:rFonts w:ascii="Times New Roman" w:hAnsi="Times New Roman"/>
                <w:sz w:val="24"/>
                <w:szCs w:val="24"/>
                <w:lang w:val="uk-UA"/>
              </w:rPr>
              <w:t>в</w:t>
            </w:r>
            <w:r w:rsidR="00CD2D12">
              <w:rPr>
                <w:rFonts w:ascii="Times New Roman" w:hAnsi="Times New Roman"/>
                <w:sz w:val="24"/>
                <w:szCs w:val="24"/>
                <w:lang w:val="uk-UA"/>
              </w:rPr>
              <w:t xml:space="preserve"> </w:t>
            </w:r>
            <w:r w:rsidRPr="00F71E07">
              <w:rPr>
                <w:rFonts w:ascii="Times New Roman" w:hAnsi="Times New Roman"/>
                <w:sz w:val="24"/>
                <w:szCs w:val="24"/>
                <w:lang w:val="uk-UA"/>
              </w:rPr>
              <w:t>цілому двох змістовних модулів та заліку.</w:t>
            </w:r>
          </w:p>
          <w:p w14:paraId="796B123C" w14:textId="5A21B39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заочної форми навчання навчальна дисципліна в</w:t>
            </w:r>
            <w:r w:rsidR="00CD2D12">
              <w:rPr>
                <w:rFonts w:ascii="Times New Roman" w:hAnsi="Times New Roman"/>
                <w:sz w:val="24"/>
                <w:szCs w:val="24"/>
                <w:lang w:val="uk-UA"/>
              </w:rPr>
              <w:t xml:space="preserve"> </w:t>
            </w:r>
            <w:r w:rsidRPr="00F71E07">
              <w:rPr>
                <w:rFonts w:ascii="Times New Roman" w:hAnsi="Times New Roman"/>
                <w:sz w:val="24"/>
                <w:szCs w:val="24"/>
                <w:lang w:val="uk-UA"/>
              </w:rPr>
              <w:t>цілому</w:t>
            </w:r>
            <w:r w:rsidR="00CD2D12">
              <w:rPr>
                <w:rFonts w:ascii="Times New Roman" w:hAnsi="Times New Roman"/>
                <w:sz w:val="24"/>
                <w:szCs w:val="24"/>
                <w:lang w:val="uk-UA"/>
              </w:rPr>
              <w:t xml:space="preserve"> </w:t>
            </w:r>
            <w:r w:rsidRPr="00F71E07">
              <w:rPr>
                <w:rFonts w:ascii="Times New Roman" w:hAnsi="Times New Roman"/>
                <w:sz w:val="24"/>
                <w:szCs w:val="24"/>
                <w:lang w:val="uk-UA"/>
              </w:rPr>
              <w:t>оцінюється за 100-бальною шкалою.</w:t>
            </w:r>
          </w:p>
          <w:p w14:paraId="1BA7702D" w14:textId="4CF7FAF6"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Оцінка за 100-бальною шкалою переводиться відповідно у національну шкалу  </w:t>
            </w:r>
            <w:r w:rsidR="00297EE1">
              <w:rPr>
                <w:rFonts w:ascii="Times New Roman" w:hAnsi="Times New Roman"/>
                <w:sz w:val="24"/>
                <w:szCs w:val="24"/>
                <w:lang w:val="uk-UA"/>
              </w:rPr>
              <w:t xml:space="preserve"> </w:t>
            </w:r>
            <w:r w:rsidR="000F2D83">
              <w:rPr>
                <w:rFonts w:ascii="Times New Roman" w:hAnsi="Times New Roman"/>
                <w:sz w:val="24"/>
                <w:szCs w:val="24"/>
                <w:lang w:val="uk-UA"/>
              </w:rPr>
              <w:t>(</w:t>
            </w:r>
            <w:r w:rsidR="00297EE1">
              <w:rPr>
                <w:rFonts w:ascii="Times New Roman" w:hAnsi="Times New Roman"/>
                <w:sz w:val="24"/>
                <w:szCs w:val="24"/>
                <w:lang w:val="uk-UA"/>
              </w:rPr>
              <w:t>«зараховано», «не зараховано»)</w:t>
            </w:r>
            <w:r w:rsidRPr="00F71E07">
              <w:rPr>
                <w:rFonts w:ascii="Times New Roman" w:hAnsi="Times New Roman"/>
                <w:sz w:val="24"/>
                <w:szCs w:val="24"/>
                <w:lang w:val="uk-UA"/>
              </w:rPr>
              <w:t>.</w:t>
            </w:r>
          </w:p>
          <w:p w14:paraId="73AE19BD" w14:textId="77777777" w:rsidR="00CF41B6" w:rsidRDefault="00CF41B6" w:rsidP="00CF41B6">
            <w:pPr>
              <w:ind w:firstLine="567"/>
              <w:jc w:val="center"/>
              <w:rPr>
                <w:rFonts w:ascii="Times New Roman" w:hAnsi="Times New Roman"/>
                <w:b/>
                <w:sz w:val="24"/>
                <w:szCs w:val="24"/>
              </w:rPr>
            </w:pPr>
            <w:r>
              <w:rPr>
                <w:rFonts w:ascii="Times New Roman" w:hAnsi="Times New Roman"/>
                <w:b/>
                <w:sz w:val="24"/>
                <w:szCs w:val="24"/>
              </w:rPr>
              <w:t xml:space="preserve">Шкала </w:t>
            </w:r>
            <w:r w:rsidRPr="00CD2D12">
              <w:rPr>
                <w:rFonts w:ascii="Times New Roman" w:hAnsi="Times New Roman"/>
                <w:b/>
                <w:sz w:val="24"/>
                <w:szCs w:val="24"/>
                <w:lang w:val="uk-UA"/>
              </w:rPr>
              <w:t>оцінювання:</w:t>
            </w:r>
          </w:p>
          <w:tbl>
            <w:tblPr>
              <w:tblW w:w="77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169"/>
              <w:gridCol w:w="2411"/>
            </w:tblGrid>
            <w:tr w:rsidR="00161031" w14:paraId="1F27C9B2" w14:textId="77777777" w:rsidTr="00161031">
              <w:trPr>
                <w:trHeight w:val="450"/>
              </w:trPr>
              <w:tc>
                <w:tcPr>
                  <w:tcW w:w="2138" w:type="dxa"/>
                  <w:vMerge w:val="restart"/>
                  <w:tcBorders>
                    <w:top w:val="single" w:sz="4" w:space="0" w:color="auto"/>
                    <w:left w:val="single" w:sz="4" w:space="0" w:color="auto"/>
                    <w:bottom w:val="single" w:sz="4" w:space="0" w:color="auto"/>
                    <w:right w:val="single" w:sz="4" w:space="0" w:color="auto"/>
                  </w:tcBorders>
                  <w:vAlign w:val="center"/>
                  <w:hideMark/>
                </w:tcPr>
                <w:p w14:paraId="791E57F9"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Сума балів за всі види навчальної діяльності</w:t>
                  </w:r>
                </w:p>
              </w:tc>
              <w:tc>
                <w:tcPr>
                  <w:tcW w:w="5580" w:type="dxa"/>
                  <w:gridSpan w:val="2"/>
                  <w:tcBorders>
                    <w:top w:val="single" w:sz="4" w:space="0" w:color="auto"/>
                    <w:left w:val="single" w:sz="4" w:space="0" w:color="auto"/>
                    <w:bottom w:val="single" w:sz="4" w:space="0" w:color="auto"/>
                    <w:right w:val="single" w:sz="4" w:space="0" w:color="auto"/>
                  </w:tcBorders>
                  <w:vAlign w:val="center"/>
                  <w:hideMark/>
                </w:tcPr>
                <w:p w14:paraId="5DF87184"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Оцінка за національною шкалою</w:t>
                  </w:r>
                </w:p>
              </w:tc>
            </w:tr>
            <w:tr w:rsidR="00161031" w14:paraId="39D7AE5A" w14:textId="77777777" w:rsidTr="00161031">
              <w:trPr>
                <w:trHeight w:val="450"/>
              </w:trPr>
              <w:tc>
                <w:tcPr>
                  <w:tcW w:w="2138" w:type="dxa"/>
                  <w:vMerge/>
                  <w:tcBorders>
                    <w:top w:val="single" w:sz="4" w:space="0" w:color="auto"/>
                    <w:left w:val="single" w:sz="4" w:space="0" w:color="auto"/>
                    <w:bottom w:val="single" w:sz="4" w:space="0" w:color="auto"/>
                    <w:right w:val="single" w:sz="4" w:space="0" w:color="auto"/>
                  </w:tcBorders>
                  <w:vAlign w:val="center"/>
                  <w:hideMark/>
                </w:tcPr>
                <w:p w14:paraId="547164FD" w14:textId="77777777" w:rsidR="00161031" w:rsidRPr="00F71E07" w:rsidRDefault="00161031" w:rsidP="00CF41B6">
                  <w:pPr>
                    <w:spacing w:after="0"/>
                    <w:rPr>
                      <w:rFonts w:ascii="Times New Roman" w:hAnsi="Times New Roman" w:cs="Times New Roman"/>
                      <w:sz w:val="24"/>
                      <w:szCs w:val="24"/>
                      <w:lang w:val="uk-UA"/>
                    </w:rPr>
                  </w:pPr>
                </w:p>
              </w:tc>
              <w:tc>
                <w:tcPr>
                  <w:tcW w:w="3169" w:type="dxa"/>
                  <w:tcBorders>
                    <w:top w:val="single" w:sz="4" w:space="0" w:color="auto"/>
                    <w:left w:val="single" w:sz="4" w:space="0" w:color="auto"/>
                    <w:bottom w:val="single" w:sz="4" w:space="0" w:color="auto"/>
                    <w:right w:val="single" w:sz="4" w:space="0" w:color="auto"/>
                  </w:tcBorders>
                  <w:vAlign w:val="center"/>
                  <w:hideMark/>
                </w:tcPr>
                <w:p w14:paraId="27D7B65C"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для екзамену, курсового проекту (роботи), практики</w:t>
                  </w:r>
                </w:p>
              </w:tc>
              <w:tc>
                <w:tcPr>
                  <w:tcW w:w="2411" w:type="dxa"/>
                  <w:tcBorders>
                    <w:top w:val="single" w:sz="4" w:space="0" w:color="auto"/>
                    <w:left w:val="single" w:sz="4" w:space="0" w:color="auto"/>
                    <w:bottom w:val="single" w:sz="4" w:space="0" w:color="auto"/>
                    <w:right w:val="single" w:sz="4" w:space="0" w:color="auto"/>
                  </w:tcBorders>
                  <w:hideMark/>
                </w:tcPr>
                <w:p w14:paraId="197BB4E7"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для заліку</w:t>
                  </w:r>
                </w:p>
              </w:tc>
            </w:tr>
            <w:tr w:rsidR="00161031" w14:paraId="795ABAEB" w14:textId="77777777" w:rsidTr="00161031">
              <w:tc>
                <w:tcPr>
                  <w:tcW w:w="2138" w:type="dxa"/>
                  <w:tcBorders>
                    <w:top w:val="single" w:sz="4" w:space="0" w:color="auto"/>
                    <w:left w:val="single" w:sz="4" w:space="0" w:color="auto"/>
                    <w:bottom w:val="single" w:sz="4" w:space="0" w:color="auto"/>
                    <w:right w:val="single" w:sz="4" w:space="0" w:color="auto"/>
                  </w:tcBorders>
                  <w:vAlign w:val="center"/>
                  <w:hideMark/>
                </w:tcPr>
                <w:p w14:paraId="22488186"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90 – 100</w:t>
                  </w:r>
                </w:p>
              </w:tc>
              <w:tc>
                <w:tcPr>
                  <w:tcW w:w="3169" w:type="dxa"/>
                  <w:tcBorders>
                    <w:top w:val="single" w:sz="4" w:space="0" w:color="auto"/>
                    <w:left w:val="single" w:sz="4" w:space="0" w:color="auto"/>
                    <w:bottom w:val="single" w:sz="4" w:space="0" w:color="auto"/>
                    <w:right w:val="single" w:sz="4" w:space="0" w:color="auto"/>
                  </w:tcBorders>
                  <w:vAlign w:val="center"/>
                  <w:hideMark/>
                </w:tcPr>
                <w:p w14:paraId="05543B84"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відмінно  </w:t>
                  </w:r>
                </w:p>
              </w:tc>
              <w:tc>
                <w:tcPr>
                  <w:tcW w:w="2411" w:type="dxa"/>
                  <w:vMerge w:val="restart"/>
                  <w:tcBorders>
                    <w:top w:val="single" w:sz="4" w:space="0" w:color="auto"/>
                    <w:left w:val="single" w:sz="4" w:space="0" w:color="auto"/>
                    <w:bottom w:val="single" w:sz="4" w:space="0" w:color="auto"/>
                    <w:right w:val="single" w:sz="4" w:space="0" w:color="auto"/>
                  </w:tcBorders>
                </w:tcPr>
                <w:p w14:paraId="0B7BF479" w14:textId="77777777" w:rsidR="00161031" w:rsidRPr="00F71E07" w:rsidRDefault="00161031" w:rsidP="00CF41B6">
                  <w:pPr>
                    <w:spacing w:after="0" w:line="240" w:lineRule="auto"/>
                    <w:ind w:firstLine="567"/>
                    <w:rPr>
                      <w:rFonts w:ascii="Times New Roman" w:hAnsi="Times New Roman"/>
                      <w:sz w:val="24"/>
                      <w:szCs w:val="24"/>
                      <w:lang w:val="uk-UA"/>
                    </w:rPr>
                  </w:pPr>
                </w:p>
                <w:p w14:paraId="2D5E7E4E" w14:textId="77777777" w:rsidR="00161031" w:rsidRPr="00F71E07" w:rsidRDefault="00161031" w:rsidP="00CF41B6">
                  <w:pPr>
                    <w:spacing w:after="0" w:line="240" w:lineRule="auto"/>
                    <w:ind w:firstLine="567"/>
                    <w:rPr>
                      <w:rFonts w:ascii="Times New Roman" w:hAnsi="Times New Roman"/>
                      <w:sz w:val="24"/>
                      <w:szCs w:val="24"/>
                      <w:lang w:val="uk-UA"/>
                    </w:rPr>
                  </w:pPr>
                </w:p>
                <w:p w14:paraId="1D204098"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зараховано</w:t>
                  </w:r>
                </w:p>
              </w:tc>
            </w:tr>
            <w:tr w:rsidR="00161031" w14:paraId="4AF09CB7" w14:textId="77777777" w:rsidTr="00161031">
              <w:trPr>
                <w:trHeight w:val="194"/>
              </w:trPr>
              <w:tc>
                <w:tcPr>
                  <w:tcW w:w="2138" w:type="dxa"/>
                  <w:tcBorders>
                    <w:top w:val="single" w:sz="4" w:space="0" w:color="auto"/>
                    <w:left w:val="single" w:sz="4" w:space="0" w:color="auto"/>
                    <w:bottom w:val="single" w:sz="4" w:space="0" w:color="auto"/>
                    <w:right w:val="single" w:sz="4" w:space="0" w:color="auto"/>
                  </w:tcBorders>
                  <w:vAlign w:val="center"/>
                  <w:hideMark/>
                </w:tcPr>
                <w:p w14:paraId="28C1AFF3"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85-89</w:t>
                  </w:r>
                </w:p>
              </w:tc>
              <w:tc>
                <w:tcPr>
                  <w:tcW w:w="3169" w:type="dxa"/>
                  <w:vMerge w:val="restart"/>
                  <w:tcBorders>
                    <w:top w:val="single" w:sz="4" w:space="0" w:color="auto"/>
                    <w:left w:val="single" w:sz="4" w:space="0" w:color="auto"/>
                    <w:bottom w:val="single" w:sz="4" w:space="0" w:color="auto"/>
                    <w:right w:val="single" w:sz="4" w:space="0" w:color="auto"/>
                  </w:tcBorders>
                  <w:vAlign w:val="center"/>
                  <w:hideMark/>
                </w:tcPr>
                <w:p w14:paraId="596BC18E"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добре </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5ED4805" w14:textId="77777777" w:rsidR="00161031" w:rsidRPr="00F71E07" w:rsidRDefault="00161031" w:rsidP="00CF41B6">
                  <w:pPr>
                    <w:spacing w:after="0"/>
                    <w:rPr>
                      <w:rFonts w:ascii="Times New Roman" w:hAnsi="Times New Roman" w:cs="Times New Roman"/>
                      <w:sz w:val="24"/>
                      <w:szCs w:val="24"/>
                      <w:lang w:val="uk-UA"/>
                    </w:rPr>
                  </w:pPr>
                </w:p>
              </w:tc>
            </w:tr>
            <w:tr w:rsidR="00161031" w14:paraId="67B7C4A9" w14:textId="77777777" w:rsidTr="00161031">
              <w:tc>
                <w:tcPr>
                  <w:tcW w:w="2138" w:type="dxa"/>
                  <w:tcBorders>
                    <w:top w:val="single" w:sz="4" w:space="0" w:color="auto"/>
                    <w:left w:val="single" w:sz="4" w:space="0" w:color="auto"/>
                    <w:bottom w:val="single" w:sz="4" w:space="0" w:color="auto"/>
                    <w:right w:val="single" w:sz="4" w:space="0" w:color="auto"/>
                  </w:tcBorders>
                  <w:vAlign w:val="center"/>
                  <w:hideMark/>
                </w:tcPr>
                <w:p w14:paraId="0BB8FB77"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75-84</w:t>
                  </w:r>
                </w:p>
              </w:tc>
              <w:tc>
                <w:tcPr>
                  <w:tcW w:w="3169" w:type="dxa"/>
                  <w:vMerge/>
                  <w:tcBorders>
                    <w:top w:val="single" w:sz="4" w:space="0" w:color="auto"/>
                    <w:left w:val="single" w:sz="4" w:space="0" w:color="auto"/>
                    <w:bottom w:val="single" w:sz="4" w:space="0" w:color="auto"/>
                    <w:right w:val="single" w:sz="4" w:space="0" w:color="auto"/>
                  </w:tcBorders>
                  <w:vAlign w:val="center"/>
                  <w:hideMark/>
                </w:tcPr>
                <w:p w14:paraId="07ADCFEC" w14:textId="77777777" w:rsidR="00161031" w:rsidRPr="00F71E07" w:rsidRDefault="00161031" w:rsidP="00CF41B6">
                  <w:pPr>
                    <w:spacing w:after="0"/>
                    <w:rPr>
                      <w:rFonts w:ascii="Times New Roman" w:hAnsi="Times New Roman" w:cs="Times New Roman"/>
                      <w:sz w:val="24"/>
                      <w:szCs w:val="24"/>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320E3FF1" w14:textId="77777777" w:rsidR="00161031" w:rsidRPr="00F71E07" w:rsidRDefault="00161031" w:rsidP="00CF41B6">
                  <w:pPr>
                    <w:spacing w:after="0"/>
                    <w:rPr>
                      <w:rFonts w:ascii="Times New Roman" w:hAnsi="Times New Roman" w:cs="Times New Roman"/>
                      <w:sz w:val="24"/>
                      <w:szCs w:val="24"/>
                      <w:lang w:val="uk-UA"/>
                    </w:rPr>
                  </w:pPr>
                </w:p>
              </w:tc>
            </w:tr>
            <w:tr w:rsidR="00161031" w14:paraId="37188888" w14:textId="77777777" w:rsidTr="00161031">
              <w:tc>
                <w:tcPr>
                  <w:tcW w:w="2138" w:type="dxa"/>
                  <w:tcBorders>
                    <w:top w:val="single" w:sz="4" w:space="0" w:color="auto"/>
                    <w:left w:val="single" w:sz="4" w:space="0" w:color="auto"/>
                    <w:bottom w:val="single" w:sz="4" w:space="0" w:color="auto"/>
                    <w:right w:val="single" w:sz="4" w:space="0" w:color="auto"/>
                  </w:tcBorders>
                  <w:vAlign w:val="center"/>
                  <w:hideMark/>
                </w:tcPr>
                <w:p w14:paraId="10006582"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70-74</w:t>
                  </w:r>
                </w:p>
              </w:tc>
              <w:tc>
                <w:tcPr>
                  <w:tcW w:w="3169" w:type="dxa"/>
                  <w:vMerge w:val="restart"/>
                  <w:tcBorders>
                    <w:top w:val="single" w:sz="4" w:space="0" w:color="auto"/>
                    <w:left w:val="single" w:sz="4" w:space="0" w:color="auto"/>
                    <w:bottom w:val="single" w:sz="4" w:space="0" w:color="auto"/>
                    <w:right w:val="single" w:sz="4" w:space="0" w:color="auto"/>
                  </w:tcBorders>
                  <w:vAlign w:val="center"/>
                  <w:hideMark/>
                </w:tcPr>
                <w:p w14:paraId="735BC4C0"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 xml:space="preserve">задовільно </w:t>
                  </w: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297DD7B" w14:textId="77777777" w:rsidR="00161031" w:rsidRPr="00F71E07" w:rsidRDefault="00161031" w:rsidP="00CF41B6">
                  <w:pPr>
                    <w:spacing w:after="0"/>
                    <w:rPr>
                      <w:rFonts w:ascii="Times New Roman" w:hAnsi="Times New Roman" w:cs="Times New Roman"/>
                      <w:sz w:val="24"/>
                      <w:szCs w:val="24"/>
                      <w:lang w:val="uk-UA"/>
                    </w:rPr>
                  </w:pPr>
                </w:p>
              </w:tc>
            </w:tr>
            <w:tr w:rsidR="00161031" w14:paraId="691DB949" w14:textId="77777777" w:rsidTr="00161031">
              <w:tc>
                <w:tcPr>
                  <w:tcW w:w="2138" w:type="dxa"/>
                  <w:tcBorders>
                    <w:top w:val="single" w:sz="4" w:space="0" w:color="auto"/>
                    <w:left w:val="single" w:sz="4" w:space="0" w:color="auto"/>
                    <w:bottom w:val="single" w:sz="4" w:space="0" w:color="auto"/>
                    <w:right w:val="single" w:sz="4" w:space="0" w:color="auto"/>
                  </w:tcBorders>
                  <w:vAlign w:val="center"/>
                  <w:hideMark/>
                </w:tcPr>
                <w:p w14:paraId="433AA2DF"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60-69</w:t>
                  </w:r>
                </w:p>
              </w:tc>
              <w:tc>
                <w:tcPr>
                  <w:tcW w:w="3169" w:type="dxa"/>
                  <w:vMerge/>
                  <w:tcBorders>
                    <w:top w:val="single" w:sz="4" w:space="0" w:color="auto"/>
                    <w:left w:val="single" w:sz="4" w:space="0" w:color="auto"/>
                    <w:bottom w:val="single" w:sz="4" w:space="0" w:color="auto"/>
                    <w:right w:val="single" w:sz="4" w:space="0" w:color="auto"/>
                  </w:tcBorders>
                  <w:vAlign w:val="center"/>
                  <w:hideMark/>
                </w:tcPr>
                <w:p w14:paraId="49052AE3" w14:textId="77777777" w:rsidR="00161031" w:rsidRPr="00F71E07" w:rsidRDefault="00161031" w:rsidP="00CF41B6">
                  <w:pPr>
                    <w:spacing w:after="0"/>
                    <w:rPr>
                      <w:rFonts w:ascii="Times New Roman" w:hAnsi="Times New Roman" w:cs="Times New Roman"/>
                      <w:sz w:val="24"/>
                      <w:szCs w:val="24"/>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664B12D1" w14:textId="77777777" w:rsidR="00161031" w:rsidRPr="00F71E07" w:rsidRDefault="00161031" w:rsidP="00CF41B6">
                  <w:pPr>
                    <w:spacing w:after="0"/>
                    <w:rPr>
                      <w:rFonts w:ascii="Times New Roman" w:hAnsi="Times New Roman" w:cs="Times New Roman"/>
                      <w:sz w:val="24"/>
                      <w:szCs w:val="24"/>
                      <w:lang w:val="uk-UA"/>
                    </w:rPr>
                  </w:pPr>
                </w:p>
              </w:tc>
            </w:tr>
            <w:tr w:rsidR="00161031" w14:paraId="195A53EF" w14:textId="77777777" w:rsidTr="00161031">
              <w:tc>
                <w:tcPr>
                  <w:tcW w:w="2138" w:type="dxa"/>
                  <w:tcBorders>
                    <w:top w:val="single" w:sz="4" w:space="0" w:color="auto"/>
                    <w:left w:val="single" w:sz="4" w:space="0" w:color="auto"/>
                    <w:bottom w:val="single" w:sz="4" w:space="0" w:color="auto"/>
                    <w:right w:val="single" w:sz="4" w:space="0" w:color="auto"/>
                  </w:tcBorders>
                  <w:vAlign w:val="center"/>
                  <w:hideMark/>
                </w:tcPr>
                <w:p w14:paraId="345A0BCC"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35-59</w:t>
                  </w:r>
                </w:p>
              </w:tc>
              <w:tc>
                <w:tcPr>
                  <w:tcW w:w="3169" w:type="dxa"/>
                  <w:tcBorders>
                    <w:top w:val="single" w:sz="4" w:space="0" w:color="auto"/>
                    <w:left w:val="single" w:sz="4" w:space="0" w:color="auto"/>
                    <w:bottom w:val="single" w:sz="4" w:space="0" w:color="auto"/>
                    <w:right w:val="single" w:sz="4" w:space="0" w:color="auto"/>
                  </w:tcBorders>
                  <w:vAlign w:val="center"/>
                  <w:hideMark/>
                </w:tcPr>
                <w:p w14:paraId="3551A1F6"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незадовільно з можливістю повторного складання</w:t>
                  </w:r>
                </w:p>
              </w:tc>
              <w:tc>
                <w:tcPr>
                  <w:tcW w:w="2411" w:type="dxa"/>
                  <w:tcBorders>
                    <w:top w:val="single" w:sz="4" w:space="0" w:color="auto"/>
                    <w:left w:val="single" w:sz="4" w:space="0" w:color="auto"/>
                    <w:bottom w:val="single" w:sz="4" w:space="0" w:color="auto"/>
                    <w:right w:val="single" w:sz="4" w:space="0" w:color="auto"/>
                  </w:tcBorders>
                  <w:hideMark/>
                </w:tcPr>
                <w:p w14:paraId="17BF1A22"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 зараховано з можливістю повторного складання</w:t>
                  </w:r>
                </w:p>
              </w:tc>
            </w:tr>
            <w:tr w:rsidR="00161031" w14:paraId="633DFBAB" w14:textId="77777777" w:rsidTr="00161031">
              <w:trPr>
                <w:trHeight w:val="708"/>
              </w:trPr>
              <w:tc>
                <w:tcPr>
                  <w:tcW w:w="2138" w:type="dxa"/>
                  <w:tcBorders>
                    <w:top w:val="single" w:sz="4" w:space="0" w:color="auto"/>
                    <w:left w:val="single" w:sz="4" w:space="0" w:color="auto"/>
                    <w:bottom w:val="single" w:sz="4" w:space="0" w:color="auto"/>
                    <w:right w:val="single" w:sz="4" w:space="0" w:color="auto"/>
                  </w:tcBorders>
                  <w:vAlign w:val="center"/>
                  <w:hideMark/>
                </w:tcPr>
                <w:p w14:paraId="3952B989" w14:textId="77777777" w:rsidR="00161031" w:rsidRPr="00F71E07" w:rsidRDefault="00161031" w:rsidP="00CF41B6">
                  <w:pPr>
                    <w:spacing w:after="0" w:line="240" w:lineRule="auto"/>
                    <w:ind w:firstLine="567"/>
                    <w:jc w:val="both"/>
                    <w:rPr>
                      <w:rFonts w:ascii="Times New Roman" w:hAnsi="Times New Roman"/>
                      <w:sz w:val="24"/>
                      <w:szCs w:val="24"/>
                      <w:lang w:val="uk-UA"/>
                    </w:rPr>
                  </w:pPr>
                  <w:r w:rsidRPr="00F71E07">
                    <w:rPr>
                      <w:rFonts w:ascii="Times New Roman" w:hAnsi="Times New Roman"/>
                      <w:sz w:val="24"/>
                      <w:szCs w:val="24"/>
                      <w:lang w:val="uk-UA"/>
                    </w:rPr>
                    <w:t>1-34</w:t>
                  </w:r>
                </w:p>
              </w:tc>
              <w:tc>
                <w:tcPr>
                  <w:tcW w:w="3169" w:type="dxa"/>
                  <w:tcBorders>
                    <w:top w:val="single" w:sz="4" w:space="0" w:color="auto"/>
                    <w:left w:val="single" w:sz="4" w:space="0" w:color="auto"/>
                    <w:bottom w:val="single" w:sz="4" w:space="0" w:color="auto"/>
                    <w:right w:val="single" w:sz="4" w:space="0" w:color="auto"/>
                  </w:tcBorders>
                  <w:vAlign w:val="center"/>
                  <w:hideMark/>
                </w:tcPr>
                <w:p w14:paraId="07EA7C90"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незадовільно з обов’язковим повторним вивченням дисципліни</w:t>
                  </w:r>
                </w:p>
              </w:tc>
              <w:tc>
                <w:tcPr>
                  <w:tcW w:w="2411" w:type="dxa"/>
                  <w:tcBorders>
                    <w:top w:val="single" w:sz="4" w:space="0" w:color="auto"/>
                    <w:left w:val="single" w:sz="4" w:space="0" w:color="auto"/>
                    <w:bottom w:val="single" w:sz="4" w:space="0" w:color="auto"/>
                    <w:right w:val="single" w:sz="4" w:space="0" w:color="auto"/>
                  </w:tcBorders>
                  <w:hideMark/>
                </w:tcPr>
                <w:p w14:paraId="49B942A1" w14:textId="77777777" w:rsidR="00161031" w:rsidRPr="00F71E07" w:rsidRDefault="00161031" w:rsidP="00CF41B6">
                  <w:pPr>
                    <w:spacing w:after="0" w:line="240" w:lineRule="auto"/>
                    <w:ind w:firstLine="567"/>
                    <w:rPr>
                      <w:rFonts w:ascii="Times New Roman" w:hAnsi="Times New Roman"/>
                      <w:sz w:val="24"/>
                      <w:szCs w:val="24"/>
                      <w:lang w:val="uk-UA"/>
                    </w:rPr>
                  </w:pPr>
                  <w:r w:rsidRPr="00F71E07">
                    <w:rPr>
                      <w:rFonts w:ascii="Times New Roman" w:hAnsi="Times New Roman"/>
                      <w:sz w:val="24"/>
                      <w:szCs w:val="24"/>
                      <w:lang w:val="uk-UA"/>
                    </w:rPr>
                    <w:t>не зараховано з обов’язковим повторним вивченням дисципліни</w:t>
                  </w:r>
                </w:p>
              </w:tc>
            </w:tr>
          </w:tbl>
          <w:p w14:paraId="7C01AA11" w14:textId="4B90AC1A" w:rsidR="00DB538A" w:rsidRPr="00F71E07" w:rsidRDefault="00DB538A" w:rsidP="00E65DFC">
            <w:pPr>
              <w:ind w:firstLine="709"/>
              <w:jc w:val="both"/>
              <w:rPr>
                <w:rFonts w:ascii="Times New Roman" w:hAnsi="Times New Roman"/>
                <w:sz w:val="24"/>
                <w:szCs w:val="24"/>
                <w:lang w:val="uk-UA"/>
              </w:rPr>
            </w:pPr>
            <w:r w:rsidRPr="00F71E07">
              <w:rPr>
                <w:rFonts w:ascii="Times New Roman" w:hAnsi="Times New Roman"/>
                <w:sz w:val="24"/>
                <w:szCs w:val="24"/>
                <w:lang w:val="uk-UA"/>
              </w:rPr>
              <w:t>Оцінки «</w:t>
            </w:r>
            <w:r w:rsidR="00771D14">
              <w:rPr>
                <w:rFonts w:ascii="Times New Roman" w:hAnsi="Times New Roman"/>
                <w:sz w:val="24"/>
                <w:szCs w:val="24"/>
                <w:lang w:val="uk-UA"/>
              </w:rPr>
              <w:t>відмінн</w:t>
            </w:r>
            <w:r w:rsidRPr="00F71E07">
              <w:rPr>
                <w:rFonts w:ascii="Times New Roman" w:hAnsi="Times New Roman"/>
                <w:sz w:val="24"/>
                <w:szCs w:val="24"/>
                <w:lang w:val="uk-UA"/>
              </w:rPr>
              <w:t>о» заслуговує студент, який  виявив повне (певне) знання навчального матеріалу, успішно (частково) виконав передбачені програмою завдання, засвоїв рекомендовану основну літературу. Оцінка «</w:t>
            </w:r>
            <w:r w:rsidR="00771D14">
              <w:rPr>
                <w:rFonts w:ascii="Times New Roman" w:hAnsi="Times New Roman"/>
                <w:sz w:val="24"/>
                <w:szCs w:val="24"/>
                <w:lang w:val="uk-UA"/>
              </w:rPr>
              <w:t>добре</w:t>
            </w:r>
            <w:r w:rsidRPr="00F71E07">
              <w:rPr>
                <w:rFonts w:ascii="Times New Roman" w:hAnsi="Times New Roman"/>
                <w:sz w:val="24"/>
                <w:szCs w:val="24"/>
                <w:lang w:val="uk-UA"/>
              </w:rPr>
              <w:t>»</w:t>
            </w:r>
            <w:r w:rsidR="00771D14">
              <w:rPr>
                <w:rFonts w:ascii="Times New Roman" w:hAnsi="Times New Roman"/>
                <w:sz w:val="24"/>
                <w:szCs w:val="24"/>
                <w:lang w:val="uk-UA"/>
              </w:rPr>
              <w:t xml:space="preserve"> та «задовільно»</w:t>
            </w:r>
            <w:r w:rsidRPr="00F71E07">
              <w:rPr>
                <w:rFonts w:ascii="Times New Roman" w:hAnsi="Times New Roman"/>
                <w:sz w:val="24"/>
                <w:szCs w:val="24"/>
                <w:lang w:val="uk-UA"/>
              </w:rPr>
              <w:t xml:space="preserve"> виставляється студентам, які засвідчили системні (не системні) знання понять та принципів навчальної дисципліни і здатні до їх самостійного поповнення та оновлення (використання) під час подальшої навчальної роботи і професійної діяльності. Одночасно вони допустили певні неточності, пропуски, помилки, які зумовили некоректність окремих результатів та висновків. </w:t>
            </w:r>
          </w:p>
          <w:p w14:paraId="66E63B7E" w14:textId="12EA862C"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«не</w:t>
            </w:r>
            <w:r w:rsidR="00771D14">
              <w:rPr>
                <w:rFonts w:ascii="Times New Roman" w:hAnsi="Times New Roman"/>
                <w:sz w:val="24"/>
                <w:szCs w:val="24"/>
                <w:lang w:val="uk-UA"/>
              </w:rPr>
              <w:t>задовіль</w:t>
            </w:r>
            <w:r w:rsidRPr="00F71E07">
              <w:rPr>
                <w:rFonts w:ascii="Times New Roman" w:hAnsi="Times New Roman"/>
                <w:sz w:val="24"/>
                <w:szCs w:val="24"/>
                <w:lang w:val="uk-UA"/>
              </w:rPr>
              <w:t>но» виставляється студентові, який виявив значні прогалини в знаннях основного навчального матеріалу, допустив грубі помилки у виконанні передбачених програмою завдань, незнайомий з основною літературою, а також  студентам, у яких відсутні знання базових положень навчальної дисципліни або їх недостатньо для продовження навчання чи початку професійної діяльності.</w:t>
            </w:r>
          </w:p>
          <w:p w14:paraId="29855194"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eastAsia="Times New Roman" w:hAnsi="Times New Roman"/>
                <w:b/>
                <w:color w:val="000000"/>
                <w:sz w:val="24"/>
                <w:szCs w:val="24"/>
                <w:lang w:val="uk-UA"/>
              </w:rPr>
              <w:t>Критерії оцінювання курсу.</w:t>
            </w:r>
          </w:p>
          <w:p w14:paraId="7A975774"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денної форми навчання кожен змістовний модуль оцінюється за 100-бальною шкалою. </w:t>
            </w:r>
          </w:p>
          <w:p w14:paraId="1B03024A" w14:textId="7D009990"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контролю по першому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5D7BA22E" w14:textId="47D2D5CF"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0F2D83">
              <w:rPr>
                <w:rFonts w:ascii="Times New Roman" w:hAnsi="Times New Roman" w:cs="Times New Roman"/>
                <w:sz w:val="24"/>
                <w:szCs w:val="24"/>
                <w:lang w:val="uk-UA"/>
              </w:rPr>
              <w:t>7</w:t>
            </w:r>
            <w:r w:rsidR="00D76C26">
              <w:rPr>
                <w:rFonts w:ascii="Times New Roman" w:hAnsi="Times New Roman" w:cs="Times New Roman"/>
                <w:sz w:val="24"/>
                <w:szCs w:val="24"/>
                <w:lang w:val="uk-UA"/>
              </w:rPr>
              <w:t>,</w:t>
            </w:r>
            <w:r w:rsidR="000F2D83">
              <w:rPr>
                <w:rFonts w:ascii="Times New Roman" w:hAnsi="Times New Roman" w:cs="Times New Roman"/>
                <w:sz w:val="24"/>
                <w:szCs w:val="24"/>
                <w:lang w:val="uk-UA"/>
              </w:rPr>
              <w:t>2</w:t>
            </w:r>
            <w:r w:rsidRPr="00F71E07">
              <w:rPr>
                <w:rFonts w:ascii="Times New Roman" w:hAnsi="Times New Roman" w:cs="Times New Roman"/>
                <w:sz w:val="24"/>
                <w:szCs w:val="24"/>
                <w:lang w:val="uk-UA"/>
              </w:rPr>
              <w:t xml:space="preserve"> балів (</w:t>
            </w:r>
            <w:r w:rsidR="000F2D83">
              <w:rPr>
                <w:rFonts w:ascii="Times New Roman" w:hAnsi="Times New Roman" w:cs="Times New Roman"/>
                <w:sz w:val="24"/>
                <w:szCs w:val="24"/>
                <w:lang w:val="uk-UA"/>
              </w:rPr>
              <w:t>5</w:t>
            </w:r>
            <w:r w:rsidRPr="00F71E07">
              <w:rPr>
                <w:rFonts w:ascii="Times New Roman" w:hAnsi="Times New Roman" w:cs="Times New Roman"/>
                <w:sz w:val="24"/>
                <w:szCs w:val="24"/>
                <w:lang w:val="uk-UA"/>
              </w:rPr>
              <w:t xml:space="preserve"> практичних заняття по </w:t>
            </w:r>
            <w:r w:rsidR="000F2D83">
              <w:rPr>
                <w:rFonts w:ascii="Times New Roman" w:hAnsi="Times New Roman" w:cs="Times New Roman"/>
                <w:sz w:val="24"/>
                <w:szCs w:val="24"/>
                <w:lang w:val="uk-UA"/>
              </w:rPr>
              <w:t xml:space="preserve">7,2 </w:t>
            </w:r>
            <w:r w:rsidRPr="00F71E07">
              <w:rPr>
                <w:rFonts w:ascii="Times New Roman" w:hAnsi="Times New Roman" w:cs="Times New Roman"/>
                <w:sz w:val="24"/>
                <w:szCs w:val="24"/>
                <w:lang w:val="uk-UA"/>
              </w:rPr>
              <w:t xml:space="preserve"> балів = 36 балів);</w:t>
            </w:r>
          </w:p>
          <w:p w14:paraId="6B099B9F" w14:textId="77777777"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40 балів;</w:t>
            </w:r>
          </w:p>
          <w:p w14:paraId="6AA40597" w14:textId="77777777"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3177622D" w14:textId="1B102984"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Під час контролю по другому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4BFE168A" w14:textId="51CB331E"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0F2D83">
              <w:rPr>
                <w:rFonts w:ascii="Times New Roman" w:hAnsi="Times New Roman" w:cs="Times New Roman"/>
                <w:sz w:val="24"/>
                <w:szCs w:val="24"/>
                <w:lang w:val="uk-UA"/>
              </w:rPr>
              <w:t>4,5</w:t>
            </w:r>
            <w:r w:rsidR="00D76C26">
              <w:rPr>
                <w:rFonts w:ascii="Times New Roman" w:hAnsi="Times New Roman" w:cs="Times New Roman"/>
                <w:sz w:val="24"/>
                <w:szCs w:val="24"/>
                <w:lang w:val="uk-UA"/>
              </w:rPr>
              <w:t xml:space="preserve"> </w:t>
            </w:r>
            <w:r w:rsidRPr="00F71E07">
              <w:rPr>
                <w:rFonts w:ascii="Times New Roman" w:hAnsi="Times New Roman" w:cs="Times New Roman"/>
                <w:sz w:val="24"/>
                <w:szCs w:val="24"/>
                <w:lang w:val="uk-UA"/>
              </w:rPr>
              <w:t>балів (</w:t>
            </w:r>
            <w:r w:rsidR="000F2D83">
              <w:rPr>
                <w:rFonts w:ascii="Times New Roman" w:hAnsi="Times New Roman" w:cs="Times New Roman"/>
                <w:sz w:val="24"/>
                <w:szCs w:val="24"/>
                <w:lang w:val="uk-UA"/>
              </w:rPr>
              <w:t>8</w:t>
            </w:r>
            <w:r w:rsidRPr="00F71E07">
              <w:rPr>
                <w:rFonts w:ascii="Times New Roman" w:hAnsi="Times New Roman" w:cs="Times New Roman"/>
                <w:sz w:val="24"/>
                <w:szCs w:val="24"/>
                <w:lang w:val="uk-UA"/>
              </w:rPr>
              <w:t xml:space="preserve"> практичних заняття по </w:t>
            </w:r>
            <w:r w:rsidR="000F2D83">
              <w:rPr>
                <w:rFonts w:ascii="Times New Roman" w:hAnsi="Times New Roman" w:cs="Times New Roman"/>
                <w:sz w:val="24"/>
                <w:szCs w:val="24"/>
                <w:lang w:val="uk-UA"/>
              </w:rPr>
              <w:t>4,5</w:t>
            </w:r>
            <w:r w:rsidRPr="00F71E07">
              <w:rPr>
                <w:rFonts w:ascii="Times New Roman" w:hAnsi="Times New Roman" w:cs="Times New Roman"/>
                <w:sz w:val="24"/>
                <w:szCs w:val="24"/>
                <w:lang w:val="uk-UA"/>
              </w:rPr>
              <w:t xml:space="preserve"> балів = 3</w:t>
            </w:r>
            <w:r w:rsidR="000F2D83">
              <w:rPr>
                <w:rFonts w:ascii="Times New Roman" w:hAnsi="Times New Roman" w:cs="Times New Roman"/>
                <w:sz w:val="24"/>
                <w:szCs w:val="24"/>
                <w:lang w:val="uk-UA"/>
              </w:rPr>
              <w:t>6</w:t>
            </w:r>
            <w:r w:rsidRPr="00F71E07">
              <w:rPr>
                <w:rFonts w:ascii="Times New Roman" w:hAnsi="Times New Roman" w:cs="Times New Roman"/>
                <w:sz w:val="24"/>
                <w:szCs w:val="24"/>
                <w:lang w:val="uk-UA"/>
              </w:rPr>
              <w:t xml:space="preserve"> балів);</w:t>
            </w:r>
          </w:p>
          <w:p w14:paraId="6DB37CD4" w14:textId="1449FF1E"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w:t>
            </w:r>
            <w:r w:rsidR="00D76C26">
              <w:rPr>
                <w:rFonts w:ascii="Times New Roman" w:hAnsi="Times New Roman" w:cs="Times New Roman"/>
                <w:sz w:val="24"/>
                <w:szCs w:val="24"/>
                <w:lang w:val="uk-UA"/>
              </w:rPr>
              <w:t>6</w:t>
            </w:r>
            <w:r w:rsidRPr="00F71E07">
              <w:rPr>
                <w:rFonts w:ascii="Times New Roman" w:hAnsi="Times New Roman" w:cs="Times New Roman"/>
                <w:sz w:val="24"/>
                <w:szCs w:val="24"/>
                <w:lang w:val="uk-UA"/>
              </w:rPr>
              <w:t xml:space="preserve"> балів;</w:t>
            </w:r>
          </w:p>
          <w:p w14:paraId="19C8C2E9" w14:textId="2CE4BCBC" w:rsidR="00DB538A"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45EA1BB7" w14:textId="77777777"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lastRenderedPageBreak/>
              <w:t>Підсумковий контроль визначається як середня двох контролів за перший та другий змістовні модулі.</w:t>
            </w:r>
          </w:p>
          <w:p w14:paraId="413628BA" w14:textId="2EAC8653"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Якщо студент додатково складає </w:t>
            </w:r>
            <w:r w:rsidR="00F559E6">
              <w:rPr>
                <w:rFonts w:ascii="Times New Roman" w:hAnsi="Times New Roman"/>
                <w:sz w:val="24"/>
                <w:szCs w:val="24"/>
                <w:lang w:val="uk-UA"/>
              </w:rPr>
              <w:t>залік</w:t>
            </w:r>
            <w:r w:rsidRPr="00F71E07">
              <w:rPr>
                <w:rFonts w:ascii="Times New Roman" w:hAnsi="Times New Roman"/>
                <w:sz w:val="24"/>
                <w:szCs w:val="24"/>
                <w:lang w:val="uk-UA"/>
              </w:rPr>
              <w:t xml:space="preserve">, то оцінювання на </w:t>
            </w:r>
            <w:r w:rsidR="00F559E6">
              <w:rPr>
                <w:rFonts w:ascii="Times New Roman" w:hAnsi="Times New Roman"/>
                <w:sz w:val="24"/>
                <w:szCs w:val="24"/>
                <w:lang w:val="uk-UA"/>
              </w:rPr>
              <w:t>заліку</w:t>
            </w:r>
            <w:r w:rsidRPr="00F71E07">
              <w:rPr>
                <w:rFonts w:ascii="Times New Roman" w:hAnsi="Times New Roman"/>
                <w:sz w:val="24"/>
                <w:szCs w:val="24"/>
                <w:lang w:val="uk-UA"/>
              </w:rPr>
              <w:t xml:space="preserve"> враховує наступні критерії:</w:t>
            </w:r>
          </w:p>
          <w:p w14:paraId="55C53AF7"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студент отримує два питання, які потребують змістовної відповіді, кожне з них оцінюється від 0 до 50 балів;</w:t>
            </w:r>
          </w:p>
          <w:p w14:paraId="0A73F5F1"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50-40 балів отримують студенти, які повністю розкрили сутність поняття, дали його чітке визначення або проаналізували і зробили висновок з конкретного теоретичного положення. </w:t>
            </w:r>
          </w:p>
          <w:p w14:paraId="1DAEDAB8"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39-29 балів отримують студенти, які правильно, але не повністю дали визначення поняття або поверхово проаналізували і зробили висновок з теоретичного положення. </w:t>
            </w:r>
          </w:p>
          <w:p w14:paraId="58099936"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28-18 балів отримують студенти, які правильно, але лише частково визначили те чи інше поняття або частково проаналізували і зробили висновок з теоретичного положення. </w:t>
            </w:r>
          </w:p>
          <w:p w14:paraId="03479AB1"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17-0 балів отримують студенти, які частково і поверхово визначили те чи інше поняття або сформулювали висновок з теоретичного положення, допустивши неточності та помилки.</w:t>
            </w:r>
          </w:p>
          <w:p w14:paraId="1FD02E39" w14:textId="28E097E4" w:rsidR="00DB538A" w:rsidRPr="00F71E07" w:rsidRDefault="00DB538A" w:rsidP="00CF41B6">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В цьому випадку підсумкова оцінка визначається як середня в цілому двох змістовних модулів та заліку.</w:t>
            </w:r>
          </w:p>
          <w:p w14:paraId="1089F1A3"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заочної форми навчання навчальна дисципліна оцінюється за 100-бальною шкалою. </w:t>
            </w:r>
          </w:p>
          <w:p w14:paraId="1707C525" w14:textId="08619171"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підсумкового контролю (</w:t>
            </w:r>
            <w:r w:rsidR="004C1100">
              <w:rPr>
                <w:rFonts w:ascii="Times New Roman" w:hAnsi="Times New Roman"/>
                <w:sz w:val="24"/>
                <w:szCs w:val="24"/>
                <w:lang w:val="uk-UA"/>
              </w:rPr>
              <w:t>заліку</w:t>
            </w:r>
            <w:r w:rsidRPr="00F71E07">
              <w:rPr>
                <w:rFonts w:ascii="Times New Roman" w:hAnsi="Times New Roman"/>
                <w:sz w:val="24"/>
                <w:szCs w:val="24"/>
                <w:lang w:val="uk-UA"/>
              </w:rPr>
              <w:t>) враховуються наступні види робіт</w:t>
            </w:r>
            <w:r w:rsidR="00F71E07">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2022E87F" w14:textId="508A2F6E" w:rsidR="00DB538A" w:rsidRDefault="00DB538A" w:rsidP="00DB538A">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контрольної роботи студента оцінюється до 76 балів;</w:t>
            </w:r>
          </w:p>
          <w:p w14:paraId="54F649B5" w14:textId="4A611A0E" w:rsidR="005A2551" w:rsidRPr="00F71E07" w:rsidRDefault="00F71E07" w:rsidP="00F71E07">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27341F59" w14:textId="77777777" w:rsidR="005A2551" w:rsidRPr="00DA3FE7" w:rsidRDefault="005A2551" w:rsidP="006D0616">
            <w:pPr>
              <w:pStyle w:val="a4"/>
              <w:jc w:val="center"/>
              <w:rPr>
                <w:rFonts w:ascii="Times New Roman" w:hAnsi="Times New Roman" w:cs="Times New Roman"/>
                <w:b/>
                <w:sz w:val="24"/>
                <w:szCs w:val="24"/>
                <w:lang w:val="uk-UA"/>
              </w:rPr>
            </w:pPr>
          </w:p>
        </w:tc>
      </w:tr>
      <w:tr w:rsidR="00F71E07" w:rsidRPr="00DA3FE7" w14:paraId="18151697" w14:textId="77777777" w:rsidTr="00D50C22">
        <w:trPr>
          <w:trHeight w:val="238"/>
        </w:trPr>
        <w:tc>
          <w:tcPr>
            <w:tcW w:w="10137" w:type="dxa"/>
            <w:gridSpan w:val="5"/>
          </w:tcPr>
          <w:p w14:paraId="3BB489BE" w14:textId="7FFFD69A" w:rsidR="00F71E07" w:rsidRPr="00F71E07" w:rsidRDefault="00F71E07" w:rsidP="00F71E07">
            <w:pPr>
              <w:pStyle w:val="a4"/>
              <w:numPr>
                <w:ilvl w:val="0"/>
                <w:numId w:val="18"/>
              </w:numPr>
              <w:jc w:val="center"/>
              <w:rPr>
                <w:rFonts w:ascii="Times New Roman" w:hAnsi="Times New Roman" w:cs="Times New Roman"/>
                <w:b/>
                <w:sz w:val="24"/>
                <w:szCs w:val="24"/>
                <w:lang w:val="uk-UA"/>
              </w:rPr>
            </w:pPr>
            <w:r w:rsidRPr="00F71E07">
              <w:rPr>
                <w:rFonts w:ascii="Times New Roman" w:hAnsi="Times New Roman" w:cs="Times New Roman"/>
                <w:b/>
                <w:sz w:val="24"/>
                <w:szCs w:val="24"/>
                <w:lang w:val="uk-UA"/>
              </w:rPr>
              <w:lastRenderedPageBreak/>
              <w:t>Політика курсу</w:t>
            </w:r>
          </w:p>
        </w:tc>
      </w:tr>
      <w:tr w:rsidR="005A2551" w:rsidRPr="00BF5B9D" w14:paraId="5439F0AF" w14:textId="77777777" w:rsidTr="00D50C22">
        <w:trPr>
          <w:trHeight w:val="238"/>
        </w:trPr>
        <w:tc>
          <w:tcPr>
            <w:tcW w:w="10137" w:type="dxa"/>
            <w:gridSpan w:val="5"/>
          </w:tcPr>
          <w:p w14:paraId="7F48FBEF" w14:textId="77777777"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академічної доброчесності: </w:t>
            </w:r>
          </w:p>
          <w:p w14:paraId="2DF60EF0" w14:textId="52E92B67" w:rsidR="00F71E07" w:rsidRPr="00FE0F06" w:rsidRDefault="00F71E07" w:rsidP="00FE0F06">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Складати всі проміжні та фінальні завдання самостійно без допомоги сторонніх осіб</w:t>
            </w:r>
            <w:r w:rsidR="00FE0F06">
              <w:rPr>
                <w:rFonts w:ascii="Times New Roman" w:hAnsi="Times New Roman" w:cs="Times New Roman"/>
                <w:sz w:val="24"/>
                <w:szCs w:val="24"/>
                <w:lang w:val="uk-UA"/>
              </w:rPr>
              <w:t xml:space="preserve">  </w:t>
            </w:r>
            <w:r w:rsidR="00FE0F06" w:rsidRPr="00FE0F06">
              <w:rPr>
                <w:rFonts w:ascii="Times New Roman" w:hAnsi="Times New Roman" w:cs="Times New Roman"/>
                <w:color w:val="000000" w:themeColor="text1"/>
                <w:sz w:val="24"/>
                <w:szCs w:val="24"/>
                <w:lang w:val="uk-UA"/>
              </w:rPr>
              <w:t>(для осіб з особливим освітніми потребами ця вимога застосовується з урахуванням їх індивідуальних потреб і можливостей)</w:t>
            </w:r>
            <w:r w:rsidRPr="00FE0F06">
              <w:rPr>
                <w:rFonts w:ascii="Times New Roman" w:hAnsi="Times New Roman" w:cs="Times New Roman"/>
                <w:sz w:val="24"/>
                <w:szCs w:val="24"/>
                <w:lang w:val="uk-UA"/>
              </w:rPr>
              <w:t xml:space="preserve">. </w:t>
            </w:r>
          </w:p>
          <w:p w14:paraId="53A7E4A1"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Надавати для оцінювання лише результати власної роботи. </w:t>
            </w:r>
          </w:p>
          <w:p w14:paraId="6AFACD5A"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вдаватися до кроків, що можуть нечесно покращити ваші результати чи погіршити/покращити результати інших студентів. </w:t>
            </w:r>
          </w:p>
          <w:p w14:paraId="32A4DFDF" w14:textId="7908090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 публікувати відповіді на питання, що використовуються в рамках курсу для оцінювання знань студентів</w:t>
            </w:r>
            <w:r w:rsidR="00FE0F06">
              <w:rPr>
                <w:rFonts w:ascii="Times New Roman" w:hAnsi="Times New Roman" w:cs="Times New Roman"/>
                <w:sz w:val="24"/>
                <w:szCs w:val="24"/>
                <w:lang w:val="uk-UA"/>
              </w:rPr>
              <w:t>.</w:t>
            </w:r>
          </w:p>
          <w:p w14:paraId="190BF245" w14:textId="77777777" w:rsidR="00FE0F06" w:rsidRDefault="00FE0F06" w:rsidP="00F71E07">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w:t>
            </w:r>
            <w:r w:rsidRPr="00FE0F06">
              <w:rPr>
                <w:rFonts w:ascii="Times New Roman" w:hAnsi="Times New Roman" w:cs="Times New Roman"/>
                <w:color w:val="000000" w:themeColor="text1"/>
                <w:sz w:val="24"/>
                <w:szCs w:val="24"/>
                <w:lang w:val="uk-UA"/>
              </w:rPr>
              <w:t>осилання на</w:t>
            </w:r>
            <w:r>
              <w:rPr>
                <w:rFonts w:ascii="Times New Roman" w:hAnsi="Times New Roman" w:cs="Times New Roman"/>
                <w:color w:val="000000" w:themeColor="text1"/>
                <w:sz w:val="24"/>
                <w:szCs w:val="24"/>
                <w:lang w:val="uk-UA"/>
              </w:rPr>
              <w:t>давати</w:t>
            </w: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на </w:t>
            </w:r>
            <w:r w:rsidRPr="00FE0F06">
              <w:rPr>
                <w:rFonts w:ascii="Times New Roman" w:hAnsi="Times New Roman" w:cs="Times New Roman"/>
                <w:color w:val="000000" w:themeColor="text1"/>
                <w:sz w:val="24"/>
                <w:szCs w:val="24"/>
                <w:lang w:val="uk-UA"/>
              </w:rPr>
              <w:t>джерела інформації у разі використання ідей, тверджень, відомостей</w:t>
            </w:r>
            <w:r>
              <w:rPr>
                <w:rFonts w:ascii="Times New Roman" w:hAnsi="Times New Roman" w:cs="Times New Roman"/>
                <w:color w:val="000000" w:themeColor="text1"/>
                <w:sz w:val="24"/>
                <w:szCs w:val="24"/>
                <w:lang w:val="uk-UA"/>
              </w:rPr>
              <w:t>.</w:t>
            </w:r>
          </w:p>
          <w:p w14:paraId="60A450E2" w14:textId="77777777" w:rsidR="00FE0F06" w:rsidRDefault="00FE0F06" w:rsidP="00F71E07">
            <w:pPr>
              <w:pStyle w:val="a4"/>
              <w:ind w:left="0" w:firstLine="567"/>
              <w:jc w:val="both"/>
              <w:rPr>
                <w:rFonts w:ascii="Times New Roman" w:hAnsi="Times New Roman" w:cs="Times New Roman"/>
                <w:color w:val="000000" w:themeColor="text1"/>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Д</w:t>
            </w:r>
            <w:r w:rsidRPr="00FE0F06">
              <w:rPr>
                <w:rFonts w:ascii="Times New Roman" w:hAnsi="Times New Roman" w:cs="Times New Roman"/>
                <w:color w:val="000000" w:themeColor="text1"/>
                <w:sz w:val="24"/>
                <w:szCs w:val="24"/>
                <w:lang w:val="uk-UA"/>
              </w:rPr>
              <w:t>отрим</w:t>
            </w:r>
            <w:r>
              <w:rPr>
                <w:rFonts w:ascii="Times New Roman" w:hAnsi="Times New Roman" w:cs="Times New Roman"/>
                <w:color w:val="000000" w:themeColor="text1"/>
                <w:sz w:val="24"/>
                <w:szCs w:val="24"/>
                <w:lang w:val="uk-UA"/>
              </w:rPr>
              <w:t>уватися</w:t>
            </w:r>
            <w:r w:rsidRPr="00FE0F06">
              <w:rPr>
                <w:rFonts w:ascii="Times New Roman" w:hAnsi="Times New Roman" w:cs="Times New Roman"/>
                <w:color w:val="000000" w:themeColor="text1"/>
                <w:sz w:val="24"/>
                <w:szCs w:val="24"/>
                <w:lang w:val="uk-UA"/>
              </w:rPr>
              <w:t xml:space="preserve"> норм законодавства про авторське право</w:t>
            </w:r>
            <w:r>
              <w:rPr>
                <w:rFonts w:ascii="Times New Roman" w:hAnsi="Times New Roman" w:cs="Times New Roman"/>
                <w:color w:val="000000" w:themeColor="text1"/>
                <w:sz w:val="24"/>
                <w:szCs w:val="24"/>
                <w:lang w:val="uk-UA"/>
              </w:rPr>
              <w:t>.</w:t>
            </w:r>
          </w:p>
          <w:p w14:paraId="444F3C51" w14:textId="068824DA" w:rsidR="00FE0F06" w:rsidRPr="00FE0F06" w:rsidRDefault="00FE0F06" w:rsidP="00F71E07">
            <w:pPr>
              <w:pStyle w:val="a4"/>
              <w:ind w:left="0" w:firstLine="567"/>
              <w:jc w:val="both"/>
              <w:rPr>
                <w:rFonts w:ascii="Times New Roman" w:hAnsi="Times New Roman" w:cs="Times New Roman"/>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w:t>
            </w:r>
            <w:r w:rsidRPr="00FE0F06">
              <w:rPr>
                <w:rFonts w:ascii="Times New Roman" w:hAnsi="Times New Roman" w:cs="Times New Roman"/>
                <w:color w:val="000000" w:themeColor="text1"/>
                <w:sz w:val="24"/>
                <w:szCs w:val="24"/>
                <w:lang w:val="uk-UA"/>
              </w:rPr>
              <w:t>ада</w:t>
            </w:r>
            <w:r>
              <w:rPr>
                <w:rFonts w:ascii="Times New Roman" w:hAnsi="Times New Roman" w:cs="Times New Roman"/>
                <w:color w:val="000000" w:themeColor="text1"/>
                <w:sz w:val="24"/>
                <w:szCs w:val="24"/>
                <w:lang w:val="uk-UA"/>
              </w:rPr>
              <w:t>вати</w:t>
            </w:r>
            <w:r w:rsidRPr="00FE0F06">
              <w:rPr>
                <w:rFonts w:ascii="Times New Roman" w:hAnsi="Times New Roman" w:cs="Times New Roman"/>
                <w:color w:val="000000" w:themeColor="text1"/>
                <w:sz w:val="24"/>
                <w:szCs w:val="24"/>
                <w:lang w:val="uk-UA"/>
              </w:rPr>
              <w:t xml:space="preserve"> достовірн</w:t>
            </w:r>
            <w:r w:rsidR="005F794E">
              <w:rPr>
                <w:rFonts w:ascii="Times New Roman" w:hAnsi="Times New Roman" w:cs="Times New Roman"/>
                <w:color w:val="000000" w:themeColor="text1"/>
                <w:sz w:val="24"/>
                <w:szCs w:val="24"/>
                <w:lang w:val="uk-UA"/>
              </w:rPr>
              <w:t>у</w:t>
            </w:r>
            <w:r w:rsidRPr="00FE0F06">
              <w:rPr>
                <w:rFonts w:ascii="Times New Roman" w:hAnsi="Times New Roman" w:cs="Times New Roman"/>
                <w:color w:val="000000" w:themeColor="text1"/>
                <w:sz w:val="24"/>
                <w:szCs w:val="24"/>
                <w:lang w:val="uk-UA"/>
              </w:rPr>
              <w:t xml:space="preserve"> інформаці</w:t>
            </w:r>
            <w:r w:rsidR="005F794E">
              <w:rPr>
                <w:rFonts w:ascii="Times New Roman" w:hAnsi="Times New Roman" w:cs="Times New Roman"/>
                <w:color w:val="000000" w:themeColor="text1"/>
                <w:sz w:val="24"/>
                <w:szCs w:val="24"/>
                <w:lang w:val="uk-UA"/>
              </w:rPr>
              <w:t>ю</w:t>
            </w:r>
            <w:r w:rsidRPr="00FE0F06">
              <w:rPr>
                <w:rFonts w:ascii="Times New Roman" w:hAnsi="Times New Roman" w:cs="Times New Roman"/>
                <w:color w:val="000000" w:themeColor="text1"/>
                <w:sz w:val="24"/>
                <w:szCs w:val="24"/>
                <w:lang w:val="uk-UA"/>
              </w:rPr>
              <w:t xml:space="preserve"> про результати власної навчальної (наукової, творчої) діяльності визначених </w:t>
            </w:r>
            <w:r w:rsidRPr="00FE0F06">
              <w:rPr>
                <w:rFonts w:ascii="Times New Roman" w:hAnsi="Times New Roman" w:cs="Times New Roman"/>
                <w:sz w:val="24"/>
                <w:szCs w:val="24"/>
                <w:lang w:val="uk-UA"/>
              </w:rPr>
              <w:t>Кодексом академічної доброчесності Національного університету «Запорізької політехніки».</w:t>
            </w:r>
          </w:p>
          <w:p w14:paraId="7A2D3052" w14:textId="54EFE5FF" w:rsidR="00F71E07" w:rsidRDefault="00F71E07" w:rsidP="00F71E07">
            <w:pPr>
              <w:pStyle w:val="a4"/>
              <w:ind w:left="0" w:firstLine="567"/>
              <w:jc w:val="both"/>
              <w:rPr>
                <w:b/>
              </w:rPr>
            </w:pPr>
            <w:r>
              <w:rPr>
                <w:rFonts w:ascii="Times New Roman" w:hAnsi="Times New Roman" w:cs="Times New Roman"/>
                <w:b/>
                <w:sz w:val="24"/>
                <w:szCs w:val="24"/>
                <w:lang w:val="uk-UA"/>
              </w:rPr>
              <w:t xml:space="preserve">Політика щодо відвідування   </w:t>
            </w:r>
            <w:r>
              <w:rPr>
                <w:rFonts w:ascii="Times New Roman" w:hAnsi="Times New Roman"/>
                <w:b/>
                <w:sz w:val="24"/>
                <w:szCs w:val="24"/>
                <w:lang w:val="uk-UA"/>
              </w:rPr>
              <w:t>аудиторних занять (особиста присутність студента)</w:t>
            </w:r>
            <w:r>
              <w:rPr>
                <w:rFonts w:ascii="Times New Roman" w:hAnsi="Times New Roman"/>
                <w:sz w:val="24"/>
                <w:szCs w:val="24"/>
                <w:lang w:val="uk-UA"/>
              </w:rPr>
              <w:t>.</w:t>
            </w:r>
            <w:r>
              <w:rPr>
                <w:rFonts w:ascii="Times New Roman" w:hAnsi="Times New Roman" w:cs="Times New Roman"/>
                <w:b/>
                <w:sz w:val="24"/>
                <w:szCs w:val="24"/>
                <w:lang w:val="uk-UA"/>
              </w:rPr>
              <w:t xml:space="preserve">: </w:t>
            </w:r>
          </w:p>
          <w:p w14:paraId="32A3B07A" w14:textId="01926550"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Студентам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студента, а також виконання завдань, які здатні сформувати загальні та фахові компетентності. </w:t>
            </w:r>
            <w:r>
              <w:rPr>
                <w:rFonts w:ascii="Times New Roman" w:hAnsi="Times New Roman"/>
                <w:sz w:val="24"/>
                <w:szCs w:val="24"/>
                <w:lang w:val="uk-UA"/>
              </w:rPr>
              <w:t xml:space="preserve">Самостійну роботу студент може виконати у системі дистанційного навчання </w:t>
            </w:r>
            <w:r w:rsidRPr="00850CFB">
              <w:rPr>
                <w:rFonts w:ascii="Times New Roman" w:hAnsi="Times New Roman" w:cs="Times New Roman"/>
                <w:sz w:val="24"/>
                <w:szCs w:val="24"/>
                <w:lang w:val="uk-UA"/>
              </w:rPr>
              <w:t>(</w:t>
            </w:r>
            <w:r w:rsidR="00850CFB" w:rsidRPr="00850CFB">
              <w:rPr>
                <w:rFonts w:ascii="Times New Roman" w:hAnsi="Times New Roman" w:cs="Times New Roman"/>
                <w:sz w:val="24"/>
                <w:szCs w:val="24"/>
              </w:rPr>
              <w:t>https://moodle.zp.edu.ua/course/view.php?id=3017</w:t>
            </w:r>
            <w:r w:rsidRPr="00850CFB">
              <w:rPr>
                <w:rFonts w:ascii="Times New Roman" w:hAnsi="Times New Roman" w:cs="Times New Roman"/>
                <w:sz w:val="24"/>
                <w:szCs w:val="24"/>
                <w:lang w:val="uk-UA"/>
              </w:rPr>
              <w:t>)</w:t>
            </w:r>
            <w:r>
              <w:rPr>
                <w:rFonts w:ascii="Times New Roman" w:hAnsi="Times New Roman"/>
                <w:sz w:val="24"/>
                <w:szCs w:val="24"/>
                <w:lang w:val="uk-UA"/>
              </w:rPr>
              <w:t xml:space="preserve"> з подальшим захистом. За об’єктивних причин (наприклад, лікарняні, стажування, мобільність, індивідуальний графік, інше) аудиторні види занять та завдань також можуть бути трансформовані в систему дистанційного навчання (сервіс </w:t>
            </w:r>
            <w:r>
              <w:rPr>
                <w:rFonts w:ascii="Times New Roman" w:hAnsi="Times New Roman"/>
                <w:sz w:val="24"/>
                <w:szCs w:val="24"/>
                <w:lang w:val="en-US"/>
              </w:rPr>
              <w:t>moodle</w:t>
            </w:r>
            <w:r>
              <w:rPr>
                <w:rFonts w:ascii="Times New Roman" w:hAnsi="Times New Roman"/>
                <w:sz w:val="24"/>
                <w:szCs w:val="24"/>
                <w:lang w:val="uk-UA"/>
              </w:rPr>
              <w:t>).</w:t>
            </w:r>
          </w:p>
          <w:p w14:paraId="4CB6075F"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b/>
                <w:sz w:val="24"/>
                <w:szCs w:val="24"/>
              </w:rPr>
              <w:t>Політика щодо дедлайнів</w:t>
            </w:r>
            <w:r>
              <w:rPr>
                <w:rFonts w:ascii="Times New Roman" w:hAnsi="Times New Roman" w:cs="Calibri"/>
                <w:sz w:val="24"/>
                <w:szCs w:val="24"/>
              </w:rPr>
              <w:t xml:space="preserve">. </w:t>
            </w:r>
          </w:p>
          <w:p w14:paraId="7E459330"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 xml:space="preserve">Студент зобов’язаний дотримуватись </w:t>
            </w:r>
            <w:r>
              <w:rPr>
                <w:rFonts w:ascii="Times New Roman" w:hAnsi="Times New Roman" w:cs="Calibri"/>
                <w:color w:val="202122"/>
                <w:sz w:val="24"/>
                <w:szCs w:val="24"/>
                <w:shd w:val="clear" w:color="auto" w:fill="FFFFFF"/>
              </w:rPr>
              <w:t xml:space="preserve">крайніх термінів (дата для аудиторних видів робіт </w:t>
            </w:r>
            <w:r>
              <w:rPr>
                <w:rFonts w:ascii="Times New Roman" w:hAnsi="Times New Roman" w:cs="Calibri"/>
                <w:color w:val="202122"/>
                <w:sz w:val="24"/>
                <w:szCs w:val="24"/>
                <w:shd w:val="clear" w:color="auto" w:fill="FFFFFF"/>
              </w:rPr>
              <w:lastRenderedPageBreak/>
              <w:t>або час в системі дистанційного навчання)</w:t>
            </w:r>
            <w:r>
              <w:rPr>
                <w:rFonts w:ascii="Arial" w:hAnsi="Arial" w:cs="Arial"/>
                <w:color w:val="202122"/>
                <w:sz w:val="21"/>
                <w:szCs w:val="21"/>
                <w:shd w:val="clear" w:color="auto" w:fill="FFFFFF"/>
              </w:rPr>
              <w:t xml:space="preserve">, </w:t>
            </w:r>
            <w:r>
              <w:rPr>
                <w:rFonts w:ascii="Times New Roman" w:hAnsi="Times New Roman" w:cs="Calibri"/>
                <w:color w:val="202122"/>
                <w:sz w:val="24"/>
                <w:szCs w:val="24"/>
                <w:shd w:val="clear" w:color="auto" w:fill="FFFFFF"/>
              </w:rPr>
              <w:t xml:space="preserve">до яких має бути виконано певне завдання. </w:t>
            </w:r>
            <w:r>
              <w:rPr>
                <w:rFonts w:ascii="Times New Roman" w:hAnsi="Times New Roman" w:cs="Calibri"/>
                <w:sz w:val="24"/>
                <w:szCs w:val="24"/>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4E2C83CF" w14:textId="77777777"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оскарження результатів контрольних заходів: </w:t>
            </w:r>
          </w:p>
          <w:p w14:paraId="1CC98148"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Студенти мають можливість підняти будь-яке питання, яке стосується процедури контрольних заходів та очікувати, що воно буде розглянуто. Студенти мають право оскаржити результати контрольних заходів, але обов’язково аргументовано, пояснивши з яким критерієм не погоджуються.</w:t>
            </w:r>
          </w:p>
          <w:p w14:paraId="79715BE7" w14:textId="77777777" w:rsidR="00F71E07" w:rsidRDefault="00F71E07" w:rsidP="00F71E07">
            <w:pPr>
              <w:pStyle w:val="12"/>
              <w:ind w:left="0" w:firstLine="567"/>
              <w:jc w:val="both"/>
              <w:rPr>
                <w:rFonts w:ascii="Times New Roman" w:hAnsi="Times New Roman" w:cs="Calibri"/>
                <w:b/>
                <w:sz w:val="24"/>
                <w:szCs w:val="24"/>
              </w:rPr>
            </w:pPr>
            <w:r>
              <w:rPr>
                <w:rFonts w:ascii="Times New Roman" w:hAnsi="Times New Roman" w:cs="Calibri"/>
                <w:b/>
                <w:sz w:val="24"/>
                <w:szCs w:val="24"/>
              </w:rPr>
              <w:t xml:space="preserve">Політика щодо дотримання прав та обов’язків студентів. </w:t>
            </w:r>
          </w:p>
          <w:p w14:paraId="0CDFA854"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Права і обов’язки студентів відображено у п.7.5 Положення про організацію освітнього процесу в Національному університеті «Запорізька політехніка» (https://zp.edu.ua/uploads/dept_nm/Polozhennia_pro_organizatsiyu_osvitnoho_protsesu.pdf).</w:t>
            </w:r>
          </w:p>
          <w:p w14:paraId="7B495848"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Політика щодо конфіденційності та захисту персональних даних.</w:t>
            </w:r>
          </w:p>
          <w:p w14:paraId="070B3697" w14:textId="47CCC415" w:rsidR="000D6C3F" w:rsidRPr="00F71E07" w:rsidRDefault="00F71E07" w:rsidP="00F71E07">
            <w:pPr>
              <w:pStyle w:val="2"/>
              <w:widowControl w:val="0"/>
              <w:tabs>
                <w:tab w:val="left" w:pos="284"/>
                <w:tab w:val="left" w:pos="567"/>
              </w:tabs>
              <w:autoSpaceDN w:val="0"/>
              <w:adjustRightInd w:val="0"/>
              <w:spacing w:after="0" w:line="240" w:lineRule="auto"/>
              <w:ind w:left="0" w:firstLine="709"/>
              <w:jc w:val="both"/>
              <w:rPr>
                <w:b/>
                <w:lang w:val="uk-UA"/>
              </w:rPr>
            </w:pPr>
            <w:r w:rsidRPr="00F71E07">
              <w:rPr>
                <w:lang w:val="uk-UA"/>
              </w:rPr>
              <w:t>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w:t>
            </w:r>
            <w:hyperlink r:id="rId10" w:anchor="Text" w:history="1">
              <w:r w:rsidRPr="00F71E07">
                <w:rPr>
                  <w:rStyle w:val="ac"/>
                  <w:lang w:val="uk-UA"/>
                </w:rPr>
                <w:t>https://zakon.rada.gov.ua/laws/show/2297-17#Text</w:t>
              </w:r>
            </w:hyperlink>
            <w:r w:rsidRPr="00F71E07">
              <w:rPr>
                <w:lang w:val="uk-UA"/>
              </w:rPr>
              <w:t>). Стаття 10, п. 3</w:t>
            </w:r>
            <w:r w:rsidRPr="00F71E07">
              <w:rPr>
                <w:rFonts w:cs="Calibri"/>
                <w:shd w:val="clear" w:color="auto" w:fill="FFFFFF"/>
                <w:lang w:val="uk-UA"/>
              </w:rPr>
              <w:t>.</w:t>
            </w:r>
          </w:p>
        </w:tc>
      </w:tr>
    </w:tbl>
    <w:p w14:paraId="4DD33B65" w14:textId="77777777" w:rsidR="00F92B58" w:rsidRPr="00DA3FE7" w:rsidRDefault="00F92B58" w:rsidP="0051196E">
      <w:pPr>
        <w:spacing w:after="0" w:line="240" w:lineRule="auto"/>
        <w:jc w:val="both"/>
        <w:rPr>
          <w:rFonts w:ascii="Times New Roman" w:hAnsi="Times New Roman" w:cs="Times New Roman"/>
          <w:sz w:val="24"/>
          <w:szCs w:val="24"/>
          <w:lang w:val="uk-UA"/>
        </w:rPr>
      </w:pPr>
    </w:p>
    <w:sectPr w:rsidR="00F92B58" w:rsidRPr="00DA3FE7" w:rsidSect="00196A2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 PL UMing HK">
    <w:charset w:val="CC"/>
    <w:family w:val="auto"/>
    <w:pitch w:val="variable"/>
  </w:font>
  <w:font w:name="Lohit Hindi">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14017"/>
    <w:multiLevelType w:val="multilevel"/>
    <w:tmpl w:val="CABE60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5F3B"/>
    <w:multiLevelType w:val="hybridMultilevel"/>
    <w:tmpl w:val="DAAECB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F7228"/>
    <w:multiLevelType w:val="hybridMultilevel"/>
    <w:tmpl w:val="F962E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F206EF"/>
    <w:multiLevelType w:val="hybridMultilevel"/>
    <w:tmpl w:val="412ED17E"/>
    <w:lvl w:ilvl="0" w:tplc="0419000F">
      <w:start w:val="1"/>
      <w:numFmt w:val="decimal"/>
      <w:lvlText w:val="%1."/>
      <w:lvlJc w:val="left"/>
      <w:pPr>
        <w:tabs>
          <w:tab w:val="num" w:pos="720"/>
        </w:tabs>
        <w:ind w:left="720" w:hanging="360"/>
      </w:pPr>
    </w:lvl>
    <w:lvl w:ilvl="1" w:tplc="D102F8A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5368BC"/>
    <w:multiLevelType w:val="hybridMultilevel"/>
    <w:tmpl w:val="510A4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C0F9F"/>
    <w:multiLevelType w:val="hybridMultilevel"/>
    <w:tmpl w:val="0A56FEE8"/>
    <w:lvl w:ilvl="0" w:tplc="D102F8A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2675B"/>
    <w:multiLevelType w:val="hybridMultilevel"/>
    <w:tmpl w:val="A76C4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8DE10B6"/>
    <w:multiLevelType w:val="hybridMultilevel"/>
    <w:tmpl w:val="28A49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8E22B42"/>
    <w:multiLevelType w:val="hybridMultilevel"/>
    <w:tmpl w:val="82D2327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58FD3A0A"/>
    <w:multiLevelType w:val="hybridMultilevel"/>
    <w:tmpl w:val="99888CE8"/>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9CA6420"/>
    <w:multiLevelType w:val="hybridMultilevel"/>
    <w:tmpl w:val="71D46612"/>
    <w:lvl w:ilvl="0" w:tplc="AE2A09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6D761E23"/>
    <w:multiLevelType w:val="hybridMultilevel"/>
    <w:tmpl w:val="4448EA92"/>
    <w:lvl w:ilvl="0" w:tplc="73AE6D8E">
      <w:start w:val="6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6F8C0C65"/>
    <w:multiLevelType w:val="hybridMultilevel"/>
    <w:tmpl w:val="53DCBA22"/>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70914824"/>
    <w:multiLevelType w:val="hybridMultilevel"/>
    <w:tmpl w:val="7D5A7B1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762367B2"/>
    <w:multiLevelType w:val="hybridMultilevel"/>
    <w:tmpl w:val="37D42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BC630B3"/>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BA7E7E"/>
    <w:multiLevelType w:val="hybridMultilevel"/>
    <w:tmpl w:val="E4506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8"/>
  </w:num>
  <w:num w:numId="6">
    <w:abstractNumId w:val="15"/>
  </w:num>
  <w:num w:numId="7">
    <w:abstractNumId w:val="11"/>
  </w:num>
  <w:num w:numId="8">
    <w:abstractNumId w:val="7"/>
  </w:num>
  <w:num w:numId="9">
    <w:abstractNumId w:val="17"/>
  </w:num>
  <w:num w:numId="10">
    <w:abstractNumId w:val="3"/>
  </w:num>
  <w:num w:numId="11">
    <w:abstractNumId w:val="0"/>
  </w:num>
  <w:num w:numId="12">
    <w:abstractNumId w:val="16"/>
  </w:num>
  <w:num w:numId="13">
    <w:abstractNumId w:val="12"/>
  </w:num>
  <w:num w:numId="14">
    <w:abstractNumId w:val="13"/>
  </w:num>
  <w:num w:numId="15">
    <w:abstractNumId w:val="10"/>
  </w:num>
  <w:num w:numId="16">
    <w:abstractNumId w:val="9"/>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90DCE"/>
    <w:rsid w:val="00014E0E"/>
    <w:rsid w:val="00030600"/>
    <w:rsid w:val="00034DCB"/>
    <w:rsid w:val="00036CD1"/>
    <w:rsid w:val="00042C26"/>
    <w:rsid w:val="00050748"/>
    <w:rsid w:val="00056C67"/>
    <w:rsid w:val="000618AE"/>
    <w:rsid w:val="00086275"/>
    <w:rsid w:val="00091B75"/>
    <w:rsid w:val="000D6C3F"/>
    <w:rsid w:val="000E4B49"/>
    <w:rsid w:val="000F2D83"/>
    <w:rsid w:val="000F4B4F"/>
    <w:rsid w:val="000F7F76"/>
    <w:rsid w:val="001279E0"/>
    <w:rsid w:val="00130F3D"/>
    <w:rsid w:val="00132747"/>
    <w:rsid w:val="00150361"/>
    <w:rsid w:val="00161031"/>
    <w:rsid w:val="00172845"/>
    <w:rsid w:val="0018684E"/>
    <w:rsid w:val="001967CA"/>
    <w:rsid w:val="00196A23"/>
    <w:rsid w:val="001C4113"/>
    <w:rsid w:val="001C67E0"/>
    <w:rsid w:val="0021592F"/>
    <w:rsid w:val="002256D5"/>
    <w:rsid w:val="002721AF"/>
    <w:rsid w:val="002772BC"/>
    <w:rsid w:val="00297EE1"/>
    <w:rsid w:val="002B0109"/>
    <w:rsid w:val="002E0B4A"/>
    <w:rsid w:val="002E6B2C"/>
    <w:rsid w:val="002F6495"/>
    <w:rsid w:val="00302E7B"/>
    <w:rsid w:val="00352D4A"/>
    <w:rsid w:val="003C4182"/>
    <w:rsid w:val="003D34AF"/>
    <w:rsid w:val="003D7496"/>
    <w:rsid w:val="00402952"/>
    <w:rsid w:val="004077E0"/>
    <w:rsid w:val="004130ED"/>
    <w:rsid w:val="004277CC"/>
    <w:rsid w:val="00432140"/>
    <w:rsid w:val="00476FF3"/>
    <w:rsid w:val="004A4766"/>
    <w:rsid w:val="004C1100"/>
    <w:rsid w:val="0051196E"/>
    <w:rsid w:val="00535FB1"/>
    <w:rsid w:val="0055200E"/>
    <w:rsid w:val="00554203"/>
    <w:rsid w:val="00566251"/>
    <w:rsid w:val="00570FAE"/>
    <w:rsid w:val="00572AB3"/>
    <w:rsid w:val="00574656"/>
    <w:rsid w:val="00574812"/>
    <w:rsid w:val="00576303"/>
    <w:rsid w:val="005A2551"/>
    <w:rsid w:val="005E50F9"/>
    <w:rsid w:val="005F794E"/>
    <w:rsid w:val="0064337F"/>
    <w:rsid w:val="006526F0"/>
    <w:rsid w:val="006658D5"/>
    <w:rsid w:val="0067556C"/>
    <w:rsid w:val="006D0616"/>
    <w:rsid w:val="006E5D86"/>
    <w:rsid w:val="00704144"/>
    <w:rsid w:val="00713FA7"/>
    <w:rsid w:val="00721D66"/>
    <w:rsid w:val="00735DF9"/>
    <w:rsid w:val="00753C2C"/>
    <w:rsid w:val="00771D14"/>
    <w:rsid w:val="007E796D"/>
    <w:rsid w:val="007F00D6"/>
    <w:rsid w:val="008172B6"/>
    <w:rsid w:val="00834B8A"/>
    <w:rsid w:val="00840BB0"/>
    <w:rsid w:val="00844AC7"/>
    <w:rsid w:val="00850CFB"/>
    <w:rsid w:val="00860EF1"/>
    <w:rsid w:val="00864FD0"/>
    <w:rsid w:val="0087443C"/>
    <w:rsid w:val="00876E77"/>
    <w:rsid w:val="00885523"/>
    <w:rsid w:val="0089781E"/>
    <w:rsid w:val="008A02E3"/>
    <w:rsid w:val="008A6F8D"/>
    <w:rsid w:val="008B3F89"/>
    <w:rsid w:val="008B543A"/>
    <w:rsid w:val="008C10D1"/>
    <w:rsid w:val="008C5D0D"/>
    <w:rsid w:val="008D13E8"/>
    <w:rsid w:val="008D45AF"/>
    <w:rsid w:val="008F0D16"/>
    <w:rsid w:val="0091153B"/>
    <w:rsid w:val="009142E6"/>
    <w:rsid w:val="00917040"/>
    <w:rsid w:val="0094508C"/>
    <w:rsid w:val="00973432"/>
    <w:rsid w:val="00977DA7"/>
    <w:rsid w:val="00980269"/>
    <w:rsid w:val="00985518"/>
    <w:rsid w:val="00990DCE"/>
    <w:rsid w:val="00992A80"/>
    <w:rsid w:val="009C2F7C"/>
    <w:rsid w:val="009D5F7B"/>
    <w:rsid w:val="009F333E"/>
    <w:rsid w:val="009F7B20"/>
    <w:rsid w:val="00A014D3"/>
    <w:rsid w:val="00A24BED"/>
    <w:rsid w:val="00A63B57"/>
    <w:rsid w:val="00A912BD"/>
    <w:rsid w:val="00A95116"/>
    <w:rsid w:val="00AC01D0"/>
    <w:rsid w:val="00AD1068"/>
    <w:rsid w:val="00AD5B7A"/>
    <w:rsid w:val="00B02ADD"/>
    <w:rsid w:val="00B06C5B"/>
    <w:rsid w:val="00B11ED7"/>
    <w:rsid w:val="00B14AC5"/>
    <w:rsid w:val="00B359FB"/>
    <w:rsid w:val="00B364FC"/>
    <w:rsid w:val="00B65691"/>
    <w:rsid w:val="00B73D20"/>
    <w:rsid w:val="00BA7D57"/>
    <w:rsid w:val="00BC59B9"/>
    <w:rsid w:val="00BC708D"/>
    <w:rsid w:val="00BE7CB0"/>
    <w:rsid w:val="00BF4A0F"/>
    <w:rsid w:val="00BF5B9D"/>
    <w:rsid w:val="00C106AE"/>
    <w:rsid w:val="00C261C4"/>
    <w:rsid w:val="00C3406F"/>
    <w:rsid w:val="00C45CCA"/>
    <w:rsid w:val="00C63644"/>
    <w:rsid w:val="00C720E7"/>
    <w:rsid w:val="00C81025"/>
    <w:rsid w:val="00C84381"/>
    <w:rsid w:val="00C96D9B"/>
    <w:rsid w:val="00CA287A"/>
    <w:rsid w:val="00CB4A2A"/>
    <w:rsid w:val="00CC4745"/>
    <w:rsid w:val="00CC4D98"/>
    <w:rsid w:val="00CD2D12"/>
    <w:rsid w:val="00CF41B6"/>
    <w:rsid w:val="00D06830"/>
    <w:rsid w:val="00D10F5F"/>
    <w:rsid w:val="00D25DF4"/>
    <w:rsid w:val="00D50C22"/>
    <w:rsid w:val="00D515F8"/>
    <w:rsid w:val="00D76C26"/>
    <w:rsid w:val="00D81FD4"/>
    <w:rsid w:val="00D8629C"/>
    <w:rsid w:val="00D867D9"/>
    <w:rsid w:val="00D873C9"/>
    <w:rsid w:val="00DA3FE7"/>
    <w:rsid w:val="00DB538A"/>
    <w:rsid w:val="00DC6521"/>
    <w:rsid w:val="00DD4A0D"/>
    <w:rsid w:val="00E064E9"/>
    <w:rsid w:val="00E61C47"/>
    <w:rsid w:val="00E65DFC"/>
    <w:rsid w:val="00E94D49"/>
    <w:rsid w:val="00EA2C2A"/>
    <w:rsid w:val="00ED017E"/>
    <w:rsid w:val="00ED24DF"/>
    <w:rsid w:val="00EE0FB7"/>
    <w:rsid w:val="00EF7870"/>
    <w:rsid w:val="00F13B36"/>
    <w:rsid w:val="00F559E6"/>
    <w:rsid w:val="00F71E07"/>
    <w:rsid w:val="00F743A0"/>
    <w:rsid w:val="00F92B58"/>
    <w:rsid w:val="00FB32B7"/>
    <w:rsid w:val="00FD2E5F"/>
    <w:rsid w:val="00FE0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7ACD"/>
  <w15:docId w15:val="{3589AC20-CB83-4346-B353-F7759DAF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B8A"/>
  </w:style>
  <w:style w:type="paragraph" w:styleId="1">
    <w:name w:val="heading 1"/>
    <w:basedOn w:val="a"/>
    <w:next w:val="a"/>
    <w:link w:val="10"/>
    <w:uiPriority w:val="9"/>
    <w:qFormat/>
    <w:rsid w:val="002E0B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eastAsia="ru-RU"/>
    </w:rPr>
  </w:style>
  <w:style w:type="paragraph" w:styleId="6">
    <w:name w:val="heading 6"/>
    <w:basedOn w:val="a"/>
    <w:next w:val="a"/>
    <w:link w:val="60"/>
    <w:uiPriority w:val="9"/>
    <w:semiHidden/>
    <w:unhideWhenUsed/>
    <w:qFormat/>
    <w:rsid w:val="002E6B2C"/>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Normal (Web)"/>
    <w:basedOn w:val="a"/>
    <w:uiPriority w:val="99"/>
    <w:rsid w:val="00570FAE"/>
    <w:pPr>
      <w:suppressAutoHyphens/>
      <w:spacing w:before="280" w:after="28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0FA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70FAE"/>
    <w:rPr>
      <w:rFonts w:ascii="Times New Roman" w:eastAsia="Times New Roman" w:hAnsi="Times New Roman" w:cs="Times New Roman"/>
      <w:sz w:val="24"/>
      <w:szCs w:val="24"/>
      <w:lang w:eastAsia="ru-RU"/>
    </w:rPr>
  </w:style>
  <w:style w:type="paragraph" w:styleId="a8">
    <w:name w:val="Body Text"/>
    <w:basedOn w:val="a"/>
    <w:link w:val="a9"/>
    <w:uiPriority w:val="99"/>
    <w:semiHidden/>
    <w:unhideWhenUsed/>
    <w:rsid w:val="00A95116"/>
    <w:pPr>
      <w:spacing w:after="120"/>
    </w:pPr>
  </w:style>
  <w:style w:type="character" w:customStyle="1" w:styleId="a9">
    <w:name w:val="Основной текст Знак"/>
    <w:basedOn w:val="a0"/>
    <w:link w:val="a8"/>
    <w:uiPriority w:val="99"/>
    <w:semiHidden/>
    <w:rsid w:val="00A95116"/>
  </w:style>
  <w:style w:type="paragraph" w:customStyle="1" w:styleId="FR1">
    <w:name w:val="FR1"/>
    <w:rsid w:val="0051196E"/>
    <w:pPr>
      <w:widowControl w:val="0"/>
      <w:spacing w:before="460" w:after="0" w:line="240" w:lineRule="auto"/>
    </w:pPr>
    <w:rPr>
      <w:rFonts w:ascii="Arial" w:eastAsia="Times New Roman" w:hAnsi="Arial" w:cs="Times New Roman"/>
      <w:b/>
      <w:snapToGrid w:val="0"/>
      <w:sz w:val="16"/>
      <w:szCs w:val="20"/>
      <w:lang w:val="uk-UA" w:eastAsia="ru-RU"/>
    </w:rPr>
  </w:style>
  <w:style w:type="paragraph" w:styleId="aa">
    <w:name w:val="Body Text Indent"/>
    <w:basedOn w:val="a"/>
    <w:link w:val="ab"/>
    <w:uiPriority w:val="99"/>
    <w:unhideWhenUsed/>
    <w:rsid w:val="00C81025"/>
    <w:pPr>
      <w:spacing w:after="120"/>
      <w:ind w:left="283"/>
    </w:pPr>
  </w:style>
  <w:style w:type="character" w:customStyle="1" w:styleId="ab">
    <w:name w:val="Основной текст с отступом Знак"/>
    <w:basedOn w:val="a0"/>
    <w:link w:val="aa"/>
    <w:rsid w:val="00C81025"/>
  </w:style>
  <w:style w:type="character" w:customStyle="1" w:styleId="10">
    <w:name w:val="Заголовок 1 Знак"/>
    <w:basedOn w:val="a0"/>
    <w:link w:val="1"/>
    <w:uiPriority w:val="9"/>
    <w:rsid w:val="002E0B4A"/>
    <w:rPr>
      <w:rFonts w:asciiTheme="majorHAnsi" w:eastAsiaTheme="majorEastAsia" w:hAnsiTheme="majorHAnsi" w:cstheme="majorBidi"/>
      <w:color w:val="365F91" w:themeColor="accent1" w:themeShade="BF"/>
      <w:sz w:val="32"/>
      <w:szCs w:val="32"/>
      <w:lang w:val="uk-UA" w:eastAsia="ru-RU"/>
    </w:rPr>
  </w:style>
  <w:style w:type="paragraph" w:customStyle="1" w:styleId="11">
    <w:name w:val="Красная строка1"/>
    <w:basedOn w:val="a8"/>
    <w:rsid w:val="00713FA7"/>
    <w:pPr>
      <w:widowControl w:val="0"/>
      <w:suppressAutoHyphens/>
      <w:spacing w:line="240" w:lineRule="auto"/>
      <w:ind w:firstLine="720"/>
      <w:jc w:val="both"/>
    </w:pPr>
    <w:rPr>
      <w:rFonts w:ascii="Times New Roman" w:eastAsia="AR PL UMing HK" w:hAnsi="Times New Roman" w:cs="Lohit Hindi"/>
      <w:kern w:val="2"/>
      <w:sz w:val="24"/>
      <w:szCs w:val="24"/>
      <w:lang w:val="uk-UA" w:eastAsia="hi-IN" w:bidi="hi-IN"/>
    </w:rPr>
  </w:style>
  <w:style w:type="character" w:styleId="ac">
    <w:name w:val="Hyperlink"/>
    <w:basedOn w:val="a0"/>
    <w:uiPriority w:val="99"/>
    <w:unhideWhenUsed/>
    <w:rsid w:val="000D6C3F"/>
    <w:rPr>
      <w:color w:val="0000FF" w:themeColor="hyperlink"/>
      <w:u w:val="single"/>
    </w:rPr>
  </w:style>
  <w:style w:type="character" w:styleId="ad">
    <w:name w:val="Unresolved Mention"/>
    <w:basedOn w:val="a0"/>
    <w:uiPriority w:val="99"/>
    <w:semiHidden/>
    <w:unhideWhenUsed/>
    <w:rsid w:val="00AD5B7A"/>
    <w:rPr>
      <w:color w:val="605E5C"/>
      <w:shd w:val="clear" w:color="auto" w:fill="E1DFDD"/>
    </w:rPr>
  </w:style>
  <w:style w:type="character" w:customStyle="1" w:styleId="60">
    <w:name w:val="Заголовок 6 Знак"/>
    <w:basedOn w:val="a0"/>
    <w:link w:val="6"/>
    <w:uiPriority w:val="9"/>
    <w:semiHidden/>
    <w:rsid w:val="002E6B2C"/>
    <w:rPr>
      <w:rFonts w:asciiTheme="majorHAnsi" w:eastAsiaTheme="majorEastAsia" w:hAnsiTheme="majorHAnsi" w:cstheme="majorBidi"/>
      <w:i/>
      <w:iCs/>
      <w:color w:val="243F60" w:themeColor="accent1" w:themeShade="7F"/>
      <w:sz w:val="28"/>
      <w:szCs w:val="24"/>
      <w:lang w:eastAsia="ru-RU"/>
    </w:rPr>
  </w:style>
  <w:style w:type="paragraph" w:customStyle="1" w:styleId="ae">
    <w:name w:val="Стиль"/>
    <w:rsid w:val="002E6B2C"/>
    <w:pPr>
      <w:autoSpaceDE w:val="0"/>
      <w:autoSpaceDN w:val="0"/>
      <w:spacing w:after="0" w:line="240" w:lineRule="auto"/>
      <w:ind w:firstLine="567"/>
      <w:jc w:val="both"/>
    </w:pPr>
    <w:rPr>
      <w:rFonts w:ascii="Times New Roman" w:eastAsia="Times New Roman" w:hAnsi="Times New Roman" w:cs="Times New Roman"/>
      <w:sz w:val="24"/>
      <w:szCs w:val="24"/>
      <w:lang w:val="en-US" w:eastAsia="uk-UA"/>
    </w:rPr>
  </w:style>
  <w:style w:type="paragraph" w:customStyle="1" w:styleId="12">
    <w:name w:val="Абзац списка1"/>
    <w:basedOn w:val="a"/>
    <w:qFormat/>
    <w:rsid w:val="00DB538A"/>
    <w:pPr>
      <w:ind w:left="720"/>
    </w:pPr>
    <w:rPr>
      <w:rFonts w:ascii="Calibri" w:eastAsia="Times New Roman" w:hAnsi="Calibri" w:cs="Times New Roman"/>
      <w:lang w:val="uk-UA"/>
    </w:rPr>
  </w:style>
  <w:style w:type="character" w:customStyle="1" w:styleId="alt-edited">
    <w:name w:val="alt-edited"/>
    <w:rsid w:val="003D7496"/>
  </w:style>
  <w:style w:type="character" w:customStyle="1" w:styleId="rvts0">
    <w:name w:val="rvts0"/>
    <w:basedOn w:val="a0"/>
    <w:rsid w:val="0064337F"/>
  </w:style>
  <w:style w:type="paragraph" w:styleId="HTML">
    <w:name w:val="HTML Preformatted"/>
    <w:basedOn w:val="a"/>
    <w:link w:val="HTML0"/>
    <w:uiPriority w:val="99"/>
    <w:unhideWhenUsed/>
    <w:rsid w:val="0064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4337F"/>
    <w:rPr>
      <w:rFonts w:ascii="Courier New" w:eastAsia="Times New Roman" w:hAnsi="Courier New" w:cs="Courier New"/>
      <w:sz w:val="20"/>
      <w:szCs w:val="20"/>
      <w:lang w:eastAsia="ru-RU"/>
    </w:rPr>
  </w:style>
  <w:style w:type="character" w:customStyle="1" w:styleId="rvts9">
    <w:name w:val="rvts9"/>
    <w:basedOn w:val="a0"/>
    <w:rsid w:val="00535FB1"/>
  </w:style>
  <w:style w:type="character" w:styleId="af">
    <w:name w:val="Strong"/>
    <w:uiPriority w:val="22"/>
    <w:qFormat/>
    <w:rsid w:val="00977D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57365">
      <w:bodyDiv w:val="1"/>
      <w:marLeft w:val="0"/>
      <w:marRight w:val="0"/>
      <w:marTop w:val="0"/>
      <w:marBottom w:val="0"/>
      <w:divBdr>
        <w:top w:val="none" w:sz="0" w:space="0" w:color="auto"/>
        <w:left w:val="none" w:sz="0" w:space="0" w:color="auto"/>
        <w:bottom w:val="none" w:sz="0" w:space="0" w:color="auto"/>
        <w:right w:val="none" w:sz="0" w:space="0" w:color="auto"/>
      </w:divBdr>
    </w:div>
    <w:div w:id="253634805">
      <w:bodyDiv w:val="1"/>
      <w:marLeft w:val="0"/>
      <w:marRight w:val="0"/>
      <w:marTop w:val="0"/>
      <w:marBottom w:val="0"/>
      <w:divBdr>
        <w:top w:val="none" w:sz="0" w:space="0" w:color="auto"/>
        <w:left w:val="none" w:sz="0" w:space="0" w:color="auto"/>
        <w:bottom w:val="none" w:sz="0" w:space="0" w:color="auto"/>
        <w:right w:val="none" w:sz="0" w:space="0" w:color="auto"/>
      </w:divBdr>
    </w:div>
    <w:div w:id="505445061">
      <w:bodyDiv w:val="1"/>
      <w:marLeft w:val="0"/>
      <w:marRight w:val="0"/>
      <w:marTop w:val="0"/>
      <w:marBottom w:val="0"/>
      <w:divBdr>
        <w:top w:val="none" w:sz="0" w:space="0" w:color="auto"/>
        <w:left w:val="none" w:sz="0" w:space="0" w:color="auto"/>
        <w:bottom w:val="none" w:sz="0" w:space="0" w:color="auto"/>
        <w:right w:val="none" w:sz="0" w:space="0" w:color="auto"/>
      </w:divBdr>
    </w:div>
    <w:div w:id="593053013">
      <w:bodyDiv w:val="1"/>
      <w:marLeft w:val="0"/>
      <w:marRight w:val="0"/>
      <w:marTop w:val="0"/>
      <w:marBottom w:val="0"/>
      <w:divBdr>
        <w:top w:val="none" w:sz="0" w:space="0" w:color="auto"/>
        <w:left w:val="none" w:sz="0" w:space="0" w:color="auto"/>
        <w:bottom w:val="none" w:sz="0" w:space="0" w:color="auto"/>
        <w:right w:val="none" w:sz="0" w:space="0" w:color="auto"/>
      </w:divBdr>
    </w:div>
    <w:div w:id="644045932">
      <w:bodyDiv w:val="1"/>
      <w:marLeft w:val="0"/>
      <w:marRight w:val="0"/>
      <w:marTop w:val="0"/>
      <w:marBottom w:val="0"/>
      <w:divBdr>
        <w:top w:val="none" w:sz="0" w:space="0" w:color="auto"/>
        <w:left w:val="none" w:sz="0" w:space="0" w:color="auto"/>
        <w:bottom w:val="none" w:sz="0" w:space="0" w:color="auto"/>
        <w:right w:val="none" w:sz="0" w:space="0" w:color="auto"/>
      </w:divBdr>
    </w:div>
    <w:div w:id="662858518">
      <w:bodyDiv w:val="1"/>
      <w:marLeft w:val="0"/>
      <w:marRight w:val="0"/>
      <w:marTop w:val="0"/>
      <w:marBottom w:val="0"/>
      <w:divBdr>
        <w:top w:val="none" w:sz="0" w:space="0" w:color="auto"/>
        <w:left w:val="none" w:sz="0" w:space="0" w:color="auto"/>
        <w:bottom w:val="none" w:sz="0" w:space="0" w:color="auto"/>
        <w:right w:val="none" w:sz="0" w:space="0" w:color="auto"/>
      </w:divBdr>
    </w:div>
    <w:div w:id="683747020">
      <w:bodyDiv w:val="1"/>
      <w:marLeft w:val="0"/>
      <w:marRight w:val="0"/>
      <w:marTop w:val="0"/>
      <w:marBottom w:val="0"/>
      <w:divBdr>
        <w:top w:val="none" w:sz="0" w:space="0" w:color="auto"/>
        <w:left w:val="none" w:sz="0" w:space="0" w:color="auto"/>
        <w:bottom w:val="none" w:sz="0" w:space="0" w:color="auto"/>
        <w:right w:val="none" w:sz="0" w:space="0" w:color="auto"/>
      </w:divBdr>
    </w:div>
    <w:div w:id="767115430">
      <w:bodyDiv w:val="1"/>
      <w:marLeft w:val="0"/>
      <w:marRight w:val="0"/>
      <w:marTop w:val="0"/>
      <w:marBottom w:val="0"/>
      <w:divBdr>
        <w:top w:val="none" w:sz="0" w:space="0" w:color="auto"/>
        <w:left w:val="none" w:sz="0" w:space="0" w:color="auto"/>
        <w:bottom w:val="none" w:sz="0" w:space="0" w:color="auto"/>
        <w:right w:val="none" w:sz="0" w:space="0" w:color="auto"/>
      </w:divBdr>
    </w:div>
    <w:div w:id="882525460">
      <w:bodyDiv w:val="1"/>
      <w:marLeft w:val="0"/>
      <w:marRight w:val="0"/>
      <w:marTop w:val="0"/>
      <w:marBottom w:val="0"/>
      <w:divBdr>
        <w:top w:val="none" w:sz="0" w:space="0" w:color="auto"/>
        <w:left w:val="none" w:sz="0" w:space="0" w:color="auto"/>
        <w:bottom w:val="none" w:sz="0" w:space="0" w:color="auto"/>
        <w:right w:val="none" w:sz="0" w:space="0" w:color="auto"/>
      </w:divBdr>
    </w:div>
    <w:div w:id="1008287569">
      <w:bodyDiv w:val="1"/>
      <w:marLeft w:val="0"/>
      <w:marRight w:val="0"/>
      <w:marTop w:val="0"/>
      <w:marBottom w:val="0"/>
      <w:divBdr>
        <w:top w:val="none" w:sz="0" w:space="0" w:color="auto"/>
        <w:left w:val="none" w:sz="0" w:space="0" w:color="auto"/>
        <w:bottom w:val="none" w:sz="0" w:space="0" w:color="auto"/>
        <w:right w:val="none" w:sz="0" w:space="0" w:color="auto"/>
      </w:divBdr>
    </w:div>
    <w:div w:id="1373308215">
      <w:bodyDiv w:val="1"/>
      <w:marLeft w:val="0"/>
      <w:marRight w:val="0"/>
      <w:marTop w:val="0"/>
      <w:marBottom w:val="0"/>
      <w:divBdr>
        <w:top w:val="none" w:sz="0" w:space="0" w:color="auto"/>
        <w:left w:val="none" w:sz="0" w:space="0" w:color="auto"/>
        <w:bottom w:val="none" w:sz="0" w:space="0" w:color="auto"/>
        <w:right w:val="none" w:sz="0" w:space="0" w:color="auto"/>
      </w:divBdr>
      <w:divsChild>
        <w:div w:id="1869443970">
          <w:marLeft w:val="0"/>
          <w:marRight w:val="0"/>
          <w:marTop w:val="0"/>
          <w:marBottom w:val="0"/>
          <w:divBdr>
            <w:top w:val="none" w:sz="0" w:space="0" w:color="auto"/>
            <w:left w:val="none" w:sz="0" w:space="0" w:color="auto"/>
            <w:bottom w:val="none" w:sz="0" w:space="0" w:color="auto"/>
            <w:right w:val="none" w:sz="0" w:space="0" w:color="auto"/>
          </w:divBdr>
        </w:div>
        <w:div w:id="1632519003">
          <w:marLeft w:val="0"/>
          <w:marRight w:val="0"/>
          <w:marTop w:val="0"/>
          <w:marBottom w:val="0"/>
          <w:divBdr>
            <w:top w:val="none" w:sz="0" w:space="0" w:color="auto"/>
            <w:left w:val="none" w:sz="0" w:space="0" w:color="auto"/>
            <w:bottom w:val="none" w:sz="0" w:space="0" w:color="auto"/>
            <w:right w:val="none" w:sz="0" w:space="0" w:color="auto"/>
          </w:divBdr>
        </w:div>
        <w:div w:id="327683088">
          <w:marLeft w:val="0"/>
          <w:marRight w:val="0"/>
          <w:marTop w:val="0"/>
          <w:marBottom w:val="0"/>
          <w:divBdr>
            <w:top w:val="none" w:sz="0" w:space="0" w:color="auto"/>
            <w:left w:val="none" w:sz="0" w:space="0" w:color="auto"/>
            <w:bottom w:val="none" w:sz="0" w:space="0" w:color="auto"/>
            <w:right w:val="none" w:sz="0" w:space="0" w:color="auto"/>
          </w:divBdr>
        </w:div>
      </w:divsChild>
    </w:div>
    <w:div w:id="1504517286">
      <w:bodyDiv w:val="1"/>
      <w:marLeft w:val="0"/>
      <w:marRight w:val="0"/>
      <w:marTop w:val="0"/>
      <w:marBottom w:val="0"/>
      <w:divBdr>
        <w:top w:val="none" w:sz="0" w:space="0" w:color="auto"/>
        <w:left w:val="none" w:sz="0" w:space="0" w:color="auto"/>
        <w:bottom w:val="none" w:sz="0" w:space="0" w:color="auto"/>
        <w:right w:val="none" w:sz="0" w:space="0" w:color="auto"/>
      </w:divBdr>
    </w:div>
    <w:div w:id="1642230861">
      <w:bodyDiv w:val="1"/>
      <w:marLeft w:val="0"/>
      <w:marRight w:val="0"/>
      <w:marTop w:val="0"/>
      <w:marBottom w:val="0"/>
      <w:divBdr>
        <w:top w:val="none" w:sz="0" w:space="0" w:color="auto"/>
        <w:left w:val="none" w:sz="0" w:space="0" w:color="auto"/>
        <w:bottom w:val="none" w:sz="0" w:space="0" w:color="auto"/>
        <w:right w:val="none" w:sz="0" w:space="0" w:color="auto"/>
      </w:divBdr>
    </w:div>
    <w:div w:id="17013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yurydychnyy-fakulte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p.edu.ua/yurydychnyy-fakult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E8C4D-0CE1-4C54-A804-5B36C750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10</Pages>
  <Words>3995</Words>
  <Characters>22777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Smolysrova</cp:lastModifiedBy>
  <cp:revision>64</cp:revision>
  <cp:lastPrinted>2020-02-26T08:20:00Z</cp:lastPrinted>
  <dcterms:created xsi:type="dcterms:W3CDTF">2020-03-16T10:09:00Z</dcterms:created>
  <dcterms:modified xsi:type="dcterms:W3CDTF">2023-03-23T13:29:00Z</dcterms:modified>
</cp:coreProperties>
</file>