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D0" w:rsidRPr="00D80F3C" w:rsidRDefault="009205D0" w:rsidP="009205D0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9205D0" w:rsidRPr="00D80F3C" w:rsidRDefault="009205D0" w:rsidP="009205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9205D0" w:rsidRPr="00D80F3C" w:rsidRDefault="009205D0" w:rsidP="009205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9205D0" w:rsidRPr="00D80F3C" w:rsidRDefault="009205D0" w:rsidP="009205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9205D0" w:rsidRPr="00D80F3C" w:rsidRDefault="009205D0" w:rsidP="009205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>програма «</w:t>
      </w:r>
      <w:r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:rsidR="009205D0" w:rsidRPr="00D80F3C" w:rsidRDefault="009205D0" w:rsidP="009205D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9205D0" w:rsidRDefault="009205D0" w:rsidP="009205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6590"/>
      </w:tblGrid>
      <w:tr w:rsidR="009205D0" w:rsidRPr="00D80F3C" w:rsidTr="00194E0E">
        <w:tc>
          <w:tcPr>
            <w:tcW w:w="2696" w:type="dxa"/>
          </w:tcPr>
          <w:p w:rsidR="009205D0" w:rsidRPr="00D80F3C" w:rsidRDefault="009205D0" w:rsidP="00194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6590" w:type="dxa"/>
          </w:tcPr>
          <w:p w:rsidR="009205D0" w:rsidRPr="00D80F3C" w:rsidRDefault="009205D0" w:rsidP="00194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Кінцеві пристрої абонентського доступу</w:t>
            </w:r>
          </w:p>
        </w:tc>
      </w:tr>
      <w:tr w:rsidR="009205D0" w:rsidRPr="00D80F3C" w:rsidTr="00194E0E">
        <w:tc>
          <w:tcPr>
            <w:tcW w:w="2696" w:type="dxa"/>
          </w:tcPr>
          <w:p w:rsidR="009205D0" w:rsidRPr="00D80F3C" w:rsidRDefault="009205D0" w:rsidP="00194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6590" w:type="dxa"/>
          </w:tcPr>
          <w:p w:rsidR="009205D0" w:rsidRPr="00D80F3C" w:rsidRDefault="009205D0" w:rsidP="00194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>Сметанін</w:t>
            </w:r>
            <w:proofErr w:type="spellEnd"/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Ігор Миколайович</w:t>
            </w:r>
          </w:p>
        </w:tc>
      </w:tr>
      <w:tr w:rsidR="009205D0" w:rsidRPr="00274DC7" w:rsidTr="00194E0E">
        <w:tc>
          <w:tcPr>
            <w:tcW w:w="2696" w:type="dxa"/>
          </w:tcPr>
          <w:p w:rsidR="009205D0" w:rsidRPr="007549D0" w:rsidRDefault="009205D0" w:rsidP="00194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7549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7549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6590" w:type="dxa"/>
          </w:tcPr>
          <w:p w:rsidR="009205D0" w:rsidRPr="00EB1F66" w:rsidRDefault="00A5321E" w:rsidP="00194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9205D0" w:rsidRPr="00D067E8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https://zp.edu.ua/kafedra-radiotehniki-ta-telekomunikaciy?q=node/1064</w:t>
              </w:r>
            </w:hyperlink>
            <w:r w:rsidR="00920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205D0" w:rsidRPr="007549D0" w:rsidTr="00194E0E">
        <w:tc>
          <w:tcPr>
            <w:tcW w:w="2696" w:type="dxa"/>
          </w:tcPr>
          <w:p w:rsidR="009205D0" w:rsidRPr="007549D0" w:rsidRDefault="009205D0" w:rsidP="00194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49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6590" w:type="dxa"/>
          </w:tcPr>
          <w:p w:rsidR="009205D0" w:rsidRPr="007549D0" w:rsidRDefault="009205D0" w:rsidP="00194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49D0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7549D0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7549D0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9205D0" w:rsidRPr="007549D0" w:rsidTr="00194E0E">
        <w:tc>
          <w:tcPr>
            <w:tcW w:w="2696" w:type="dxa"/>
          </w:tcPr>
          <w:p w:rsidR="009205D0" w:rsidRPr="007549D0" w:rsidRDefault="009205D0" w:rsidP="00194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549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590" w:type="dxa"/>
          </w:tcPr>
          <w:p w:rsidR="009205D0" w:rsidRPr="00EB1F66" w:rsidRDefault="00A5321E" w:rsidP="00194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9205D0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smeig</w:t>
              </w:r>
              <w:r w:rsidR="009205D0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1@</w:t>
              </w:r>
              <w:r w:rsidR="009205D0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9205D0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9205D0" w:rsidRPr="00EB1F66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 w:rsidR="009205D0" w:rsidRPr="00EB1F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205D0" w:rsidRPr="00274DC7" w:rsidTr="00194E0E">
        <w:tc>
          <w:tcPr>
            <w:tcW w:w="2696" w:type="dxa"/>
          </w:tcPr>
          <w:p w:rsidR="009205D0" w:rsidRPr="00D80F3C" w:rsidRDefault="009205D0" w:rsidP="00194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6590" w:type="dxa"/>
          </w:tcPr>
          <w:p w:rsidR="009205D0" w:rsidRPr="00D80F3C" w:rsidRDefault="00A5321E" w:rsidP="00194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9205D0" w:rsidRPr="00973AA3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https://moodle.zp.edu.ua/enrol/index.php?id=1101</w:t>
              </w:r>
            </w:hyperlink>
            <w:r w:rsidR="00920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205D0" w:rsidRPr="00274DC7" w:rsidTr="00194E0E">
        <w:tc>
          <w:tcPr>
            <w:tcW w:w="2696" w:type="dxa"/>
          </w:tcPr>
          <w:p w:rsidR="009205D0" w:rsidRPr="00D80F3C" w:rsidRDefault="009205D0" w:rsidP="00194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590" w:type="dxa"/>
          </w:tcPr>
          <w:p w:rsidR="009205D0" w:rsidRPr="00D80F3C" w:rsidRDefault="009205D0" w:rsidP="00194E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обговорення питань, що виникають при виконанні лабораторних робіт та підготовці до складання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заліку</w:t>
            </w:r>
          </w:p>
        </w:tc>
      </w:tr>
      <w:tr w:rsidR="009205D0" w:rsidRPr="00D80F3C" w:rsidTr="00194E0E">
        <w:tc>
          <w:tcPr>
            <w:tcW w:w="2696" w:type="dxa"/>
          </w:tcPr>
          <w:p w:rsidR="009205D0" w:rsidRPr="00D80F3C" w:rsidRDefault="009205D0" w:rsidP="00194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6590" w:type="dxa"/>
          </w:tcPr>
          <w:p w:rsidR="009205D0" w:rsidRPr="0070003F" w:rsidRDefault="009205D0" w:rsidP="00194E0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003F">
              <w:rPr>
                <w:rStyle w:val="291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>. Щекотихин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О.</w:t>
            </w:r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Пассивные оптические сети доступа: монография / </w:t>
            </w:r>
            <w:proofErr w:type="spellStart"/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>О.В</w:t>
            </w:r>
            <w:proofErr w:type="spellEnd"/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Щекотихин, </w:t>
            </w:r>
            <w:proofErr w:type="spellStart"/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>И.Н</w:t>
            </w:r>
            <w:proofErr w:type="spellEnd"/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>Сметанин</w:t>
            </w:r>
            <w:proofErr w:type="spellEnd"/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>Д.М</w:t>
            </w:r>
            <w:proofErr w:type="spellEnd"/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Пиза. – Запорожье: </w:t>
            </w:r>
            <w:proofErr w:type="spellStart"/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>ЗНТУ</w:t>
            </w:r>
            <w:proofErr w:type="spellEnd"/>
            <w:r w:rsidRPr="0070003F">
              <w:rPr>
                <w:rFonts w:ascii="Times New Roman" w:hAnsi="Times New Roman"/>
                <w:sz w:val="24"/>
                <w:szCs w:val="24"/>
                <w:lang w:val="ru-RU"/>
              </w:rPr>
              <w:t>, 2016. – 276 с.</w:t>
            </w:r>
          </w:p>
          <w:p w:rsidR="009205D0" w:rsidRPr="007549D0" w:rsidRDefault="009205D0" w:rsidP="00194E0E">
            <w:pPr>
              <w:pStyle w:val="ae"/>
              <w:widowControl w:val="0"/>
              <w:ind w:firstLine="317"/>
              <w:jc w:val="both"/>
              <w:rPr>
                <w:spacing w:val="-4"/>
                <w:szCs w:val="24"/>
                <w:lang w:val="uk-UA"/>
              </w:rPr>
            </w:pPr>
            <w:r w:rsidRPr="007549D0">
              <w:rPr>
                <w:szCs w:val="24"/>
                <w:lang w:val="uk-UA"/>
              </w:rPr>
              <w:t xml:space="preserve">2. Пат. Україна № 117772 </w:t>
            </w:r>
            <w:proofErr w:type="spellStart"/>
            <w:r w:rsidRPr="007549D0">
              <w:rPr>
                <w:szCs w:val="24"/>
                <w:lang w:val="uk-UA"/>
              </w:rPr>
              <w:t>C2</w:t>
            </w:r>
            <w:proofErr w:type="spellEnd"/>
            <w:r w:rsidRPr="007549D0">
              <w:rPr>
                <w:szCs w:val="24"/>
                <w:lang w:val="uk-UA"/>
              </w:rPr>
              <w:t xml:space="preserve"> </w:t>
            </w:r>
            <w:proofErr w:type="spellStart"/>
            <w:r w:rsidRPr="007549D0">
              <w:rPr>
                <w:szCs w:val="24"/>
                <w:lang w:val="uk-UA"/>
              </w:rPr>
              <w:t>МПК</w:t>
            </w:r>
            <w:proofErr w:type="spellEnd"/>
            <w:r w:rsidRPr="007549D0">
              <w:rPr>
                <w:szCs w:val="24"/>
                <w:lang w:val="uk-UA"/>
              </w:rPr>
              <w:t xml:space="preserve"> (2018.01) </w:t>
            </w:r>
            <w:proofErr w:type="spellStart"/>
            <w:r w:rsidRPr="007549D0">
              <w:rPr>
                <w:szCs w:val="24"/>
                <w:lang w:val="uk-UA"/>
              </w:rPr>
              <w:t>H04W</w:t>
            </w:r>
            <w:proofErr w:type="spellEnd"/>
            <w:r w:rsidRPr="007549D0">
              <w:rPr>
                <w:szCs w:val="24"/>
                <w:lang w:val="uk-UA"/>
              </w:rPr>
              <w:t xml:space="preserve"> 8/00, </w:t>
            </w:r>
            <w:proofErr w:type="spellStart"/>
            <w:r w:rsidRPr="007549D0">
              <w:rPr>
                <w:szCs w:val="24"/>
                <w:lang w:val="uk-UA"/>
              </w:rPr>
              <w:t>H04W</w:t>
            </w:r>
            <w:proofErr w:type="spellEnd"/>
            <w:r w:rsidRPr="007549D0">
              <w:rPr>
                <w:szCs w:val="24"/>
                <w:lang w:val="uk-UA"/>
              </w:rPr>
              <w:t xml:space="preserve"> 28/02 (2009.01), </w:t>
            </w:r>
            <w:proofErr w:type="spellStart"/>
            <w:r w:rsidRPr="007549D0">
              <w:rPr>
                <w:szCs w:val="24"/>
                <w:lang w:val="uk-UA"/>
              </w:rPr>
              <w:t>H04W</w:t>
            </w:r>
            <w:proofErr w:type="spellEnd"/>
            <w:r w:rsidRPr="007549D0">
              <w:rPr>
                <w:szCs w:val="24"/>
                <w:lang w:val="uk-UA"/>
              </w:rPr>
              <w:t xml:space="preserve"> 64/00, </w:t>
            </w:r>
            <w:proofErr w:type="spellStart"/>
            <w:r w:rsidRPr="007549D0">
              <w:rPr>
                <w:szCs w:val="24"/>
                <w:lang w:val="uk-UA"/>
              </w:rPr>
              <w:t>H04W</w:t>
            </w:r>
            <w:proofErr w:type="spellEnd"/>
            <w:r w:rsidRPr="007549D0">
              <w:rPr>
                <w:szCs w:val="24"/>
                <w:lang w:val="uk-UA"/>
              </w:rPr>
              <w:t xml:space="preserve"> 72/06 (2009.01) Спосіб прогнозу локального перевантаження фрагмента стільникової мережі мобільного зв'язку / </w:t>
            </w:r>
            <w:proofErr w:type="spellStart"/>
            <w:r w:rsidRPr="007549D0">
              <w:rPr>
                <w:szCs w:val="24"/>
                <w:lang w:val="uk-UA"/>
              </w:rPr>
              <w:t>І.М</w:t>
            </w:r>
            <w:proofErr w:type="spellEnd"/>
            <w:r w:rsidRPr="007549D0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7549D0">
              <w:rPr>
                <w:szCs w:val="24"/>
                <w:lang w:val="uk-UA"/>
              </w:rPr>
              <w:t>Сметанін</w:t>
            </w:r>
            <w:proofErr w:type="spellEnd"/>
            <w:r w:rsidRPr="007549D0">
              <w:rPr>
                <w:szCs w:val="24"/>
                <w:lang w:val="uk-UA"/>
              </w:rPr>
              <w:t xml:space="preserve">. – </w:t>
            </w:r>
            <w:proofErr w:type="spellStart"/>
            <w:r w:rsidRPr="007549D0">
              <w:rPr>
                <w:szCs w:val="24"/>
                <w:lang w:val="uk-UA"/>
              </w:rPr>
              <w:t>ЗНТУ</w:t>
            </w:r>
            <w:proofErr w:type="spellEnd"/>
            <w:r w:rsidRPr="007549D0">
              <w:rPr>
                <w:szCs w:val="24"/>
                <w:lang w:val="uk-UA"/>
              </w:rPr>
              <w:t xml:space="preserve">. – № </w:t>
            </w:r>
            <w:proofErr w:type="spellStart"/>
            <w:r w:rsidRPr="007549D0">
              <w:rPr>
                <w:szCs w:val="24"/>
                <w:lang w:val="uk-UA"/>
              </w:rPr>
              <w:t>a201607823</w:t>
            </w:r>
            <w:proofErr w:type="spellEnd"/>
            <w:r w:rsidRPr="007549D0">
              <w:rPr>
                <w:szCs w:val="24"/>
                <w:lang w:val="uk-UA"/>
              </w:rPr>
              <w:t xml:space="preserve">; </w:t>
            </w:r>
            <w:proofErr w:type="spellStart"/>
            <w:r w:rsidRPr="007549D0">
              <w:rPr>
                <w:szCs w:val="24"/>
                <w:lang w:val="uk-UA"/>
              </w:rPr>
              <w:t>подан</w:t>
            </w:r>
            <w:proofErr w:type="spellEnd"/>
            <w:r w:rsidRPr="007549D0">
              <w:rPr>
                <w:szCs w:val="24"/>
                <w:lang w:val="uk-UA"/>
              </w:rPr>
              <w:t xml:space="preserve">. 15.07.16; </w:t>
            </w:r>
            <w:proofErr w:type="spellStart"/>
            <w:r w:rsidRPr="007549D0">
              <w:rPr>
                <w:szCs w:val="24"/>
                <w:lang w:val="uk-UA"/>
              </w:rPr>
              <w:t>опубл</w:t>
            </w:r>
            <w:proofErr w:type="spellEnd"/>
            <w:r w:rsidRPr="007549D0">
              <w:rPr>
                <w:szCs w:val="24"/>
                <w:lang w:val="uk-UA"/>
              </w:rPr>
              <w:t xml:space="preserve">. 25.09.2018 р; </w:t>
            </w:r>
            <w:proofErr w:type="spellStart"/>
            <w:r w:rsidRPr="007549D0">
              <w:rPr>
                <w:szCs w:val="24"/>
                <w:lang w:val="uk-UA"/>
              </w:rPr>
              <w:t>Бюл</w:t>
            </w:r>
            <w:proofErr w:type="spellEnd"/>
            <w:r w:rsidRPr="007549D0">
              <w:rPr>
                <w:szCs w:val="24"/>
                <w:lang w:val="uk-UA"/>
              </w:rPr>
              <w:t>. № 18.</w:t>
            </w:r>
          </w:p>
          <w:p w:rsidR="009205D0" w:rsidRPr="007549D0" w:rsidRDefault="009205D0" w:rsidP="00194E0E">
            <w:pPr>
              <w:pStyle w:val="ae"/>
              <w:widowControl w:val="0"/>
              <w:ind w:firstLine="317"/>
              <w:jc w:val="both"/>
              <w:rPr>
                <w:spacing w:val="-4"/>
                <w:szCs w:val="24"/>
                <w:lang w:val="uk-UA"/>
              </w:rPr>
            </w:pPr>
            <w:r w:rsidRPr="007549D0">
              <w:rPr>
                <w:spacing w:val="-4"/>
                <w:szCs w:val="24"/>
                <w:lang w:val="uk-UA"/>
              </w:rPr>
              <w:t xml:space="preserve">3. Пат. 62006 Україна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МПК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 </w:t>
            </w:r>
            <w:r w:rsidRPr="007549D0">
              <w:rPr>
                <w:spacing w:val="-4"/>
                <w:szCs w:val="24"/>
                <w:lang w:val="de-DE"/>
              </w:rPr>
              <w:t>H</w:t>
            </w:r>
            <w:r w:rsidRPr="007549D0">
              <w:rPr>
                <w:spacing w:val="-4"/>
                <w:szCs w:val="24"/>
                <w:lang w:val="uk-UA"/>
              </w:rPr>
              <w:t>04</w:t>
            </w:r>
            <w:r w:rsidRPr="007549D0">
              <w:rPr>
                <w:spacing w:val="-4"/>
                <w:szCs w:val="24"/>
                <w:lang w:val="de-DE"/>
              </w:rPr>
              <w:t>B</w:t>
            </w:r>
            <w:r w:rsidRPr="007549D0">
              <w:rPr>
                <w:spacing w:val="-4"/>
                <w:szCs w:val="24"/>
                <w:lang w:val="uk-UA"/>
              </w:rPr>
              <w:t xml:space="preserve"> 10/12. Спосіб передачі інформації в системах оптичного зв’язку /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О.В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>.</w:t>
            </w:r>
            <w:r w:rsidRPr="007549D0">
              <w:rPr>
                <w:spacing w:val="-4"/>
                <w:szCs w:val="24"/>
                <w:lang w:val="de-DE"/>
              </w:rPr>
              <w:t> 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Щекотихін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,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І.М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.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Сметанін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,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Л.М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.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Карпуков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,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В.И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>. Корнійчук; заявник і патентовласник Запорізький національний технічний університет. – №</w:t>
            </w:r>
            <w:r w:rsidRPr="007549D0">
              <w:rPr>
                <w:spacing w:val="-4"/>
                <w:szCs w:val="24"/>
                <w:lang w:val="de-DE"/>
              </w:rPr>
              <w:t> u</w:t>
            </w:r>
            <w:r w:rsidRPr="007549D0">
              <w:rPr>
                <w:spacing w:val="-4"/>
                <w:szCs w:val="24"/>
                <w:lang w:val="uk-UA"/>
              </w:rPr>
              <w:t xml:space="preserve">201100097;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заявл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. 04.01.11;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опубл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. 10.08.11,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Бюл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>. № 15.</w:t>
            </w:r>
          </w:p>
          <w:p w:rsidR="009205D0" w:rsidRPr="00D80F3C" w:rsidRDefault="009205D0" w:rsidP="00194E0E">
            <w:pPr>
              <w:pStyle w:val="ae"/>
              <w:widowControl w:val="0"/>
              <w:ind w:firstLine="317"/>
              <w:jc w:val="both"/>
              <w:rPr>
                <w:sz w:val="28"/>
                <w:szCs w:val="28"/>
                <w:lang w:val="uk-UA"/>
              </w:rPr>
            </w:pPr>
            <w:r w:rsidRPr="007549D0">
              <w:rPr>
                <w:spacing w:val="-4"/>
                <w:szCs w:val="24"/>
                <w:lang w:val="uk-UA"/>
              </w:rPr>
              <w:t>4.</w:t>
            </w:r>
            <w:r w:rsidRPr="007549D0">
              <w:rPr>
                <w:spacing w:val="-4"/>
                <w:szCs w:val="24"/>
                <w:lang w:val="uk-UA"/>
              </w:rPr>
              <w:tab/>
            </w:r>
            <w:r w:rsidRPr="0070003F">
              <w:rPr>
                <w:spacing w:val="-4"/>
                <w:szCs w:val="24"/>
              </w:rPr>
              <w:t xml:space="preserve">Костенко </w:t>
            </w:r>
            <w:proofErr w:type="spellStart"/>
            <w:r w:rsidRPr="0070003F">
              <w:rPr>
                <w:spacing w:val="-4"/>
                <w:szCs w:val="24"/>
              </w:rPr>
              <w:t>В.О</w:t>
            </w:r>
            <w:proofErr w:type="spellEnd"/>
            <w:r w:rsidRPr="0070003F">
              <w:rPr>
                <w:spacing w:val="-4"/>
                <w:szCs w:val="24"/>
              </w:rPr>
              <w:t>. Организация библиотеки аттракторов для моделирования потока мобильных абонентов связи на реальных маршрутах</w:t>
            </w:r>
            <w:r w:rsidRPr="007549D0">
              <w:rPr>
                <w:spacing w:val="-4"/>
                <w:szCs w:val="24"/>
                <w:lang w:val="uk-UA"/>
              </w:rPr>
              <w:t xml:space="preserve"> / В.О. Костенко,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І.М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.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Сметанін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 //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IХ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 Міжнародна наук</w:t>
            </w:r>
            <w:proofErr w:type="gramStart"/>
            <w:r w:rsidRPr="007549D0">
              <w:rPr>
                <w:spacing w:val="-4"/>
                <w:szCs w:val="24"/>
                <w:lang w:val="uk-UA"/>
              </w:rPr>
              <w:t>.-</w:t>
            </w:r>
            <w:proofErr w:type="spellStart"/>
            <w:proofErr w:type="gramEnd"/>
            <w:r w:rsidRPr="007549D0">
              <w:rPr>
                <w:spacing w:val="-4"/>
                <w:szCs w:val="24"/>
                <w:lang w:val="uk-UA"/>
              </w:rPr>
              <w:t>практ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.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конф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. Сучасні проблеми і досягнення в галузі радіотехніки, телекомунікацій </w:t>
            </w:r>
            <w:r>
              <w:rPr>
                <w:spacing w:val="-4"/>
                <w:szCs w:val="24"/>
                <w:lang w:val="uk-UA"/>
              </w:rPr>
              <w:t>та інформаційних технологій, 03-</w:t>
            </w:r>
            <w:r w:rsidRPr="007549D0">
              <w:rPr>
                <w:spacing w:val="-4"/>
                <w:szCs w:val="24"/>
                <w:lang w:val="uk-UA"/>
              </w:rPr>
              <w:t>05 жовтня 2018 р., м. Зап</w:t>
            </w:r>
            <w:r>
              <w:rPr>
                <w:spacing w:val="-4"/>
                <w:szCs w:val="24"/>
                <w:lang w:val="uk-UA"/>
              </w:rPr>
              <w:t xml:space="preserve">оріжжя: тез </w:t>
            </w:r>
            <w:proofErr w:type="spellStart"/>
            <w:r>
              <w:rPr>
                <w:spacing w:val="-4"/>
                <w:szCs w:val="24"/>
                <w:lang w:val="uk-UA"/>
              </w:rPr>
              <w:t>доп</w:t>
            </w:r>
            <w:proofErr w:type="spellEnd"/>
            <w:r>
              <w:rPr>
                <w:spacing w:val="-4"/>
                <w:szCs w:val="24"/>
                <w:lang w:val="uk-UA"/>
              </w:rPr>
              <w:t xml:space="preserve">./ відп. ред. </w:t>
            </w:r>
            <w:proofErr w:type="spellStart"/>
            <w:r>
              <w:rPr>
                <w:spacing w:val="-4"/>
                <w:szCs w:val="24"/>
                <w:lang w:val="uk-UA"/>
              </w:rPr>
              <w:t>Д.</w:t>
            </w:r>
            <w:r w:rsidRPr="007549D0">
              <w:rPr>
                <w:spacing w:val="-4"/>
                <w:szCs w:val="24"/>
                <w:lang w:val="uk-UA"/>
              </w:rPr>
              <w:t>М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. </w:t>
            </w:r>
            <w:r>
              <w:rPr>
                <w:spacing w:val="-4"/>
                <w:szCs w:val="24"/>
                <w:lang w:val="uk-UA"/>
              </w:rPr>
              <w:t xml:space="preserve">Піза, </w:t>
            </w:r>
            <w:proofErr w:type="spellStart"/>
            <w:r>
              <w:rPr>
                <w:spacing w:val="-4"/>
                <w:szCs w:val="24"/>
                <w:lang w:val="uk-UA"/>
              </w:rPr>
              <w:t>С.В</w:t>
            </w:r>
            <w:proofErr w:type="spellEnd"/>
            <w:r>
              <w:rPr>
                <w:spacing w:val="-4"/>
                <w:szCs w:val="24"/>
                <w:lang w:val="uk-UA"/>
              </w:rPr>
              <w:t xml:space="preserve">. </w:t>
            </w:r>
            <w:proofErr w:type="spellStart"/>
            <w:r>
              <w:rPr>
                <w:spacing w:val="-4"/>
                <w:szCs w:val="24"/>
                <w:lang w:val="uk-UA"/>
              </w:rPr>
              <w:t>Морщавка</w:t>
            </w:r>
            <w:proofErr w:type="spellEnd"/>
            <w:r>
              <w:rPr>
                <w:spacing w:val="-4"/>
                <w:szCs w:val="24"/>
                <w:lang w:val="uk-UA"/>
              </w:rPr>
              <w:t>– Запоріжжя</w:t>
            </w:r>
            <w:r w:rsidRPr="007549D0">
              <w:rPr>
                <w:spacing w:val="-4"/>
                <w:szCs w:val="24"/>
                <w:lang w:val="uk-UA"/>
              </w:rPr>
              <w:t xml:space="preserve">: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ЗНТУ</w:t>
            </w:r>
            <w:proofErr w:type="spellEnd"/>
            <w:r w:rsidRPr="007549D0">
              <w:rPr>
                <w:spacing w:val="-4"/>
                <w:szCs w:val="24"/>
                <w:lang w:val="uk-UA"/>
              </w:rPr>
              <w:t xml:space="preserve">, 2018.  – </w:t>
            </w:r>
            <w:proofErr w:type="spellStart"/>
            <w:r w:rsidRPr="007549D0">
              <w:rPr>
                <w:spacing w:val="-4"/>
                <w:szCs w:val="24"/>
                <w:lang w:val="uk-UA"/>
              </w:rPr>
              <w:t>С.42</w:t>
            </w:r>
            <w:proofErr w:type="spellEnd"/>
            <w:r>
              <w:rPr>
                <w:spacing w:val="-4"/>
                <w:szCs w:val="24"/>
                <w:lang w:val="uk-UA"/>
              </w:rPr>
              <w:t>-</w:t>
            </w:r>
            <w:r w:rsidRPr="007549D0">
              <w:rPr>
                <w:spacing w:val="-4"/>
                <w:szCs w:val="24"/>
                <w:lang w:val="uk-UA"/>
              </w:rPr>
              <w:t>44.</w:t>
            </w:r>
          </w:p>
        </w:tc>
      </w:tr>
    </w:tbl>
    <w:p w:rsidR="009205D0" w:rsidRPr="00D80F3C" w:rsidRDefault="009205D0" w:rsidP="009205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0F3C" w:rsidRPr="00D80F3C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0F3C" w:rsidRPr="00DF3016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E143DB" w:rsidRDefault="002E3E53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E3E53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bookmarkStart w:id="0" w:name="_GoBack"/>
      <w:bookmarkEnd w:id="0"/>
      <w:r w:rsidR="00D80F3C" w:rsidRPr="00DF3016">
        <w:rPr>
          <w:rFonts w:ascii="Times New Roman" w:hAnsi="Times New Roman"/>
          <w:sz w:val="28"/>
          <w:szCs w:val="28"/>
          <w:lang w:val="uk-UA"/>
        </w:rPr>
        <w:t>«</w:t>
      </w:r>
      <w:r w:rsidR="004B4DC9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="00D80F3C"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Pr="00D80F3C" w:rsidRDefault="00415580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274DC7" w:rsidRPr="00D50DE0" w:rsidTr="005E26A1">
        <w:trPr>
          <w:trHeight w:val="513"/>
        </w:trPr>
        <w:tc>
          <w:tcPr>
            <w:tcW w:w="2500" w:type="pct"/>
          </w:tcPr>
          <w:p w:rsidR="00274DC7" w:rsidRPr="00D50DE0" w:rsidRDefault="00274DC7" w:rsidP="005E26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Коротка назва університету / підрозділу</w:t>
            </w:r>
          </w:p>
          <w:p w:rsidR="00274DC7" w:rsidRPr="00D50DE0" w:rsidRDefault="00274DC7" w:rsidP="005E26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дата (місяць / рік)   </w:t>
            </w:r>
          </w:p>
        </w:tc>
        <w:tc>
          <w:tcPr>
            <w:tcW w:w="2500" w:type="pct"/>
          </w:tcPr>
          <w:p w:rsidR="00274DC7" w:rsidRPr="00D50DE0" w:rsidRDefault="00274DC7" w:rsidP="005E26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НУ «Запорізька політехніка»</w:t>
            </w:r>
          </w:p>
          <w:p w:rsidR="00274DC7" w:rsidRPr="00D50DE0" w:rsidRDefault="00274DC7" w:rsidP="005E26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D6891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274DC7" w:rsidRPr="00D50DE0" w:rsidTr="005E26A1">
        <w:tc>
          <w:tcPr>
            <w:tcW w:w="2500" w:type="pct"/>
          </w:tcPr>
          <w:p w:rsidR="00274DC7" w:rsidRPr="00D50DE0" w:rsidRDefault="00274DC7" w:rsidP="005E26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274DC7" w:rsidRPr="00CD6891" w:rsidRDefault="00274DC7" w:rsidP="005E26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CD68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Кінцеві пристрої абонентського доступу</w:t>
            </w:r>
          </w:p>
        </w:tc>
      </w:tr>
      <w:tr w:rsidR="00274DC7" w:rsidRPr="00B57CB6" w:rsidTr="005E26A1">
        <w:tc>
          <w:tcPr>
            <w:tcW w:w="2500" w:type="pct"/>
          </w:tcPr>
          <w:p w:rsidR="00274DC7" w:rsidRPr="00B57CB6" w:rsidRDefault="00274DC7" w:rsidP="005E26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C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274DC7" w:rsidRPr="00B57CB6" w:rsidRDefault="00274DC7" w:rsidP="005E26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>ППВ</w:t>
            </w:r>
            <w:proofErr w:type="spellEnd"/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04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D50DE0" w:rsidTr="00D80F3C">
        <w:tc>
          <w:tcPr>
            <w:tcW w:w="2500" w:type="pct"/>
          </w:tcPr>
          <w:p w:rsidR="00E61F33" w:rsidRPr="00584E1D" w:rsidRDefault="00584E1D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4E1D">
              <w:rPr>
                <w:rFonts w:ascii="Times New Roman" w:hAnsi="Times New Roman"/>
                <w:sz w:val="24"/>
                <w:szCs w:val="24"/>
                <w:lang w:val="uk-UA"/>
              </w:rPr>
              <w:t>Сметанін Ігор Миколайович</w:t>
            </w:r>
          </w:p>
        </w:tc>
        <w:tc>
          <w:tcPr>
            <w:tcW w:w="2500" w:type="pct"/>
          </w:tcPr>
          <w:p w:rsidR="00624612" w:rsidRPr="00D50DE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76B29" w:rsidRPr="00274DC7" w:rsidTr="00D80F3C">
        <w:tc>
          <w:tcPr>
            <w:tcW w:w="1666" w:type="pct"/>
            <w:vAlign w:val="center"/>
          </w:tcPr>
          <w:p w:rsidR="00624612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(BA/MA)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D80F3C">
        <w:tc>
          <w:tcPr>
            <w:tcW w:w="1666" w:type="pct"/>
          </w:tcPr>
          <w:p w:rsidR="0052115D" w:rsidRPr="00D50DE0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843040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667" w:type="pct"/>
          </w:tcPr>
          <w:p w:rsidR="0052115D" w:rsidRPr="00D50DE0" w:rsidRDefault="00843040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17832" w:rsidRPr="00D50DE0" w:rsidTr="00D80F3C">
        <w:tc>
          <w:tcPr>
            <w:tcW w:w="1666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D50DE0" w:rsidTr="00D80F3C">
        <w:tc>
          <w:tcPr>
            <w:tcW w:w="1666" w:type="pct"/>
          </w:tcPr>
          <w:p w:rsidR="0052115D" w:rsidRPr="00D50DE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1667" w:type="pct"/>
            <w:vAlign w:val="center"/>
          </w:tcPr>
          <w:p w:rsidR="0052115D" w:rsidRPr="00D50DE0" w:rsidRDefault="00584E1D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32"/>
      </w:tblGrid>
      <w:tr w:rsidR="004876DE" w:rsidRPr="00D50DE0" w:rsidTr="00D80F3C">
        <w:tc>
          <w:tcPr>
            <w:tcW w:w="5000" w:type="pct"/>
            <w:gridSpan w:val="2"/>
          </w:tcPr>
          <w:p w:rsidR="004876DE" w:rsidRPr="00D50DE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274DC7" w:rsidRPr="00D50DE0" w:rsidTr="005E26A1">
        <w:tc>
          <w:tcPr>
            <w:tcW w:w="2500" w:type="pct"/>
          </w:tcPr>
          <w:p w:rsidR="00274DC7" w:rsidRPr="006F3110" w:rsidRDefault="00274DC7" w:rsidP="005E26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Попередні: </w:t>
            </w:r>
          </w:p>
          <w:p w:rsidR="00274DC7" w:rsidRPr="00B57CB6" w:rsidRDefault="00274DC7" w:rsidP="005E26A1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Телекомунікаційні та інформаційні мережі;</w:t>
            </w:r>
          </w:p>
          <w:p w:rsidR="00274DC7" w:rsidRPr="00B57CB6" w:rsidRDefault="00274DC7" w:rsidP="005E26A1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Комп'ютерні мережі та Інтернет</w:t>
            </w:r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74DC7" w:rsidRPr="00B57CB6" w:rsidRDefault="00274DC7" w:rsidP="005E26A1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>Теорія електрозв’язку;</w:t>
            </w:r>
          </w:p>
          <w:p w:rsidR="00274DC7" w:rsidRDefault="00274DC7" w:rsidP="005E26A1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схемотехніки; </w:t>
            </w:r>
          </w:p>
          <w:p w:rsidR="00274DC7" w:rsidRPr="006F3110" w:rsidRDefault="00274DC7" w:rsidP="005E26A1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>Напрямні системи</w:t>
            </w:r>
          </w:p>
        </w:tc>
        <w:tc>
          <w:tcPr>
            <w:tcW w:w="2500" w:type="pct"/>
          </w:tcPr>
          <w:p w:rsidR="00274DC7" w:rsidRPr="00D50DE0" w:rsidRDefault="00274DC7" w:rsidP="005E26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 (якщо потрібно):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274DC7" w:rsidRPr="00B57CB6" w:rsidRDefault="00274DC7" w:rsidP="005E26A1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Системи мобільного зв'язку; </w:t>
            </w:r>
          </w:p>
          <w:p w:rsidR="00274DC7" w:rsidRPr="00B57CB6" w:rsidRDefault="00274DC7" w:rsidP="005E26A1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>Технічне обслуговування та вимірювання у телекомунікаціях;</w:t>
            </w:r>
          </w:p>
          <w:p w:rsidR="00274DC7" w:rsidRPr="00B57CB6" w:rsidRDefault="00274DC7" w:rsidP="005E26A1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Телекомунікаційні системи передачі;</w:t>
            </w:r>
          </w:p>
          <w:p w:rsidR="00274DC7" w:rsidRPr="00B57CB6" w:rsidRDefault="00274DC7" w:rsidP="005E26A1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Захист інформації в </w:t>
            </w:r>
            <w:proofErr w:type="spellStart"/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>ТКС</w:t>
            </w:r>
            <w:proofErr w:type="spellEnd"/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274DC7" w:rsidRPr="004C2AE6" w:rsidRDefault="00274DC7" w:rsidP="005E26A1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истеми передачі даних;</w:t>
            </w:r>
          </w:p>
          <w:p w:rsidR="00274DC7" w:rsidRPr="00D50DE0" w:rsidRDefault="00274DC7" w:rsidP="005E26A1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7CB6">
              <w:rPr>
                <w:rFonts w:ascii="Times New Roman" w:hAnsi="Times New Roman"/>
                <w:sz w:val="24"/>
                <w:szCs w:val="24"/>
                <w:lang w:val="uk-UA"/>
              </w:rPr>
              <w:t>Функціональні при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строї телекомунікаційних систем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176B29" w:rsidRPr="00D50DE0" w:rsidTr="00D80F3C">
        <w:tc>
          <w:tcPr>
            <w:tcW w:w="1250" w:type="pct"/>
          </w:tcPr>
          <w:p w:rsidR="0052115D" w:rsidRPr="00D50DE0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50" w:type="pct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D50DE0" w:rsidTr="00D80F3C">
        <w:tc>
          <w:tcPr>
            <w:tcW w:w="1250" w:type="pct"/>
          </w:tcPr>
          <w:p w:rsidR="0052115D" w:rsidRPr="00D50DE0" w:rsidRDefault="000F5E0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250" w:type="pct"/>
          </w:tcPr>
          <w:p w:rsidR="0052115D" w:rsidRPr="00D50DE0" w:rsidRDefault="000F5E0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90</w:t>
            </w:r>
          </w:p>
        </w:tc>
        <w:tc>
          <w:tcPr>
            <w:tcW w:w="1250" w:type="pct"/>
          </w:tcPr>
          <w:p w:rsidR="0052115D" w:rsidRPr="00D50DE0" w:rsidRDefault="000D49D9" w:rsidP="000F5E0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1250" w:type="pct"/>
          </w:tcPr>
          <w:p w:rsidR="0052115D" w:rsidRPr="00D50DE0" w:rsidRDefault="000D49D9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</w:tr>
      <w:tr w:rsidR="00176B29" w:rsidRPr="00D50DE0" w:rsidTr="00D80F3C">
        <w:trPr>
          <w:trHeight w:val="421"/>
        </w:trPr>
        <w:tc>
          <w:tcPr>
            <w:tcW w:w="5000" w:type="pct"/>
            <w:gridSpan w:val="4"/>
          </w:tcPr>
          <w:p w:rsidR="0052115D" w:rsidRPr="00D50DE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E61F33" w:rsidRPr="00E61F33" w:rsidTr="00D80F3C">
        <w:trPr>
          <w:trHeight w:val="809"/>
        </w:trPr>
        <w:tc>
          <w:tcPr>
            <w:tcW w:w="5000" w:type="pct"/>
            <w:gridSpan w:val="4"/>
            <w:vAlign w:val="center"/>
          </w:tcPr>
          <w:p w:rsidR="00B57CB6" w:rsidRDefault="00B57CB6" w:rsidP="00B57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B57CB6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Формування та розвиток у студентів певних загальних і професійних </w:t>
            </w:r>
            <w:proofErr w:type="spellStart"/>
            <w:r w:rsidRPr="00B57CB6">
              <w:rPr>
                <w:rFonts w:ascii="Times New Roman" w:hAnsi="Times New Roman"/>
                <w:sz w:val="23"/>
                <w:szCs w:val="23"/>
                <w:lang w:val="uk-UA"/>
              </w:rPr>
              <w:t>компетентностей</w:t>
            </w:r>
            <w:proofErr w:type="spellEnd"/>
            <w:r w:rsidRPr="00B57CB6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з впровадження та застосування теоретичних і практичних базових знань, по загальним принципам побудови та порядку експлуатації кінцевого обладнання, що знаходиться на стороні користувача, принципів функціонування на його базі різноманітних мережних технологій; сучасних протоколів і стандартів, а також отримання навиків та вміння, які дозволять їм в подальшій професійній діяльності, або під час продовження освіти використовувати окремі компоненти телекомунікаційного устаткування абонентських мереж.</w:t>
            </w:r>
          </w:p>
          <w:p w:rsidR="00274DC7" w:rsidRPr="00B57CB6" w:rsidRDefault="00274DC7" w:rsidP="00B57C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176B29" w:rsidRPr="00274DC7" w:rsidTr="00D80F3C"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Результати навчання в термінах компетенцій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D80F3C">
        <w:tc>
          <w:tcPr>
            <w:tcW w:w="2500" w:type="pct"/>
            <w:gridSpan w:val="2"/>
            <w:tcBorders>
              <w:bottom w:val="nil"/>
            </w:tcBorders>
          </w:tcPr>
          <w:p w:rsidR="00105111" w:rsidRPr="002C7BE8" w:rsidRDefault="00105111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E8">
              <w:rPr>
                <w:rFonts w:ascii="Times New Roman" w:hAnsi="Times New Roman"/>
                <w:sz w:val="24"/>
                <w:szCs w:val="24"/>
                <w:lang w:val="uk-UA"/>
              </w:rPr>
              <w:t>вільно володіти державною мовою та спілкуватися іноземною мовою (ЗК-5)</w:t>
            </w:r>
            <w:r w:rsidR="002C7BE8" w:rsidRPr="002C7BE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2C7B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105111" w:rsidRPr="00105111" w:rsidRDefault="00105111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111">
              <w:rPr>
                <w:rFonts w:ascii="Times New Roman" w:hAnsi="Times New Roman"/>
                <w:sz w:val="24"/>
                <w:szCs w:val="24"/>
                <w:lang w:val="uk-UA"/>
              </w:rPr>
              <w:t>планувати та управляти часом (ЗК-3);</w:t>
            </w:r>
          </w:p>
          <w:p w:rsidR="00105111" w:rsidRPr="00105111" w:rsidRDefault="00105111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111">
              <w:rPr>
                <w:rFonts w:ascii="Times New Roman" w:hAnsi="Times New Roman"/>
                <w:sz w:val="24"/>
                <w:szCs w:val="24"/>
                <w:lang w:val="uk-UA"/>
              </w:rPr>
              <w:t>працювати в команді (ЗК-6);</w:t>
            </w:r>
          </w:p>
          <w:p w:rsidR="00105111" w:rsidRPr="00105111" w:rsidRDefault="00105111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1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розуміти сутність і значення інформації в розвитку сучасного інформаційного суспільства (ПК-1); </w:t>
            </w:r>
          </w:p>
          <w:p w:rsidR="00D80F3C" w:rsidRPr="00811802" w:rsidRDefault="00105111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18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сприяти впровадженню перспективних технологій і стандартів (ПК-8); </w:t>
            </w:r>
          </w:p>
          <w:p w:rsidR="00D26A00" w:rsidRDefault="00D26A00" w:rsidP="00D26A00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36C22" w:rsidRPr="00105111" w:rsidRDefault="00236C22" w:rsidP="00236C22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bottom w:val="nil"/>
            </w:tcBorders>
          </w:tcPr>
          <w:p w:rsidR="00624612" w:rsidRPr="00D50DE0" w:rsidRDefault="00BF160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при проведенні лекцій та лабораторних занять</w:t>
            </w:r>
          </w:p>
        </w:tc>
        <w:tc>
          <w:tcPr>
            <w:tcW w:w="1250" w:type="pct"/>
            <w:tcBorders>
              <w:bottom w:val="nil"/>
            </w:tcBorders>
          </w:tcPr>
          <w:p w:rsidR="00BF1604" w:rsidRPr="00D50DE0" w:rsidRDefault="00BF160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Окремого оцінювання не передбачено</w:t>
            </w:r>
          </w:p>
        </w:tc>
      </w:tr>
      <w:tr w:rsidR="00B3267E" w:rsidRPr="00274DC7" w:rsidTr="00A91D49">
        <w:trPr>
          <w:trHeight w:val="141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:rsidR="00236C22" w:rsidRPr="00236C22" w:rsidRDefault="00236C22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6C22">
              <w:rPr>
                <w:rFonts w:ascii="Times New Roman" w:hAnsi="Times New Roman"/>
                <w:sz w:val="24"/>
                <w:szCs w:val="24"/>
                <w:lang w:val="uk-UA"/>
              </w:rPr>
              <w:t>знати та розуміти предметну область (ЗК-4);</w:t>
            </w:r>
          </w:p>
          <w:p w:rsidR="00236C22" w:rsidRPr="002C7BE8" w:rsidRDefault="00236C22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E8">
              <w:rPr>
                <w:rFonts w:ascii="Times New Roman" w:hAnsi="Times New Roman"/>
                <w:sz w:val="24"/>
                <w:szCs w:val="24"/>
                <w:lang w:val="uk-UA"/>
              </w:rPr>
              <w:t>вчитися і оволодівати сучасними знаннями (ЗК-7);</w:t>
            </w:r>
          </w:p>
          <w:p w:rsidR="00236C22" w:rsidRPr="00236C22" w:rsidRDefault="00236C22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6C22">
              <w:rPr>
                <w:rFonts w:ascii="Times New Roman" w:hAnsi="Times New Roman"/>
                <w:sz w:val="24"/>
                <w:szCs w:val="24"/>
                <w:lang w:val="uk-UA"/>
              </w:rPr>
              <w:t>контролювати дотримання та забезпечення екологічної безпеки (ПК-7);</w:t>
            </w:r>
          </w:p>
          <w:p w:rsidR="00D80F3C" w:rsidRDefault="00236C22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використовувати базові методи, способи та засоби отримання, передавання, обробки та зберігання інформації (ПК-3); </w:t>
            </w:r>
          </w:p>
          <w:p w:rsidR="00D26A00" w:rsidRDefault="00D26A00" w:rsidP="00D26A00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36C22" w:rsidRPr="00D50DE0" w:rsidRDefault="00236C22" w:rsidP="00236C22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B3267E" w:rsidRPr="00D50DE0" w:rsidRDefault="00B3267E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отриманні під час лекції та консультацій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B3267E" w:rsidRPr="00D50DE0" w:rsidRDefault="00B3267E" w:rsidP="005E51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Оцінюються під час складання </w:t>
            </w:r>
            <w:r w:rsidR="005E5154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</w:tr>
      <w:tr w:rsidR="006F3110" w:rsidRPr="00274DC7" w:rsidTr="00A91D49">
        <w:trPr>
          <w:trHeight w:val="4462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:rsidR="00236C22" w:rsidRPr="00236C22" w:rsidRDefault="00236C22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використовувати абстрактне мислення, аналіз та синтез (ЗК-1); </w:t>
            </w:r>
          </w:p>
          <w:p w:rsidR="00236C22" w:rsidRPr="00236C22" w:rsidRDefault="00236C22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6C22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знання у практичних ситуаціях, (ЗК-2);</w:t>
            </w:r>
          </w:p>
          <w:p w:rsidR="00236C22" w:rsidRPr="00236C22" w:rsidRDefault="00236C22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6C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виявляти, ставити та вирішувати складні задачі і проблеми (ЗК-8); </w:t>
            </w:r>
          </w:p>
          <w:p w:rsidR="00236C22" w:rsidRPr="00236C22" w:rsidRDefault="00236C22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6C22">
              <w:rPr>
                <w:rFonts w:ascii="Times New Roman" w:hAnsi="Times New Roman"/>
                <w:sz w:val="24"/>
                <w:szCs w:val="24"/>
                <w:lang w:val="uk-UA"/>
              </w:rPr>
              <w:t>моделювати комп'ютерні пристрої, системи і процеси з використанням універсальних пакетів прикладних програм (ПК-4);</w:t>
            </w:r>
          </w:p>
          <w:p w:rsidR="00236C22" w:rsidRDefault="00236C22" w:rsidP="00236C2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6C22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монтаж, налагодження, налаштування, регулювання, дослідну перевірку працездатності, випробування та здачу в експлуатацію споруд, засобів і устаткування телекомунікацій та радіотехніки (ПК-10)</w:t>
            </w:r>
            <w:r w:rsidR="00E41FE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024EB" w:rsidRPr="00236C22" w:rsidRDefault="008024EB" w:rsidP="008024EB">
            <w:pPr>
              <w:pStyle w:val="ad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6F3110" w:rsidRPr="00D50DE0" w:rsidRDefault="006F3110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6F3110" w:rsidRPr="00D50DE0" w:rsidRDefault="006F3110" w:rsidP="00E55D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</w:tc>
      </w:tr>
      <w:tr w:rsidR="00A91D49" w:rsidRPr="00274DC7" w:rsidTr="00A91D49">
        <w:trPr>
          <w:trHeight w:val="2150"/>
        </w:trPr>
        <w:tc>
          <w:tcPr>
            <w:tcW w:w="2500" w:type="pct"/>
            <w:gridSpan w:val="2"/>
            <w:tcBorders>
              <w:top w:val="nil"/>
              <w:bottom w:val="single" w:sz="4" w:space="0" w:color="auto"/>
            </w:tcBorders>
          </w:tcPr>
          <w:p w:rsidR="00E143DB" w:rsidRDefault="00E143DB" w:rsidP="00E143D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аналізувати, аргументувати, приймати рішення при розв’язанні спеціалізованих задач та практичних проблем абонентського доступу, які характеризуються комплексністю та неповною визначеністю умов (</w:t>
            </w:r>
            <w:proofErr w:type="spellStart"/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>РН</w:t>
            </w:r>
            <w:proofErr w:type="spellEnd"/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>-1);</w:t>
            </w:r>
          </w:p>
          <w:p w:rsidR="00E143DB" w:rsidRDefault="00E143DB" w:rsidP="00E143D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застосовувати результати особистого пошуку та аналізу інформації для </w:t>
            </w:r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розв’язання якісних і кількісних задач подібного характеру в телекомунікаційних мережах (РН-2)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E143DB" w:rsidRDefault="00E143DB" w:rsidP="00E143D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>визначати та застосовувати у професійній діяльності методики випробувань мереж абонентського доступу, на відповідність вимогам вітчизняних та міжнародних нормативних документів (РН-3);</w:t>
            </w:r>
          </w:p>
          <w:p w:rsidR="00E143DB" w:rsidRDefault="00E143DB" w:rsidP="00E143D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пояснювати результати, отримані в результаті проведення вимірювань, в термінах їх значущості та пов’язувати їх з відповідною теорією (РН-4); </w:t>
            </w:r>
          </w:p>
          <w:p w:rsidR="00E143DB" w:rsidRDefault="00811802" w:rsidP="00E143D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="00E143DB" w:rsidRPr="00A91D49">
              <w:rPr>
                <w:rFonts w:ascii="Times New Roman" w:hAnsi="Times New Roman"/>
                <w:sz w:val="24"/>
                <w:szCs w:val="24"/>
                <w:lang w:val="uk-UA"/>
              </w:rPr>
              <w:t>порядок оцінювання, інтерпретації та синтезу інформації і даних (РН-5);</w:t>
            </w:r>
          </w:p>
          <w:p w:rsidR="00E143DB" w:rsidRDefault="00E143DB" w:rsidP="00A91D49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>адаптуватись в умовах зміни технологій інформаційно-комунікаційних мереж абонентського доступу (</w:t>
            </w:r>
            <w:proofErr w:type="spellStart"/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>РН</w:t>
            </w:r>
            <w:proofErr w:type="spellEnd"/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>-6)</w:t>
            </w:r>
            <w:r w:rsidR="0081180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E143DB" w:rsidRDefault="00811802" w:rsidP="00E143D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="00E143DB" w:rsidRPr="00A91D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принципи та процедури, що використовуються в мережах телекомунікаційних систем абонентського доступу (РН-8); </w:t>
            </w:r>
          </w:p>
          <w:p w:rsidR="00E143DB" w:rsidRDefault="00E143DB" w:rsidP="00E143D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та виконувати оцінку ефективності методів проектування систем доступу (РН-9)</w:t>
            </w:r>
            <w:r w:rsidR="0081180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E143DB" w:rsidRPr="002C7BE8" w:rsidRDefault="00E143DB" w:rsidP="00E143D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E8">
              <w:rPr>
                <w:rFonts w:ascii="Times New Roman" w:hAnsi="Times New Roman"/>
                <w:sz w:val="24"/>
                <w:szCs w:val="24"/>
                <w:lang w:val="uk-UA"/>
              </w:rPr>
              <w:t>спілкуватися державною або іноземною мовою з професійних питань (РН-10);</w:t>
            </w:r>
          </w:p>
          <w:p w:rsidR="00E143DB" w:rsidRPr="002C7BE8" w:rsidRDefault="00811802" w:rsidP="00E143D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7B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застосовувати </w:t>
            </w:r>
            <w:r w:rsidR="00E143DB" w:rsidRPr="002C7B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фундаментальні і прикладні науки для аналізу та розробки процесів, що відбуваються в системах абонентського доступу (РН-13); </w:t>
            </w:r>
          </w:p>
          <w:p w:rsidR="00A91D49" w:rsidRDefault="00811802" w:rsidP="00811802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Pr="00A91D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91D49" w:rsidRPr="00A91D49">
              <w:rPr>
                <w:rFonts w:ascii="Times New Roman" w:hAnsi="Times New Roman"/>
                <w:sz w:val="24"/>
                <w:szCs w:val="24"/>
                <w:lang w:val="uk-UA"/>
              </w:rPr>
              <w:t>основні властивості компонентної бази для забезпечення якості та надійності функціонування телекомунікацій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них систем і пристроїв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-14).</w:t>
            </w: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C7BE8" w:rsidRPr="002C7BE8" w:rsidRDefault="002C7BE8" w:rsidP="002C7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:rsidR="00A91D49" w:rsidRPr="00D50DE0" w:rsidRDefault="00A91D49" w:rsidP="00EE11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:rsidR="00A91D49" w:rsidRPr="00D50DE0" w:rsidRDefault="00A91D49" w:rsidP="00E55D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5006" w:rsidRPr="00D50DE0" w:rsidRDefault="00315006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572"/>
        <w:gridCol w:w="407"/>
        <w:gridCol w:w="407"/>
        <w:gridCol w:w="401"/>
        <w:gridCol w:w="407"/>
        <w:gridCol w:w="401"/>
        <w:gridCol w:w="407"/>
        <w:gridCol w:w="661"/>
        <w:gridCol w:w="3801"/>
      </w:tblGrid>
      <w:tr w:rsidR="00862760" w:rsidRPr="00274DC7" w:rsidTr="007F73DD">
        <w:tc>
          <w:tcPr>
            <w:tcW w:w="1359" w:type="pct"/>
            <w:vMerge w:val="restart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Теми курсу</w:t>
            </w:r>
          </w:p>
        </w:tc>
        <w:tc>
          <w:tcPr>
            <w:tcW w:w="1284" w:type="pct"/>
            <w:gridSpan w:val="6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2357" w:type="pct"/>
            <w:gridSpan w:val="2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7F73DD" w:rsidRPr="00D50DE0" w:rsidTr="007F73DD">
        <w:trPr>
          <w:trHeight w:val="1783"/>
        </w:trPr>
        <w:tc>
          <w:tcPr>
            <w:tcW w:w="1359" w:type="pct"/>
            <w:vMerge/>
          </w:tcPr>
          <w:p w:rsidR="00862760" w:rsidRPr="00D50DE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5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15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12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15" w:type="pct"/>
            <w:textDirection w:val="btLr"/>
          </w:tcPr>
          <w:p w:rsidR="00862760" w:rsidRPr="00D50DE0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12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215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49" w:type="pct"/>
            <w:textDirection w:val="btL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008" w:type="pct"/>
            <w:vAlign w:val="center"/>
          </w:tcPr>
          <w:p w:rsidR="00862760" w:rsidRPr="00D50DE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7F73DD" w:rsidRPr="00274DC7" w:rsidTr="007F73DD">
        <w:trPr>
          <w:trHeight w:val="1106"/>
        </w:trPr>
        <w:tc>
          <w:tcPr>
            <w:tcW w:w="1359" w:type="pct"/>
            <w:vAlign w:val="center"/>
          </w:tcPr>
          <w:p w:rsidR="007F73DD" w:rsidRPr="00AB4383" w:rsidRDefault="007F73DD" w:rsidP="007F73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 Загальні принципи побудови систем абонентського доступу.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49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008" w:type="pct"/>
            <w:vAlign w:val="center"/>
          </w:tcPr>
          <w:p w:rsidR="007F73DD" w:rsidRPr="00AB4383" w:rsidRDefault="007F73DD" w:rsidP="007F73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Вивчення загальних елементів системи абонентського доступу, їх призначення і характеристики</w:t>
            </w:r>
          </w:p>
        </w:tc>
      </w:tr>
      <w:tr w:rsidR="007F73DD" w:rsidRPr="00274DC7" w:rsidTr="007F73DD">
        <w:trPr>
          <w:trHeight w:val="962"/>
        </w:trPr>
        <w:tc>
          <w:tcPr>
            <w:tcW w:w="1359" w:type="pct"/>
            <w:vAlign w:val="center"/>
          </w:tcPr>
          <w:p w:rsidR="007F73DD" w:rsidRPr="00AB4383" w:rsidRDefault="007F73DD" w:rsidP="007F73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 Архітектура та характеристика різноманітних абонентських терміналів.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349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8" w:type="pct"/>
            <w:vAlign w:val="center"/>
          </w:tcPr>
          <w:p w:rsidR="007F73DD" w:rsidRPr="00AB4383" w:rsidRDefault="007F73DD" w:rsidP="007F73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Порівняння архітектури та структурних схем різноманітного обладнання користувача</w:t>
            </w:r>
          </w:p>
        </w:tc>
      </w:tr>
      <w:tr w:rsidR="007F73DD" w:rsidRPr="00274DC7" w:rsidTr="007F73DD">
        <w:trPr>
          <w:trHeight w:val="649"/>
        </w:trPr>
        <w:tc>
          <w:tcPr>
            <w:tcW w:w="1359" w:type="pct"/>
            <w:vAlign w:val="center"/>
          </w:tcPr>
          <w:p w:rsidR="007F73DD" w:rsidRPr="00AB4383" w:rsidRDefault="007F73DD" w:rsidP="007F73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Загальні відомості про модеми.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49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008" w:type="pct"/>
            <w:vAlign w:val="center"/>
          </w:tcPr>
          <w:p w:rsidR="007F73DD" w:rsidRPr="00AB4383" w:rsidRDefault="007F73DD" w:rsidP="007F73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Розгляд класифікації сучасних модемів та стандартів модемних протоколів </w:t>
            </w:r>
          </w:p>
        </w:tc>
      </w:tr>
      <w:tr w:rsidR="007F73DD" w:rsidRPr="00274DC7" w:rsidTr="007F73DD">
        <w:tc>
          <w:tcPr>
            <w:tcW w:w="1359" w:type="pct"/>
            <w:vAlign w:val="center"/>
          </w:tcPr>
          <w:p w:rsidR="007F73DD" w:rsidRPr="00AB4383" w:rsidRDefault="007F73DD" w:rsidP="007F73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 Підвищення достовірності та швидкості передачі даних.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49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008" w:type="pct"/>
            <w:vAlign w:val="center"/>
          </w:tcPr>
          <w:p w:rsidR="007F73DD" w:rsidRPr="00AB4383" w:rsidRDefault="007F73DD" w:rsidP="007F73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Аналіз і оцінка методів та протоколів, що здійснюють виправлення помилок та стиснення даних</w:t>
            </w:r>
          </w:p>
        </w:tc>
      </w:tr>
      <w:tr w:rsidR="007F73DD" w:rsidRPr="00274DC7" w:rsidTr="007F73DD">
        <w:tc>
          <w:tcPr>
            <w:tcW w:w="1359" w:type="pct"/>
            <w:vAlign w:val="center"/>
          </w:tcPr>
          <w:p w:rsidR="007F73DD" w:rsidRPr="00AB4383" w:rsidRDefault="007F73DD" w:rsidP="007F73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 Кабельні модеми.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49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008" w:type="pct"/>
            <w:vAlign w:val="center"/>
          </w:tcPr>
          <w:p w:rsidR="007F73DD" w:rsidRPr="00AB4383" w:rsidRDefault="007F73DD" w:rsidP="007F73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Дослідження модемів для медяних ліній зв’язку та </w:t>
            </w:r>
            <w:proofErr w:type="spellStart"/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волоконно</w:t>
            </w:r>
            <w:proofErr w:type="spellEnd"/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-оптичного абонентського доступу</w:t>
            </w:r>
          </w:p>
        </w:tc>
      </w:tr>
      <w:tr w:rsidR="007F73DD" w:rsidRPr="00274DC7" w:rsidTr="007F73DD">
        <w:tc>
          <w:tcPr>
            <w:tcW w:w="1359" w:type="pct"/>
            <w:vAlign w:val="center"/>
          </w:tcPr>
          <w:p w:rsidR="007F73DD" w:rsidRPr="00AB4383" w:rsidRDefault="007F73DD" w:rsidP="007F73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 Модеми для радіомереж.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5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49" w:type="pct"/>
            <w:vAlign w:val="center"/>
          </w:tcPr>
          <w:p w:rsidR="007F73DD" w:rsidRPr="00AB4383" w:rsidRDefault="007F73DD" w:rsidP="007F73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008" w:type="pct"/>
            <w:vAlign w:val="center"/>
          </w:tcPr>
          <w:p w:rsidR="007F73DD" w:rsidRPr="00AB4383" w:rsidRDefault="007F73DD" w:rsidP="007F73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B43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Аналіз і оцінка техніко-експлуатаційних характеристик модемів для цифрових радіомережах</w:t>
            </w:r>
          </w:p>
        </w:tc>
      </w:tr>
      <w:tr w:rsidR="007F73DD" w:rsidRPr="00D50DE0" w:rsidTr="007F73DD">
        <w:tc>
          <w:tcPr>
            <w:tcW w:w="1359" w:type="pct"/>
            <w:vAlign w:val="center"/>
          </w:tcPr>
          <w:p w:rsidR="007F73DD" w:rsidRPr="00D50DE0" w:rsidRDefault="007F73DD" w:rsidP="0011783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215" w:type="pct"/>
            <w:vAlign w:val="center"/>
          </w:tcPr>
          <w:p w:rsidR="007F73DD" w:rsidRPr="00D50DE0" w:rsidRDefault="007F73DD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215" w:type="pct"/>
            <w:vAlign w:val="center"/>
          </w:tcPr>
          <w:p w:rsidR="007F73DD" w:rsidRPr="00D50DE0" w:rsidRDefault="007F73DD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7F73DD" w:rsidRPr="00D50DE0" w:rsidRDefault="007F73DD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5" w:type="pct"/>
            <w:vAlign w:val="center"/>
          </w:tcPr>
          <w:p w:rsidR="007F73DD" w:rsidRPr="00D50DE0" w:rsidRDefault="007F73DD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7F73DD" w:rsidRPr="00D50DE0" w:rsidRDefault="007F73DD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15" w:type="pct"/>
            <w:vAlign w:val="center"/>
          </w:tcPr>
          <w:p w:rsidR="007F73DD" w:rsidRPr="00D50DE0" w:rsidRDefault="007F73DD" w:rsidP="007F73DD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49" w:type="pct"/>
            <w:vAlign w:val="center"/>
          </w:tcPr>
          <w:p w:rsidR="007F73DD" w:rsidRPr="00D50DE0" w:rsidRDefault="007F73DD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2008" w:type="pct"/>
            <w:vAlign w:val="center"/>
          </w:tcPr>
          <w:p w:rsidR="007F73DD" w:rsidRPr="00D50DE0" w:rsidRDefault="007F73DD" w:rsidP="00117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315006" w:rsidRDefault="00315006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F73DD" w:rsidRPr="00D50DE0" w:rsidRDefault="007F73DD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771"/>
        <w:gridCol w:w="803"/>
        <w:gridCol w:w="1213"/>
        <w:gridCol w:w="4677"/>
      </w:tblGrid>
      <w:tr w:rsidR="00176B29" w:rsidRPr="00D50DE0" w:rsidTr="00D80F3C">
        <w:tc>
          <w:tcPr>
            <w:tcW w:w="146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2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%</w:t>
            </w:r>
          </w:p>
        </w:tc>
        <w:tc>
          <w:tcPr>
            <w:tcW w:w="641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71" w:type="pct"/>
            <w:vAlign w:val="center"/>
          </w:tcPr>
          <w:p w:rsidR="0052115D" w:rsidRPr="00D50DE0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A92A76" w:rsidRPr="00274DC7" w:rsidTr="007E226B">
        <w:tc>
          <w:tcPr>
            <w:tcW w:w="1464" w:type="pct"/>
            <w:vMerge w:val="restart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A92A76" w:rsidRPr="00A92A76" w:rsidRDefault="00A92A76" w:rsidP="00A92A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A76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41" w:type="pct"/>
            <w:vMerge w:val="restart"/>
            <w:vAlign w:val="center"/>
          </w:tcPr>
          <w:p w:rsidR="00A92A76" w:rsidRPr="00D50DE0" w:rsidRDefault="00A92A76" w:rsidP="007F73DD">
            <w:pPr>
              <w:shd w:val="clear" w:color="auto" w:fill="FFFFFF" w:themeFill="background1"/>
              <w:spacing w:after="0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71" w:type="pct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1-2</w:t>
            </w:r>
          </w:p>
        </w:tc>
      </w:tr>
      <w:tr w:rsidR="00A92A76" w:rsidRPr="00274DC7" w:rsidTr="007E226B">
        <w:trPr>
          <w:trHeight w:val="255"/>
        </w:trPr>
        <w:tc>
          <w:tcPr>
            <w:tcW w:w="1464" w:type="pct"/>
            <w:vMerge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A92A76" w:rsidRPr="00A92A76" w:rsidRDefault="00A92A76" w:rsidP="00A92A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A76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641" w:type="pct"/>
            <w:vMerge/>
            <w:vAlign w:val="center"/>
          </w:tcPr>
          <w:p w:rsidR="00A92A76" w:rsidRPr="00D50DE0" w:rsidRDefault="00A92A76" w:rsidP="007F73DD">
            <w:pPr>
              <w:shd w:val="clear" w:color="auto" w:fill="FFFFFF" w:themeFill="background1"/>
              <w:spacing w:after="0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3-6</w:t>
            </w:r>
          </w:p>
        </w:tc>
      </w:tr>
      <w:tr w:rsidR="00A92A76" w:rsidRPr="00D50DE0" w:rsidTr="007E226B">
        <w:tc>
          <w:tcPr>
            <w:tcW w:w="1464" w:type="pct"/>
            <w:vMerge w:val="restart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24" w:type="pct"/>
            <w:vAlign w:val="center"/>
          </w:tcPr>
          <w:p w:rsidR="00A92A76" w:rsidRPr="00A92A76" w:rsidRDefault="00A92A76" w:rsidP="00A92A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A7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41" w:type="pct"/>
            <w:vMerge/>
            <w:vAlign w:val="center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лабораторної роботи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A92A76" w:rsidRPr="00D50DE0" w:rsidTr="007E226B">
        <w:tc>
          <w:tcPr>
            <w:tcW w:w="1464" w:type="pct"/>
            <w:vMerge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A92A76" w:rsidRPr="00A92A76" w:rsidRDefault="00A92A76" w:rsidP="00A92A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A7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41" w:type="pct"/>
            <w:vMerge/>
            <w:vAlign w:val="center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A92A76" w:rsidRPr="00D50DE0" w:rsidTr="007E226B">
        <w:tc>
          <w:tcPr>
            <w:tcW w:w="1464" w:type="pct"/>
            <w:vMerge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A92A76" w:rsidRPr="00A92A76" w:rsidRDefault="00A92A76" w:rsidP="00A92A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A7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41" w:type="pct"/>
            <w:vMerge/>
            <w:vAlign w:val="center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A92A76" w:rsidRPr="00D50DE0" w:rsidTr="007E226B">
        <w:tc>
          <w:tcPr>
            <w:tcW w:w="1464" w:type="pct"/>
            <w:vMerge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A92A76" w:rsidRPr="00A92A76" w:rsidRDefault="00A92A76" w:rsidP="00A92A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A7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41" w:type="pct"/>
            <w:vMerge/>
            <w:vAlign w:val="center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A92A76" w:rsidRPr="00D50DE0" w:rsidTr="007E226B">
        <w:tc>
          <w:tcPr>
            <w:tcW w:w="1464" w:type="pct"/>
            <w:vMerge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A92A76" w:rsidRPr="00A92A76" w:rsidRDefault="00A92A76" w:rsidP="00A92A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A7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41" w:type="pct"/>
            <w:vMerge/>
            <w:vAlign w:val="center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A92A76" w:rsidRPr="00D50DE0" w:rsidTr="00D80F3C">
        <w:tc>
          <w:tcPr>
            <w:tcW w:w="1464" w:type="pct"/>
            <w:vMerge w:val="restart"/>
          </w:tcPr>
          <w:p w:rsidR="00A92A76" w:rsidRPr="00D50DE0" w:rsidRDefault="00A92A76" w:rsidP="007F73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24" w:type="pct"/>
            <w:vAlign w:val="center"/>
          </w:tcPr>
          <w:p w:rsidR="00A92A76" w:rsidRPr="00D50DE0" w:rsidRDefault="00A92A76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D50DE0"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641" w:type="pct"/>
            <w:vMerge w:val="restart"/>
            <w:vAlign w:val="center"/>
          </w:tcPr>
          <w:p w:rsidR="00A92A76" w:rsidRPr="00D50DE0" w:rsidRDefault="00A92A76" w:rsidP="00EB6D60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471" w:type="pct"/>
            <w:vMerge w:val="restart"/>
            <w:vAlign w:val="center"/>
          </w:tcPr>
          <w:p w:rsidR="00A92A76" w:rsidRPr="00E80E88" w:rsidRDefault="00A92A76" w:rsidP="00A964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A92A76" w:rsidRPr="00D50DE0" w:rsidTr="00D80F3C">
        <w:tc>
          <w:tcPr>
            <w:tcW w:w="1464" w:type="pct"/>
            <w:vMerge/>
          </w:tcPr>
          <w:p w:rsidR="00A92A76" w:rsidRPr="00D50DE0" w:rsidRDefault="00A92A76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A92A76" w:rsidRPr="00D50DE0" w:rsidRDefault="00A92A76" w:rsidP="00E80E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1" w:type="pct"/>
            <w:vMerge/>
          </w:tcPr>
          <w:p w:rsidR="00A92A76" w:rsidRPr="00D50DE0" w:rsidRDefault="00A92A76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Merge/>
            <w:vAlign w:val="center"/>
          </w:tcPr>
          <w:p w:rsidR="00A92A76" w:rsidRPr="00E80E88" w:rsidRDefault="00A92A76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92A76" w:rsidRPr="00D50DE0" w:rsidTr="00D80F3C">
        <w:tc>
          <w:tcPr>
            <w:tcW w:w="1464" w:type="pct"/>
            <w:vMerge/>
          </w:tcPr>
          <w:p w:rsidR="00A92A76" w:rsidRPr="00D50DE0" w:rsidRDefault="00A92A76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A92A76" w:rsidRPr="00D50DE0" w:rsidRDefault="00A92A76" w:rsidP="00962D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41" w:type="pct"/>
            <w:vMerge/>
          </w:tcPr>
          <w:p w:rsidR="00A92A76" w:rsidRPr="00D50DE0" w:rsidRDefault="00A92A76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Merge/>
            <w:vAlign w:val="center"/>
          </w:tcPr>
          <w:p w:rsidR="00A92A76" w:rsidRPr="00E80E88" w:rsidRDefault="00A92A76" w:rsidP="00EF4B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92A76" w:rsidRPr="00274DC7" w:rsidTr="00D80F3C">
        <w:tc>
          <w:tcPr>
            <w:tcW w:w="1464" w:type="pct"/>
            <w:vMerge/>
          </w:tcPr>
          <w:p w:rsidR="00A92A76" w:rsidRPr="00D50DE0" w:rsidRDefault="00A92A76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A92A76" w:rsidRDefault="00A92A76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41" w:type="pct"/>
            <w:vMerge/>
          </w:tcPr>
          <w:p w:rsidR="00A92A76" w:rsidRPr="00D50DE0" w:rsidRDefault="00A92A76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A92A76" w:rsidRPr="00E80E88" w:rsidRDefault="00A92A76" w:rsidP="00A964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A92A76" w:rsidRPr="00274DC7" w:rsidTr="00D80F3C">
        <w:trPr>
          <w:trHeight w:val="262"/>
        </w:trPr>
        <w:tc>
          <w:tcPr>
            <w:tcW w:w="1464" w:type="pct"/>
            <w:vMerge/>
          </w:tcPr>
          <w:p w:rsidR="00A92A76" w:rsidRPr="00D50DE0" w:rsidRDefault="00A92A76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A92A76" w:rsidRPr="00D50DE0" w:rsidRDefault="00A92A76" w:rsidP="00AC0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41" w:type="pct"/>
            <w:vMerge/>
          </w:tcPr>
          <w:p w:rsidR="00A92A76" w:rsidRPr="00D50DE0" w:rsidRDefault="00A92A76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A92A76" w:rsidRPr="00E80E88" w:rsidRDefault="00A92A76" w:rsidP="00A964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5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52115D" w:rsidRPr="00D50DE0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295"/>
        <w:gridCol w:w="789"/>
        <w:gridCol w:w="2415"/>
        <w:gridCol w:w="1410"/>
        <w:gridCol w:w="2555"/>
      </w:tblGrid>
      <w:tr w:rsidR="00176B29" w:rsidRPr="00D50DE0" w:rsidTr="004A5FEC">
        <w:tc>
          <w:tcPr>
            <w:tcW w:w="1212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Автор</w:t>
            </w:r>
          </w:p>
        </w:tc>
        <w:tc>
          <w:tcPr>
            <w:tcW w:w="417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76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45" w:type="pct"/>
            <w:vAlign w:val="center"/>
          </w:tcPr>
          <w:p w:rsidR="0052115D" w:rsidRPr="00D50DE0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350" w:type="pct"/>
            <w:vAlign w:val="center"/>
          </w:tcPr>
          <w:p w:rsidR="00415580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176B29" w:rsidRPr="00D50DE0" w:rsidTr="00D80F3C">
        <w:tc>
          <w:tcPr>
            <w:tcW w:w="5000" w:type="pct"/>
            <w:gridSpan w:val="5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Обов</w:t>
            </w:r>
            <w:r w:rsidR="00EB6D60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язкова література</w:t>
            </w:r>
          </w:p>
        </w:tc>
      </w:tr>
      <w:tr w:rsidR="004A5FEC" w:rsidRPr="003D382F" w:rsidTr="004A5FEC">
        <w:tc>
          <w:tcPr>
            <w:tcW w:w="1212" w:type="pct"/>
          </w:tcPr>
          <w:p w:rsidR="004A5FEC" w:rsidRPr="00B558FA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uk-UA"/>
              </w:rPr>
              <w:t>В.К</w:t>
            </w:r>
            <w:proofErr w:type="spellEnd"/>
            <w:r w:rsidRPr="004A5F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uk-UA"/>
              </w:rPr>
              <w:t>Стеклов</w:t>
            </w:r>
            <w:proofErr w:type="spellEnd"/>
            <w:r w:rsidRPr="004A5FE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uk-UA"/>
              </w:rPr>
              <w:t>Л.Н</w:t>
            </w:r>
            <w:proofErr w:type="spellEnd"/>
            <w:r w:rsidRPr="004A5F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uk-UA"/>
              </w:rPr>
              <w:t>Беркман</w:t>
            </w:r>
            <w:proofErr w:type="spellEnd"/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2001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Телекомунікаційні мережі</w:t>
            </w:r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К.: Техніка</w:t>
            </w:r>
          </w:p>
        </w:tc>
      </w:tr>
      <w:tr w:rsidR="004A5FEC" w:rsidRPr="004A5FEC" w:rsidTr="004A5FEC">
        <w:tc>
          <w:tcPr>
            <w:tcW w:w="1212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О.М. Денисьева,</w:t>
            </w:r>
          </w:p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Д.Г. Мирошников</w:t>
            </w:r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1998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Средства связи для «последней мили»</w:t>
            </w:r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М.: Радио и связь</w:t>
            </w:r>
          </w:p>
        </w:tc>
      </w:tr>
      <w:tr w:rsidR="004A5FEC" w:rsidRPr="00D50DE0" w:rsidTr="004A5FEC">
        <w:tc>
          <w:tcPr>
            <w:tcW w:w="1212" w:type="pct"/>
          </w:tcPr>
          <w:p w:rsidR="004A5FEC" w:rsidRPr="00B558FA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В.Я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Воропаєва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A5FEC" w:rsidRPr="00B558FA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І.О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Молоковський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В.Й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Поддубняк</w:t>
            </w:r>
            <w:proofErr w:type="spellEnd"/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Кінцеві пристрої абонентського доступу</w:t>
            </w:r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Донецьк: </w:t>
            </w:r>
            <w:proofErr w:type="spellStart"/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ДВНЗ</w:t>
            </w:r>
            <w:proofErr w:type="spellEnd"/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ДонНТУ</w:t>
            </w:r>
            <w:proofErr w:type="spellEnd"/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4A5FEC" w:rsidRPr="00D50DE0" w:rsidTr="004A5FEC">
        <w:tc>
          <w:tcPr>
            <w:tcW w:w="1212" w:type="pct"/>
          </w:tcPr>
          <w:p w:rsidR="004A5FEC" w:rsidRPr="00B558FA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Б.Ю.</w:t>
            </w:r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Жураковський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A5FEC" w:rsidRPr="00B558FA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Г.С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Срочинська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Н.М. Довженко</w:t>
            </w:r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2015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Кінцеві пристрої абонентського доступу</w:t>
            </w:r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К.: ДУТ</w:t>
            </w:r>
          </w:p>
        </w:tc>
      </w:tr>
      <w:tr w:rsidR="004A5FEC" w:rsidRPr="004A5FEC" w:rsidTr="004A5FEC">
        <w:tc>
          <w:tcPr>
            <w:tcW w:w="1212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О.И. Лагутенко</w:t>
            </w:r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2004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Современные модемы</w:t>
            </w:r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СПб</w:t>
            </w:r>
            <w:proofErr w:type="gramStart"/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.: «</w:t>
            </w:r>
            <w:proofErr w:type="gramEnd"/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Лань»</w:t>
            </w:r>
          </w:p>
        </w:tc>
      </w:tr>
      <w:tr w:rsidR="004A5FEC" w:rsidRPr="00D50DE0" w:rsidTr="004A5FEC">
        <w:tc>
          <w:tcPr>
            <w:tcW w:w="1212" w:type="pct"/>
          </w:tcPr>
          <w:p w:rsidR="004A5FEC" w:rsidRPr="00B558FA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В.О. </w:t>
            </w: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Балашов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A5FEC" w:rsidRPr="00B558FA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П.П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Воробієнко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A5FEC" w:rsidRPr="00B558FA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А.Г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Лашко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A5FEC" w:rsidRPr="00B558FA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Л.М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Ляховецький</w:t>
            </w:r>
            <w:proofErr w:type="spellEnd"/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2010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Мережі та обладнання широкосмугового доступу за технологіями </w:t>
            </w:r>
            <w:proofErr w:type="spellStart"/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xDSL</w:t>
            </w:r>
            <w:proofErr w:type="spellEnd"/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Одеса: Вид. центр ОНАЗ ім. О.С. Попова</w:t>
            </w:r>
          </w:p>
        </w:tc>
      </w:tr>
      <w:tr w:rsidR="004A5FEC" w:rsidRPr="004A5FEC" w:rsidTr="004A5FEC">
        <w:tc>
          <w:tcPr>
            <w:tcW w:w="1212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М.С</w:t>
            </w:r>
            <w:proofErr w:type="spellEnd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Немировский</w:t>
            </w:r>
            <w:proofErr w:type="spellEnd"/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2010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Беспроводные технологии от последней мили до последнего дюйма</w:t>
            </w:r>
          </w:p>
        </w:tc>
        <w:tc>
          <w:tcPr>
            <w:tcW w:w="745" w:type="pct"/>
          </w:tcPr>
          <w:p w:rsidR="004A5FEC" w:rsidRPr="004A5FEC" w:rsidRDefault="004A5FEC" w:rsidP="005202B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М.: Эко-</w:t>
            </w:r>
            <w:proofErr w:type="spellStart"/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4A5FEC" w:rsidRPr="00D50DE0" w:rsidTr="004A5FEC">
        <w:tc>
          <w:tcPr>
            <w:tcW w:w="1212" w:type="pct"/>
          </w:tcPr>
          <w:p w:rsidR="004A5FEC" w:rsidRPr="00B558FA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В.С. Кабак,</w:t>
            </w:r>
          </w:p>
          <w:p w:rsidR="004A5FEC" w:rsidRPr="00B558FA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Р.В</w:t>
            </w:r>
            <w:proofErr w:type="spellEnd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558FA">
              <w:rPr>
                <w:rFonts w:ascii="Times New Roman" w:hAnsi="Times New Roman"/>
                <w:sz w:val="24"/>
                <w:szCs w:val="24"/>
                <w:lang w:val="uk-UA"/>
              </w:rPr>
              <w:t>Уваров</w:t>
            </w:r>
            <w:proofErr w:type="spellEnd"/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2005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Функціональні пристрої телефонів мобільного зв’язку</w:t>
            </w:r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Запоріжжя: ЗНТУ</w:t>
            </w:r>
          </w:p>
        </w:tc>
      </w:tr>
      <w:tr w:rsidR="004A5FEC" w:rsidRPr="00D50DE0" w:rsidTr="00D80F3C">
        <w:tc>
          <w:tcPr>
            <w:tcW w:w="5000" w:type="pct"/>
            <w:gridSpan w:val="5"/>
          </w:tcPr>
          <w:p w:rsidR="004A5FEC" w:rsidRPr="00D50DE0" w:rsidRDefault="004A5FEC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4A5FEC" w:rsidRPr="00F97A4B" w:rsidTr="004A5FEC">
        <w:tc>
          <w:tcPr>
            <w:tcW w:w="1212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Н.А. Соколов</w:t>
            </w:r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1999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Сети абонентского доступа. Принципы построения</w:t>
            </w:r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Пермь, "</w:t>
            </w:r>
            <w:proofErr w:type="spellStart"/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Энтер</w:t>
            </w:r>
            <w:proofErr w:type="spellEnd"/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-профи"</w:t>
            </w:r>
          </w:p>
        </w:tc>
      </w:tr>
      <w:tr w:rsidR="004A5FEC" w:rsidRPr="00F97A4B" w:rsidTr="004A5FEC">
        <w:tc>
          <w:tcPr>
            <w:tcW w:w="1212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Скотт Мюллер</w:t>
            </w:r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2006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Модернизация и ремонт ноутбуков</w:t>
            </w:r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пер. з </w:t>
            </w:r>
            <w:proofErr w:type="spellStart"/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англ</w:t>
            </w:r>
            <w:proofErr w:type="spellEnd"/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М.: Издательский дом "Вильямс"</w:t>
            </w:r>
          </w:p>
        </w:tc>
      </w:tr>
      <w:tr w:rsidR="004A5FEC" w:rsidRPr="00F97A4B" w:rsidTr="004A5FEC">
        <w:tc>
          <w:tcPr>
            <w:tcW w:w="1212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Л.Н. Волков,</w:t>
            </w:r>
          </w:p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М.С</w:t>
            </w:r>
            <w:proofErr w:type="spellEnd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Немировский</w:t>
            </w:r>
            <w:proofErr w:type="spellEnd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Ю.С</w:t>
            </w:r>
            <w:proofErr w:type="spellEnd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Шинаков</w:t>
            </w:r>
            <w:proofErr w:type="spellEnd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2005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Системы цифровой радиосвязи</w:t>
            </w:r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М.: Эко-</w:t>
            </w:r>
            <w:proofErr w:type="spellStart"/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Трендз</w:t>
            </w:r>
            <w:proofErr w:type="spellEnd"/>
          </w:p>
        </w:tc>
      </w:tr>
      <w:tr w:rsidR="004A5FEC" w:rsidRPr="00F97A4B" w:rsidTr="004A5FEC">
        <w:tc>
          <w:tcPr>
            <w:tcW w:w="1212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К. </w:t>
            </w: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Феер</w:t>
            </w:r>
            <w:proofErr w:type="spellEnd"/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2000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Беспроводная цифровая связь. Методы модуляции и расширения спектра</w:t>
            </w:r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пер. з </w:t>
            </w:r>
            <w:proofErr w:type="spellStart"/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англ</w:t>
            </w:r>
            <w:proofErr w:type="spellEnd"/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М.: Радио и связь</w:t>
            </w:r>
          </w:p>
        </w:tc>
      </w:tr>
      <w:tr w:rsidR="004A5FEC" w:rsidRPr="00F97A4B" w:rsidTr="004A5FEC">
        <w:tc>
          <w:tcPr>
            <w:tcW w:w="1212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В.А. Галкин</w:t>
            </w:r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2007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Цифровая мобильная радиосвязь</w:t>
            </w:r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М.: Горячая линия-Телеком</w:t>
            </w:r>
          </w:p>
        </w:tc>
      </w:tr>
      <w:tr w:rsidR="004A5FEC" w:rsidRPr="00F97A4B" w:rsidTr="004A5FEC">
        <w:tc>
          <w:tcPr>
            <w:tcW w:w="1212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И.А</w:t>
            </w:r>
            <w:proofErr w:type="spellEnd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Гепко</w:t>
            </w:r>
            <w:proofErr w:type="spellEnd"/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В.Ф. Олейник,</w:t>
            </w:r>
          </w:p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Ю.Д. Чайка,</w:t>
            </w:r>
          </w:p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А.В. Бондаренко</w:t>
            </w:r>
          </w:p>
        </w:tc>
        <w:tc>
          <w:tcPr>
            <w:tcW w:w="417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2009</w:t>
            </w:r>
          </w:p>
        </w:tc>
        <w:tc>
          <w:tcPr>
            <w:tcW w:w="1276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sz w:val="24"/>
                <w:szCs w:val="24"/>
                <w:lang w:val="ru-RU"/>
              </w:rPr>
              <w:t>Современные беспроводные сети: состояние и перспективы развития</w:t>
            </w:r>
          </w:p>
        </w:tc>
        <w:tc>
          <w:tcPr>
            <w:tcW w:w="745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350" w:type="pct"/>
          </w:tcPr>
          <w:p w:rsidR="004A5FEC" w:rsidRPr="004A5FEC" w:rsidRDefault="004A5FEC" w:rsidP="004A5FEC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A5FE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К.: «ЕКМО»</w:t>
            </w:r>
          </w:p>
        </w:tc>
      </w:tr>
    </w:tbl>
    <w:p w:rsidR="0052115D" w:rsidRPr="00D50DE0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sectPr w:rsidR="0052115D" w:rsidRPr="00D50DE0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1E" w:rsidRDefault="00A5321E" w:rsidP="00593FCF">
      <w:pPr>
        <w:spacing w:after="0" w:line="240" w:lineRule="auto"/>
      </w:pPr>
      <w:r>
        <w:separator/>
      </w:r>
    </w:p>
  </w:endnote>
  <w:endnote w:type="continuationSeparator" w:id="0">
    <w:p w:rsidR="00A5321E" w:rsidRDefault="00A5321E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2E3E53">
      <w:rPr>
        <w:noProof/>
        <w:lang w:val="nl-NL"/>
      </w:rPr>
      <w:t>2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2E3E53">
      <w:rPr>
        <w:noProof/>
        <w:lang w:val="nl-NL"/>
      </w:rPr>
      <w:t>6</w:t>
    </w:r>
    <w:r>
      <w:rPr>
        <w:lang w:val="nl-NL"/>
      </w:rPr>
      <w:fldChar w:fldCharType="end"/>
    </w:r>
  </w:p>
  <w:p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1E" w:rsidRDefault="00A5321E" w:rsidP="00593FCF">
      <w:pPr>
        <w:spacing w:after="0" w:line="240" w:lineRule="auto"/>
      </w:pPr>
      <w:r>
        <w:separator/>
      </w:r>
    </w:p>
  </w:footnote>
  <w:footnote w:type="continuationSeparator" w:id="0">
    <w:p w:rsidR="00A5321E" w:rsidRDefault="00A5321E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06552A7"/>
    <w:multiLevelType w:val="hybridMultilevel"/>
    <w:tmpl w:val="232EFC30"/>
    <w:lvl w:ilvl="0" w:tplc="36A0E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B39A6"/>
    <w:multiLevelType w:val="hybridMultilevel"/>
    <w:tmpl w:val="94F4F9FC"/>
    <w:lvl w:ilvl="0" w:tplc="9F864BE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13F31"/>
    <w:rsid w:val="00024F7F"/>
    <w:rsid w:val="0003343B"/>
    <w:rsid w:val="00034504"/>
    <w:rsid w:val="000375F8"/>
    <w:rsid w:val="0004350D"/>
    <w:rsid w:val="0005316A"/>
    <w:rsid w:val="00073727"/>
    <w:rsid w:val="0007638C"/>
    <w:rsid w:val="000B11DB"/>
    <w:rsid w:val="000B6692"/>
    <w:rsid w:val="000C3A17"/>
    <w:rsid w:val="000D49D9"/>
    <w:rsid w:val="000E5CC2"/>
    <w:rsid w:val="000E6C11"/>
    <w:rsid w:val="000F5584"/>
    <w:rsid w:val="000F5E09"/>
    <w:rsid w:val="00105111"/>
    <w:rsid w:val="00117832"/>
    <w:rsid w:val="00131DB8"/>
    <w:rsid w:val="00135237"/>
    <w:rsid w:val="00162647"/>
    <w:rsid w:val="00172790"/>
    <w:rsid w:val="00176178"/>
    <w:rsid w:val="00176B29"/>
    <w:rsid w:val="00193419"/>
    <w:rsid w:val="001A2909"/>
    <w:rsid w:val="001A55D5"/>
    <w:rsid w:val="001C7827"/>
    <w:rsid w:val="001E28F7"/>
    <w:rsid w:val="001E4C9E"/>
    <w:rsid w:val="00202966"/>
    <w:rsid w:val="002049B2"/>
    <w:rsid w:val="002072D6"/>
    <w:rsid w:val="0023013A"/>
    <w:rsid w:val="00230484"/>
    <w:rsid w:val="0023152C"/>
    <w:rsid w:val="00236C22"/>
    <w:rsid w:val="00241BCC"/>
    <w:rsid w:val="00242D03"/>
    <w:rsid w:val="002469DA"/>
    <w:rsid w:val="0026232B"/>
    <w:rsid w:val="00274DC7"/>
    <w:rsid w:val="002B77B8"/>
    <w:rsid w:val="002C7779"/>
    <w:rsid w:val="002C7BE8"/>
    <w:rsid w:val="002E3E53"/>
    <w:rsid w:val="0031069E"/>
    <w:rsid w:val="00315006"/>
    <w:rsid w:val="00340DC8"/>
    <w:rsid w:val="0034516D"/>
    <w:rsid w:val="00364AB4"/>
    <w:rsid w:val="00371280"/>
    <w:rsid w:val="00382095"/>
    <w:rsid w:val="00397095"/>
    <w:rsid w:val="003A02BE"/>
    <w:rsid w:val="003A2B04"/>
    <w:rsid w:val="003D382F"/>
    <w:rsid w:val="003D575A"/>
    <w:rsid w:val="00415580"/>
    <w:rsid w:val="00436AF5"/>
    <w:rsid w:val="004411D3"/>
    <w:rsid w:val="004440E0"/>
    <w:rsid w:val="0046082F"/>
    <w:rsid w:val="0046748E"/>
    <w:rsid w:val="004742A0"/>
    <w:rsid w:val="004876DE"/>
    <w:rsid w:val="00494D84"/>
    <w:rsid w:val="004A0A06"/>
    <w:rsid w:val="004A1C89"/>
    <w:rsid w:val="004A5FEC"/>
    <w:rsid w:val="004B4CAB"/>
    <w:rsid w:val="004B4DC9"/>
    <w:rsid w:val="004C54CB"/>
    <w:rsid w:val="004C63EB"/>
    <w:rsid w:val="004E0046"/>
    <w:rsid w:val="005057C4"/>
    <w:rsid w:val="0052112F"/>
    <w:rsid w:val="0052115D"/>
    <w:rsid w:val="005328FF"/>
    <w:rsid w:val="00534108"/>
    <w:rsid w:val="00550520"/>
    <w:rsid w:val="00551A9D"/>
    <w:rsid w:val="00557387"/>
    <w:rsid w:val="005634C3"/>
    <w:rsid w:val="00576FE8"/>
    <w:rsid w:val="00584E1D"/>
    <w:rsid w:val="00593FCF"/>
    <w:rsid w:val="005B3A3D"/>
    <w:rsid w:val="005E5154"/>
    <w:rsid w:val="005F4E0D"/>
    <w:rsid w:val="00600A5F"/>
    <w:rsid w:val="00624612"/>
    <w:rsid w:val="00632FD2"/>
    <w:rsid w:val="00647FA5"/>
    <w:rsid w:val="0068117B"/>
    <w:rsid w:val="00685A44"/>
    <w:rsid w:val="006A5FA7"/>
    <w:rsid w:val="006C56DA"/>
    <w:rsid w:val="006D6871"/>
    <w:rsid w:val="006E29CA"/>
    <w:rsid w:val="006F3110"/>
    <w:rsid w:val="006F5B4C"/>
    <w:rsid w:val="0070003F"/>
    <w:rsid w:val="0070774A"/>
    <w:rsid w:val="00737749"/>
    <w:rsid w:val="007549D0"/>
    <w:rsid w:val="007641ED"/>
    <w:rsid w:val="007643FE"/>
    <w:rsid w:val="00777545"/>
    <w:rsid w:val="00783E77"/>
    <w:rsid w:val="0079473B"/>
    <w:rsid w:val="007A2122"/>
    <w:rsid w:val="007C5DCE"/>
    <w:rsid w:val="007D7BC9"/>
    <w:rsid w:val="007E34D2"/>
    <w:rsid w:val="007F73DD"/>
    <w:rsid w:val="00800B51"/>
    <w:rsid w:val="008024EB"/>
    <w:rsid w:val="00811802"/>
    <w:rsid w:val="008138CC"/>
    <w:rsid w:val="00843040"/>
    <w:rsid w:val="008443CA"/>
    <w:rsid w:val="00844C73"/>
    <w:rsid w:val="00851561"/>
    <w:rsid w:val="00862760"/>
    <w:rsid w:val="00884BE2"/>
    <w:rsid w:val="00887340"/>
    <w:rsid w:val="0089015A"/>
    <w:rsid w:val="008B2C6D"/>
    <w:rsid w:val="008C392B"/>
    <w:rsid w:val="008C4AC1"/>
    <w:rsid w:val="008F29E7"/>
    <w:rsid w:val="00904F53"/>
    <w:rsid w:val="009125CC"/>
    <w:rsid w:val="009178DA"/>
    <w:rsid w:val="009205D0"/>
    <w:rsid w:val="00926BEE"/>
    <w:rsid w:val="00943AFC"/>
    <w:rsid w:val="00957682"/>
    <w:rsid w:val="00962DDA"/>
    <w:rsid w:val="00965472"/>
    <w:rsid w:val="00972AB9"/>
    <w:rsid w:val="00991115"/>
    <w:rsid w:val="00A206C7"/>
    <w:rsid w:val="00A24119"/>
    <w:rsid w:val="00A246A3"/>
    <w:rsid w:val="00A255D0"/>
    <w:rsid w:val="00A32AB0"/>
    <w:rsid w:val="00A5321E"/>
    <w:rsid w:val="00A53E82"/>
    <w:rsid w:val="00A8185F"/>
    <w:rsid w:val="00A86AEB"/>
    <w:rsid w:val="00A91D49"/>
    <w:rsid w:val="00A92A76"/>
    <w:rsid w:val="00AE3519"/>
    <w:rsid w:val="00B0264A"/>
    <w:rsid w:val="00B23753"/>
    <w:rsid w:val="00B3267E"/>
    <w:rsid w:val="00B57CB6"/>
    <w:rsid w:val="00B8591B"/>
    <w:rsid w:val="00BA55F7"/>
    <w:rsid w:val="00BB26BC"/>
    <w:rsid w:val="00BC39F2"/>
    <w:rsid w:val="00BD181F"/>
    <w:rsid w:val="00BF1604"/>
    <w:rsid w:val="00BF2377"/>
    <w:rsid w:val="00BF5246"/>
    <w:rsid w:val="00C0013B"/>
    <w:rsid w:val="00C172EA"/>
    <w:rsid w:val="00C17C15"/>
    <w:rsid w:val="00C33E70"/>
    <w:rsid w:val="00C345BA"/>
    <w:rsid w:val="00C544A7"/>
    <w:rsid w:val="00C74063"/>
    <w:rsid w:val="00C9334D"/>
    <w:rsid w:val="00CB154E"/>
    <w:rsid w:val="00CD0B71"/>
    <w:rsid w:val="00CE708C"/>
    <w:rsid w:val="00D07807"/>
    <w:rsid w:val="00D1316A"/>
    <w:rsid w:val="00D15508"/>
    <w:rsid w:val="00D26A00"/>
    <w:rsid w:val="00D36558"/>
    <w:rsid w:val="00D46FC3"/>
    <w:rsid w:val="00D50DE0"/>
    <w:rsid w:val="00D57B69"/>
    <w:rsid w:val="00D67CF1"/>
    <w:rsid w:val="00D80F3C"/>
    <w:rsid w:val="00DA7BE7"/>
    <w:rsid w:val="00DB4867"/>
    <w:rsid w:val="00DB5CCA"/>
    <w:rsid w:val="00DB72BF"/>
    <w:rsid w:val="00DC5380"/>
    <w:rsid w:val="00E014B7"/>
    <w:rsid w:val="00E143DB"/>
    <w:rsid w:val="00E20FFF"/>
    <w:rsid w:val="00E41FE2"/>
    <w:rsid w:val="00E61F33"/>
    <w:rsid w:val="00E63EA3"/>
    <w:rsid w:val="00E7153F"/>
    <w:rsid w:val="00E80E88"/>
    <w:rsid w:val="00E96109"/>
    <w:rsid w:val="00EB6D60"/>
    <w:rsid w:val="00EC7F95"/>
    <w:rsid w:val="00ED2264"/>
    <w:rsid w:val="00EE1160"/>
    <w:rsid w:val="00F00BEF"/>
    <w:rsid w:val="00F021D4"/>
    <w:rsid w:val="00F136CD"/>
    <w:rsid w:val="00F47561"/>
    <w:rsid w:val="00F97A4B"/>
    <w:rsid w:val="00FB0A21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8430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8430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1101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eig1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3DF0E2A-B97B-4E13-9F6A-0FEB5374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1570</Words>
  <Characters>8954</Characters>
  <Application>Microsoft Office Word</Application>
  <DocSecurity>0</DocSecurity>
  <Lines>74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</dc:creator>
  <cp:lastModifiedBy>Smetanin</cp:lastModifiedBy>
  <cp:revision>24</cp:revision>
  <cp:lastPrinted>2019-11-15T12:01:00Z</cp:lastPrinted>
  <dcterms:created xsi:type="dcterms:W3CDTF">2020-09-28T08:12:00Z</dcterms:created>
  <dcterms:modified xsi:type="dcterms:W3CDTF">2021-03-09T09:03:00Z</dcterms:modified>
</cp:coreProperties>
</file>