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43A" w:rsidRPr="006B0631" w:rsidRDefault="008B543A" w:rsidP="008B543A">
      <w:pPr>
        <w:jc w:val="center"/>
        <w:rPr>
          <w:rFonts w:ascii="Times New Roman" w:hAnsi="Times New Roman" w:cs="Times New Roman"/>
          <w:b/>
          <w:sz w:val="28"/>
          <w:szCs w:val="28"/>
          <w:lang w:val="uk-UA"/>
        </w:rPr>
      </w:pPr>
      <w:r w:rsidRPr="006B0631">
        <w:rPr>
          <w:rFonts w:ascii="Times New Roman" w:hAnsi="Times New Roman" w:cs="Times New Roman"/>
          <w:b/>
          <w:sz w:val="28"/>
          <w:szCs w:val="28"/>
          <w:lang w:val="uk-UA"/>
        </w:rPr>
        <w:t>МІНІСТЕРСТВО ОСВІТИ І НАУКИ УКРАЇНИ</w:t>
      </w:r>
    </w:p>
    <w:p w:rsidR="008B543A" w:rsidRPr="006B0631" w:rsidRDefault="008B543A" w:rsidP="008B543A">
      <w:pPr>
        <w:jc w:val="center"/>
        <w:rPr>
          <w:rFonts w:ascii="Times New Roman" w:hAnsi="Times New Roman" w:cs="Times New Roman"/>
          <w:b/>
          <w:sz w:val="28"/>
          <w:szCs w:val="28"/>
          <w:lang w:val="uk-UA"/>
        </w:rPr>
      </w:pPr>
      <w:r w:rsidRPr="006B0631">
        <w:rPr>
          <w:rFonts w:ascii="Times New Roman" w:hAnsi="Times New Roman" w:cs="Times New Roman"/>
          <w:b/>
          <w:sz w:val="28"/>
          <w:szCs w:val="28"/>
          <w:lang w:val="uk-UA"/>
        </w:rPr>
        <w:t>НАЦІОНАЛЬНИЙ УНІВЕРСИТЕТ «ЗАПОРІЗЬКА ПОЛІТЕХНІКА»</w:t>
      </w:r>
    </w:p>
    <w:p w:rsidR="008B543A" w:rsidRPr="006B0631" w:rsidRDefault="008B543A" w:rsidP="008B543A">
      <w:pPr>
        <w:jc w:val="center"/>
        <w:rPr>
          <w:rFonts w:ascii="Times New Roman" w:hAnsi="Times New Roman" w:cs="Times New Roman"/>
          <w:b/>
          <w:sz w:val="28"/>
          <w:szCs w:val="28"/>
          <w:lang w:val="uk-UA"/>
        </w:rPr>
      </w:pPr>
    </w:p>
    <w:p w:rsidR="008B543A" w:rsidRPr="006B0631" w:rsidRDefault="008B543A" w:rsidP="00036CD1">
      <w:pPr>
        <w:spacing w:after="0" w:line="240" w:lineRule="auto"/>
        <w:rPr>
          <w:rFonts w:ascii="Times New Roman" w:hAnsi="Times New Roman" w:cs="Times New Roman"/>
          <w:b/>
          <w:sz w:val="28"/>
          <w:szCs w:val="28"/>
          <w:lang w:val="uk-UA"/>
        </w:rPr>
      </w:pPr>
      <w:r w:rsidRPr="006B0631">
        <w:rPr>
          <w:rFonts w:ascii="Times New Roman" w:hAnsi="Times New Roman" w:cs="Times New Roman"/>
          <w:b/>
          <w:sz w:val="28"/>
          <w:szCs w:val="28"/>
          <w:lang w:val="uk-UA"/>
        </w:rPr>
        <w:t>Кафедра</w:t>
      </w:r>
      <w:r w:rsidRPr="006B0631">
        <w:rPr>
          <w:rFonts w:ascii="Times New Roman" w:hAnsi="Times New Roman" w:cs="Times New Roman"/>
          <w:sz w:val="28"/>
          <w:szCs w:val="28"/>
          <w:lang w:val="uk-UA"/>
        </w:rPr>
        <w:t xml:space="preserve"> </w:t>
      </w:r>
      <w:r w:rsidR="00C82F8B" w:rsidRPr="006B0631">
        <w:rPr>
          <w:rFonts w:ascii="Times New Roman" w:hAnsi="Times New Roman" w:cs="Times New Roman"/>
          <w:b/>
          <w:sz w:val="28"/>
          <w:szCs w:val="28"/>
          <w:lang w:val="uk-UA"/>
        </w:rPr>
        <w:t xml:space="preserve">       </w:t>
      </w:r>
      <w:r w:rsidR="00430FC6" w:rsidRPr="006B0631">
        <w:rPr>
          <w:rFonts w:ascii="Times New Roman" w:hAnsi="Times New Roman" w:cs="Times New Roman"/>
          <w:b/>
          <w:sz w:val="28"/>
          <w:szCs w:val="28"/>
          <w:u w:val="single"/>
          <w:lang w:val="uk-UA"/>
        </w:rPr>
        <w:t>кримінального, цивільного та міжнародного права</w:t>
      </w:r>
    </w:p>
    <w:p w:rsidR="00721D66" w:rsidRPr="006B0631" w:rsidRDefault="00721D66" w:rsidP="00721D66">
      <w:pPr>
        <w:spacing w:after="0" w:line="240" w:lineRule="auto"/>
        <w:ind w:left="1276" w:right="-2"/>
        <w:jc w:val="center"/>
        <w:rPr>
          <w:rFonts w:ascii="Times New Roman" w:hAnsi="Times New Roman" w:cs="Times New Roman"/>
          <w:bCs/>
          <w:sz w:val="14"/>
          <w:szCs w:val="14"/>
          <w:lang w:val="uk-UA"/>
        </w:rPr>
      </w:pPr>
      <w:r w:rsidRPr="006B0631">
        <w:rPr>
          <w:rFonts w:ascii="Times New Roman" w:hAnsi="Times New Roman" w:cs="Times New Roman"/>
          <w:bCs/>
          <w:sz w:val="14"/>
          <w:szCs w:val="14"/>
          <w:lang w:val="uk-UA"/>
        </w:rPr>
        <w:t>(найменування кафедри)</w:t>
      </w:r>
    </w:p>
    <w:p w:rsidR="008B543A" w:rsidRPr="006B0631" w:rsidRDefault="008B543A" w:rsidP="008B543A">
      <w:pPr>
        <w:rPr>
          <w:rFonts w:ascii="Times New Roman" w:hAnsi="Times New Roman" w:cs="Times New Roman"/>
          <w:sz w:val="24"/>
          <w:szCs w:val="24"/>
          <w:lang w:val="uk-UA"/>
        </w:rPr>
      </w:pPr>
    </w:p>
    <w:p w:rsidR="008B543A" w:rsidRPr="006B0631" w:rsidRDefault="008B543A" w:rsidP="008B543A">
      <w:pPr>
        <w:rPr>
          <w:rFonts w:ascii="Times New Roman" w:hAnsi="Times New Roman" w:cs="Times New Roman"/>
          <w:sz w:val="24"/>
          <w:szCs w:val="24"/>
          <w:lang w:val="uk-UA"/>
        </w:rPr>
      </w:pPr>
    </w:p>
    <w:p w:rsidR="008B543A" w:rsidRPr="006B0631" w:rsidRDefault="008B543A" w:rsidP="008B543A">
      <w:pPr>
        <w:jc w:val="center"/>
        <w:rPr>
          <w:rFonts w:ascii="Times New Roman" w:hAnsi="Times New Roman" w:cs="Times New Roman"/>
          <w:b/>
          <w:sz w:val="28"/>
          <w:szCs w:val="28"/>
          <w:lang w:val="uk-UA"/>
        </w:rPr>
      </w:pPr>
    </w:p>
    <w:p w:rsidR="008B543A" w:rsidRPr="006B0631" w:rsidRDefault="008B543A" w:rsidP="009758D6">
      <w:pPr>
        <w:jc w:val="center"/>
        <w:rPr>
          <w:rFonts w:ascii="Times New Roman" w:hAnsi="Times New Roman" w:cs="Times New Roman"/>
          <w:b/>
          <w:sz w:val="28"/>
          <w:szCs w:val="28"/>
          <w:lang w:val="uk-UA"/>
        </w:rPr>
      </w:pPr>
      <w:r w:rsidRPr="006B0631">
        <w:rPr>
          <w:rFonts w:ascii="Times New Roman" w:hAnsi="Times New Roman" w:cs="Times New Roman"/>
          <w:b/>
          <w:sz w:val="28"/>
          <w:szCs w:val="28"/>
          <w:lang w:val="uk-UA"/>
        </w:rPr>
        <w:t>СИЛАБУС НАВЧАЛЬНОЇ ДИСЦИПЛІНИ</w:t>
      </w:r>
    </w:p>
    <w:p w:rsidR="009758D6" w:rsidRDefault="009758D6" w:rsidP="009758D6">
      <w:pPr>
        <w:spacing w:after="0" w:line="240" w:lineRule="auto"/>
        <w:jc w:val="center"/>
        <w:rPr>
          <w:rFonts w:ascii="Times New Roman" w:eastAsia="Calibri" w:hAnsi="Times New Roman" w:cs="Times New Roman"/>
          <w:b/>
          <w:bCs/>
          <w:iCs/>
          <w:sz w:val="28"/>
          <w:szCs w:val="28"/>
          <w:u w:val="single"/>
          <w:lang w:val="uk-UA"/>
        </w:rPr>
      </w:pPr>
      <w:r>
        <w:rPr>
          <w:rFonts w:ascii="Times New Roman" w:eastAsia="Calibri" w:hAnsi="Times New Roman" w:cs="Times New Roman"/>
          <w:b/>
          <w:bCs/>
          <w:iCs/>
          <w:sz w:val="28"/>
          <w:szCs w:val="28"/>
          <w:u w:val="single"/>
          <w:lang w:val="uk-UA"/>
        </w:rPr>
        <w:t xml:space="preserve">ВК 01 </w:t>
      </w:r>
      <w:r w:rsidR="008955D9" w:rsidRPr="006B0631">
        <w:rPr>
          <w:rFonts w:ascii="Times New Roman" w:eastAsia="Calibri" w:hAnsi="Times New Roman" w:cs="Times New Roman"/>
          <w:b/>
          <w:bCs/>
          <w:iCs/>
          <w:sz w:val="28"/>
          <w:szCs w:val="28"/>
          <w:u w:val="single"/>
          <w:lang w:val="uk-UA"/>
        </w:rPr>
        <w:t>Застосування кримінально-право</w:t>
      </w:r>
      <w:r w:rsidR="0022240C" w:rsidRPr="006B0631">
        <w:rPr>
          <w:rFonts w:ascii="Times New Roman" w:eastAsia="Calibri" w:hAnsi="Times New Roman" w:cs="Times New Roman"/>
          <w:b/>
          <w:bCs/>
          <w:iCs/>
          <w:sz w:val="28"/>
          <w:szCs w:val="28"/>
          <w:u w:val="single"/>
          <w:lang w:val="uk-UA"/>
        </w:rPr>
        <w:t xml:space="preserve">вих норм </w:t>
      </w:r>
    </w:p>
    <w:p w:rsidR="008B543A" w:rsidRPr="006B0631" w:rsidRDefault="00B200D1" w:rsidP="009758D6">
      <w:pPr>
        <w:spacing w:after="0" w:line="240" w:lineRule="auto"/>
        <w:jc w:val="center"/>
        <w:rPr>
          <w:rFonts w:ascii="Times New Roman" w:hAnsi="Times New Roman" w:cs="Times New Roman"/>
          <w:bCs/>
          <w:sz w:val="28"/>
          <w:szCs w:val="28"/>
          <w:u w:val="single"/>
          <w:lang w:val="uk-UA"/>
        </w:rPr>
      </w:pPr>
      <w:r w:rsidRPr="006B0631">
        <w:rPr>
          <w:rFonts w:ascii="Times New Roman" w:hAnsi="Times New Roman" w:cs="Times New Roman"/>
          <w:b/>
          <w:bCs/>
          <w:sz w:val="28"/>
          <w:szCs w:val="28"/>
          <w:u w:val="single"/>
          <w:lang w:val="uk-UA"/>
        </w:rPr>
        <w:t>в правоохоронній діяльності</w:t>
      </w:r>
    </w:p>
    <w:p w:rsidR="00721D66" w:rsidRPr="006B0631" w:rsidRDefault="00721D66" w:rsidP="00721D66">
      <w:pPr>
        <w:spacing w:after="0" w:line="240" w:lineRule="auto"/>
        <w:ind w:left="567" w:right="565"/>
        <w:jc w:val="center"/>
        <w:rPr>
          <w:rFonts w:ascii="Times New Roman" w:hAnsi="Times New Roman" w:cs="Times New Roman"/>
          <w:bCs/>
          <w:sz w:val="14"/>
          <w:szCs w:val="14"/>
          <w:lang w:val="uk-UA"/>
        </w:rPr>
      </w:pPr>
      <w:r w:rsidRPr="006B0631">
        <w:rPr>
          <w:rFonts w:ascii="Times New Roman" w:hAnsi="Times New Roman" w:cs="Times New Roman"/>
          <w:bCs/>
          <w:sz w:val="14"/>
          <w:szCs w:val="14"/>
          <w:lang w:val="uk-UA"/>
        </w:rPr>
        <w:t>(назва навчальної дисципліни)</w:t>
      </w:r>
    </w:p>
    <w:p w:rsidR="00721D66" w:rsidRPr="006B0631" w:rsidRDefault="00721D66" w:rsidP="002B0109">
      <w:pPr>
        <w:spacing w:after="0" w:line="240" w:lineRule="auto"/>
        <w:jc w:val="center"/>
        <w:rPr>
          <w:rFonts w:ascii="Times New Roman" w:hAnsi="Times New Roman" w:cs="Times New Roman"/>
          <w:sz w:val="24"/>
          <w:szCs w:val="24"/>
          <w:lang w:val="uk-UA"/>
        </w:rPr>
      </w:pPr>
    </w:p>
    <w:p w:rsidR="000134AA" w:rsidRPr="006B0631" w:rsidRDefault="000134AA" w:rsidP="00274550">
      <w:pPr>
        <w:spacing w:after="0" w:line="240" w:lineRule="auto"/>
        <w:jc w:val="center"/>
        <w:rPr>
          <w:rFonts w:ascii="Times New Roman" w:hAnsi="Times New Roman" w:cs="Times New Roman"/>
          <w:sz w:val="24"/>
          <w:szCs w:val="24"/>
          <w:lang w:val="uk-UA"/>
        </w:rPr>
      </w:pPr>
    </w:p>
    <w:p w:rsidR="000134AA" w:rsidRPr="006B0631" w:rsidRDefault="000134AA" w:rsidP="00274550">
      <w:pPr>
        <w:spacing w:after="0" w:line="240" w:lineRule="auto"/>
        <w:jc w:val="center"/>
        <w:rPr>
          <w:rFonts w:ascii="Times New Roman" w:hAnsi="Times New Roman" w:cs="Times New Roman"/>
          <w:sz w:val="24"/>
          <w:szCs w:val="24"/>
          <w:lang w:val="uk-UA"/>
        </w:rPr>
      </w:pPr>
    </w:p>
    <w:p w:rsidR="00274550" w:rsidRPr="006B0631" w:rsidRDefault="00274550" w:rsidP="00274550">
      <w:pPr>
        <w:spacing w:after="0" w:line="240" w:lineRule="auto"/>
        <w:jc w:val="center"/>
        <w:rPr>
          <w:rFonts w:ascii="Times New Roman" w:hAnsi="Times New Roman" w:cs="Times New Roman"/>
          <w:sz w:val="24"/>
          <w:szCs w:val="24"/>
          <w:u w:val="single"/>
          <w:lang w:val="uk-UA"/>
        </w:rPr>
      </w:pPr>
      <w:r w:rsidRPr="006B0631">
        <w:rPr>
          <w:rFonts w:ascii="Times New Roman" w:hAnsi="Times New Roman" w:cs="Times New Roman"/>
          <w:sz w:val="24"/>
          <w:szCs w:val="24"/>
          <w:lang w:val="uk-UA"/>
        </w:rPr>
        <w:t xml:space="preserve">Освітня програма: </w:t>
      </w:r>
      <w:r w:rsidRPr="006B0631">
        <w:rPr>
          <w:rFonts w:ascii="Times New Roman" w:hAnsi="Times New Roman" w:cs="Times New Roman"/>
          <w:sz w:val="24"/>
          <w:szCs w:val="24"/>
          <w:u w:val="single"/>
          <w:lang w:val="uk-UA"/>
        </w:rPr>
        <w:t>Правоохоронна діяльність</w:t>
      </w:r>
    </w:p>
    <w:p w:rsidR="00274550" w:rsidRPr="006B0631" w:rsidRDefault="00274550" w:rsidP="00274550">
      <w:pPr>
        <w:spacing w:after="0" w:line="240" w:lineRule="auto"/>
        <w:ind w:left="2410" w:right="565"/>
        <w:jc w:val="center"/>
        <w:rPr>
          <w:rFonts w:ascii="Times New Roman" w:hAnsi="Times New Roman" w:cs="Times New Roman"/>
          <w:bCs/>
          <w:sz w:val="14"/>
          <w:szCs w:val="14"/>
          <w:lang w:val="uk-UA"/>
        </w:rPr>
      </w:pPr>
      <w:r w:rsidRPr="006B0631">
        <w:rPr>
          <w:rFonts w:ascii="Times New Roman" w:hAnsi="Times New Roman" w:cs="Times New Roman"/>
          <w:bCs/>
          <w:sz w:val="14"/>
          <w:szCs w:val="14"/>
          <w:lang w:val="uk-UA"/>
        </w:rPr>
        <w:t>(назва освітньої програми)</w:t>
      </w:r>
    </w:p>
    <w:p w:rsidR="00274550" w:rsidRPr="006B0631" w:rsidRDefault="00274550" w:rsidP="00274550">
      <w:pPr>
        <w:spacing w:after="0" w:line="240" w:lineRule="auto"/>
        <w:jc w:val="center"/>
        <w:rPr>
          <w:rFonts w:ascii="Times New Roman" w:hAnsi="Times New Roman" w:cs="Times New Roman"/>
          <w:sz w:val="24"/>
          <w:szCs w:val="24"/>
          <w:lang w:val="uk-UA"/>
        </w:rPr>
      </w:pPr>
    </w:p>
    <w:p w:rsidR="00274550" w:rsidRPr="006B0631" w:rsidRDefault="00274550" w:rsidP="00274550">
      <w:pPr>
        <w:spacing w:after="0" w:line="240" w:lineRule="auto"/>
        <w:jc w:val="center"/>
        <w:rPr>
          <w:rFonts w:ascii="Times New Roman" w:hAnsi="Times New Roman" w:cs="Times New Roman"/>
          <w:sz w:val="24"/>
          <w:szCs w:val="24"/>
          <w:lang w:val="uk-UA"/>
        </w:rPr>
      </w:pPr>
      <w:r w:rsidRPr="006B0631">
        <w:rPr>
          <w:rFonts w:ascii="Times New Roman" w:hAnsi="Times New Roman" w:cs="Times New Roman"/>
          <w:sz w:val="24"/>
          <w:szCs w:val="24"/>
          <w:lang w:val="uk-UA"/>
        </w:rPr>
        <w:t xml:space="preserve">Спеціальність: </w:t>
      </w:r>
      <w:r w:rsidRPr="006B0631">
        <w:rPr>
          <w:rFonts w:ascii="Times New Roman" w:hAnsi="Times New Roman" w:cs="Times New Roman"/>
          <w:sz w:val="24"/>
          <w:szCs w:val="24"/>
          <w:u w:val="single"/>
          <w:lang w:val="uk-UA"/>
        </w:rPr>
        <w:t>262 – Правоохоронна діяльність</w:t>
      </w:r>
    </w:p>
    <w:p w:rsidR="00274550" w:rsidRPr="006B0631" w:rsidRDefault="00274550" w:rsidP="00274550">
      <w:pPr>
        <w:spacing w:after="0" w:line="240" w:lineRule="auto"/>
        <w:ind w:left="1985" w:right="-2"/>
        <w:jc w:val="center"/>
        <w:rPr>
          <w:rFonts w:ascii="Times New Roman" w:hAnsi="Times New Roman" w:cs="Times New Roman"/>
          <w:bCs/>
          <w:sz w:val="14"/>
          <w:szCs w:val="14"/>
          <w:lang w:val="uk-UA"/>
        </w:rPr>
      </w:pPr>
      <w:r w:rsidRPr="006B0631">
        <w:rPr>
          <w:rFonts w:ascii="Times New Roman" w:hAnsi="Times New Roman" w:cs="Times New Roman"/>
          <w:bCs/>
          <w:sz w:val="14"/>
          <w:szCs w:val="14"/>
          <w:lang w:val="uk-UA"/>
        </w:rPr>
        <w:t>(найменування спеціальності)</w:t>
      </w:r>
    </w:p>
    <w:p w:rsidR="00274550" w:rsidRPr="006B0631" w:rsidRDefault="00274550" w:rsidP="00274550">
      <w:pPr>
        <w:spacing w:after="0" w:line="240" w:lineRule="auto"/>
        <w:jc w:val="center"/>
        <w:rPr>
          <w:rFonts w:ascii="Times New Roman" w:hAnsi="Times New Roman" w:cs="Times New Roman"/>
          <w:sz w:val="24"/>
          <w:szCs w:val="24"/>
          <w:lang w:val="uk-UA"/>
        </w:rPr>
      </w:pPr>
    </w:p>
    <w:p w:rsidR="00274550" w:rsidRPr="006B0631" w:rsidRDefault="00274550" w:rsidP="00274550">
      <w:pPr>
        <w:spacing w:after="0" w:line="240" w:lineRule="auto"/>
        <w:jc w:val="center"/>
        <w:rPr>
          <w:rFonts w:ascii="Times New Roman" w:hAnsi="Times New Roman" w:cs="Times New Roman"/>
          <w:sz w:val="24"/>
          <w:szCs w:val="24"/>
          <w:u w:val="single"/>
          <w:lang w:val="uk-UA"/>
        </w:rPr>
      </w:pPr>
      <w:r w:rsidRPr="006B0631">
        <w:rPr>
          <w:rFonts w:ascii="Times New Roman" w:hAnsi="Times New Roman" w:cs="Times New Roman"/>
          <w:sz w:val="24"/>
          <w:szCs w:val="24"/>
          <w:lang w:val="uk-UA"/>
        </w:rPr>
        <w:t xml:space="preserve">Галузь знань: </w:t>
      </w:r>
      <w:r w:rsidRPr="006B0631">
        <w:rPr>
          <w:rFonts w:ascii="Times New Roman" w:hAnsi="Times New Roman" w:cs="Times New Roman"/>
          <w:sz w:val="24"/>
          <w:szCs w:val="24"/>
          <w:u w:val="single"/>
          <w:lang w:val="uk-UA"/>
        </w:rPr>
        <w:t>26 – Цивільна безпека</w:t>
      </w:r>
    </w:p>
    <w:p w:rsidR="00274550" w:rsidRPr="006B0631" w:rsidRDefault="00274550" w:rsidP="00274550">
      <w:pPr>
        <w:spacing w:after="0" w:line="240" w:lineRule="auto"/>
        <w:ind w:left="1985" w:right="-2"/>
        <w:jc w:val="center"/>
        <w:rPr>
          <w:rFonts w:ascii="Times New Roman" w:hAnsi="Times New Roman" w:cs="Times New Roman"/>
          <w:bCs/>
          <w:sz w:val="14"/>
          <w:szCs w:val="14"/>
          <w:lang w:val="uk-UA"/>
        </w:rPr>
      </w:pPr>
      <w:r w:rsidRPr="006B0631">
        <w:rPr>
          <w:rFonts w:ascii="Times New Roman" w:hAnsi="Times New Roman" w:cs="Times New Roman"/>
          <w:bCs/>
          <w:sz w:val="14"/>
          <w:szCs w:val="14"/>
          <w:lang w:val="uk-UA"/>
        </w:rPr>
        <w:t>(найменування галузі знань)</w:t>
      </w:r>
    </w:p>
    <w:p w:rsidR="00274550" w:rsidRPr="006B0631" w:rsidRDefault="00274550" w:rsidP="00274550">
      <w:pPr>
        <w:spacing w:after="0" w:line="240" w:lineRule="auto"/>
        <w:jc w:val="center"/>
        <w:rPr>
          <w:rFonts w:ascii="Times New Roman" w:hAnsi="Times New Roman" w:cs="Times New Roman"/>
          <w:sz w:val="24"/>
          <w:szCs w:val="24"/>
          <w:lang w:val="uk-UA"/>
        </w:rPr>
      </w:pPr>
    </w:p>
    <w:p w:rsidR="00274550" w:rsidRPr="006B0631" w:rsidRDefault="00274550" w:rsidP="00274550">
      <w:pPr>
        <w:spacing w:after="0" w:line="240" w:lineRule="auto"/>
        <w:jc w:val="center"/>
        <w:rPr>
          <w:rFonts w:ascii="Times New Roman" w:hAnsi="Times New Roman" w:cs="Times New Roman"/>
          <w:sz w:val="24"/>
          <w:szCs w:val="24"/>
          <w:u w:val="single"/>
          <w:lang w:val="uk-UA"/>
        </w:rPr>
      </w:pPr>
      <w:r w:rsidRPr="006B0631">
        <w:rPr>
          <w:rFonts w:ascii="Times New Roman" w:hAnsi="Times New Roman" w:cs="Times New Roman"/>
          <w:sz w:val="24"/>
          <w:szCs w:val="24"/>
          <w:lang w:val="uk-UA"/>
        </w:rPr>
        <w:t xml:space="preserve">Ступінь вищої освіти: </w:t>
      </w:r>
      <w:r w:rsidRPr="006B0631">
        <w:rPr>
          <w:rFonts w:ascii="Times New Roman" w:hAnsi="Times New Roman" w:cs="Times New Roman"/>
          <w:sz w:val="24"/>
          <w:szCs w:val="24"/>
          <w:u w:val="single"/>
          <w:lang w:val="uk-UA"/>
        </w:rPr>
        <w:t>бакалавр</w:t>
      </w:r>
    </w:p>
    <w:p w:rsidR="00274550" w:rsidRPr="006B0631" w:rsidRDefault="00274550" w:rsidP="00274550">
      <w:pPr>
        <w:spacing w:after="0" w:line="240" w:lineRule="auto"/>
        <w:ind w:left="1985" w:right="-2"/>
        <w:jc w:val="center"/>
        <w:rPr>
          <w:rFonts w:ascii="Times New Roman" w:hAnsi="Times New Roman" w:cs="Times New Roman"/>
          <w:bCs/>
          <w:sz w:val="14"/>
          <w:szCs w:val="14"/>
          <w:lang w:val="uk-UA"/>
        </w:rPr>
      </w:pPr>
      <w:r w:rsidRPr="006B0631">
        <w:rPr>
          <w:rFonts w:ascii="Times New Roman" w:hAnsi="Times New Roman" w:cs="Times New Roman"/>
          <w:bCs/>
          <w:sz w:val="14"/>
          <w:szCs w:val="14"/>
          <w:lang w:val="uk-UA"/>
        </w:rPr>
        <w:t>(назва ступеня вищої освіти)</w:t>
      </w:r>
    </w:p>
    <w:p w:rsidR="00274550" w:rsidRPr="006B0631" w:rsidRDefault="00274550" w:rsidP="00274550">
      <w:pPr>
        <w:spacing w:after="0" w:line="240" w:lineRule="auto"/>
        <w:jc w:val="center"/>
        <w:rPr>
          <w:rFonts w:ascii="Times New Roman" w:hAnsi="Times New Roman" w:cs="Times New Roman"/>
          <w:sz w:val="24"/>
          <w:szCs w:val="24"/>
          <w:lang w:val="uk-UA"/>
        </w:rPr>
      </w:pPr>
    </w:p>
    <w:p w:rsidR="008B543A" w:rsidRPr="006B0631" w:rsidRDefault="008B543A" w:rsidP="008B543A">
      <w:pPr>
        <w:rPr>
          <w:rFonts w:ascii="Times New Roman" w:hAnsi="Times New Roman" w:cs="Times New Roman"/>
          <w:sz w:val="24"/>
          <w:szCs w:val="24"/>
          <w:lang w:val="uk-UA"/>
        </w:rPr>
      </w:pPr>
    </w:p>
    <w:p w:rsidR="008B543A" w:rsidRPr="006B0631" w:rsidRDefault="008B543A" w:rsidP="008B543A">
      <w:pPr>
        <w:rPr>
          <w:rFonts w:ascii="Times New Roman" w:hAnsi="Times New Roman" w:cs="Times New Roman"/>
          <w:sz w:val="24"/>
          <w:szCs w:val="24"/>
          <w:lang w:val="uk-UA"/>
        </w:rPr>
      </w:pPr>
    </w:p>
    <w:p w:rsidR="008B543A" w:rsidRPr="006B0631" w:rsidRDefault="008B543A" w:rsidP="008B543A">
      <w:pPr>
        <w:rPr>
          <w:rFonts w:ascii="Times New Roman" w:hAnsi="Times New Roman" w:cs="Times New Roman"/>
          <w:sz w:val="24"/>
          <w:szCs w:val="24"/>
          <w:lang w:val="uk-UA"/>
        </w:rPr>
      </w:pPr>
    </w:p>
    <w:p w:rsidR="008B543A" w:rsidRDefault="008B543A" w:rsidP="008B543A">
      <w:pPr>
        <w:rPr>
          <w:rFonts w:ascii="Times New Roman" w:hAnsi="Times New Roman" w:cs="Times New Roman"/>
          <w:sz w:val="24"/>
          <w:szCs w:val="24"/>
          <w:lang w:val="uk-UA"/>
        </w:rPr>
      </w:pPr>
    </w:p>
    <w:p w:rsidR="008350F6" w:rsidRDefault="008350F6" w:rsidP="008B543A">
      <w:pPr>
        <w:rPr>
          <w:rFonts w:ascii="Times New Roman" w:hAnsi="Times New Roman" w:cs="Times New Roman"/>
          <w:sz w:val="24"/>
          <w:szCs w:val="24"/>
          <w:lang w:val="uk-UA"/>
        </w:rPr>
      </w:pPr>
    </w:p>
    <w:p w:rsidR="008350F6" w:rsidRDefault="008350F6" w:rsidP="008B543A">
      <w:pPr>
        <w:rPr>
          <w:rFonts w:ascii="Times New Roman" w:hAnsi="Times New Roman" w:cs="Times New Roman"/>
          <w:sz w:val="24"/>
          <w:szCs w:val="24"/>
          <w:lang w:val="uk-UA"/>
        </w:rPr>
      </w:pPr>
    </w:p>
    <w:p w:rsidR="008350F6" w:rsidRPr="006B0631" w:rsidRDefault="008350F6" w:rsidP="008B543A">
      <w:pPr>
        <w:rPr>
          <w:rFonts w:ascii="Times New Roman" w:hAnsi="Times New Roman" w:cs="Times New Roman"/>
          <w:sz w:val="24"/>
          <w:szCs w:val="24"/>
          <w:lang w:val="uk-UA"/>
        </w:rPr>
      </w:pPr>
    </w:p>
    <w:p w:rsidR="008B543A" w:rsidRPr="006B0631" w:rsidRDefault="008B543A" w:rsidP="008B543A">
      <w:pPr>
        <w:rPr>
          <w:rFonts w:ascii="Times New Roman" w:hAnsi="Times New Roman" w:cs="Times New Roman"/>
          <w:sz w:val="24"/>
          <w:szCs w:val="24"/>
          <w:lang w:val="uk-UA"/>
        </w:rPr>
      </w:pPr>
    </w:p>
    <w:p w:rsidR="008B543A" w:rsidRPr="006B0631" w:rsidRDefault="008B543A" w:rsidP="008B543A">
      <w:pPr>
        <w:rPr>
          <w:rFonts w:ascii="Times New Roman" w:hAnsi="Times New Roman" w:cs="Times New Roman"/>
          <w:sz w:val="24"/>
          <w:szCs w:val="24"/>
          <w:lang w:val="uk-UA"/>
        </w:rPr>
      </w:pPr>
    </w:p>
    <w:p w:rsidR="004277CC" w:rsidRPr="006B0631" w:rsidRDefault="004277CC" w:rsidP="008B543A">
      <w:pPr>
        <w:rPr>
          <w:rFonts w:ascii="Times New Roman" w:hAnsi="Times New Roman" w:cs="Times New Roman"/>
          <w:sz w:val="24"/>
          <w:szCs w:val="24"/>
          <w:lang w:val="uk-UA"/>
        </w:rPr>
      </w:pPr>
    </w:p>
    <w:p w:rsidR="008B543A" w:rsidRPr="006B0631" w:rsidRDefault="008B543A" w:rsidP="008B543A">
      <w:pPr>
        <w:rPr>
          <w:rFonts w:ascii="Times New Roman" w:hAnsi="Times New Roman" w:cs="Times New Roman"/>
          <w:sz w:val="24"/>
          <w:szCs w:val="24"/>
          <w:lang w:val="uk-UA"/>
        </w:rPr>
      </w:pPr>
    </w:p>
    <w:p w:rsidR="008B543A" w:rsidRPr="006B0631" w:rsidRDefault="008B543A" w:rsidP="008B543A">
      <w:pPr>
        <w:jc w:val="center"/>
        <w:rPr>
          <w:rFonts w:ascii="Times New Roman" w:hAnsi="Times New Roman" w:cs="Times New Roman"/>
          <w:b/>
          <w:sz w:val="28"/>
          <w:szCs w:val="28"/>
          <w:lang w:val="uk-UA"/>
        </w:rPr>
      </w:pPr>
      <w:r w:rsidRPr="006B0631">
        <w:rPr>
          <w:rFonts w:ascii="Times New Roman" w:hAnsi="Times New Roman" w:cs="Times New Roman"/>
          <w:sz w:val="24"/>
          <w:szCs w:val="24"/>
          <w:lang w:val="uk-UA"/>
        </w:rPr>
        <w:t>м.</w:t>
      </w:r>
      <w:r w:rsidR="009F0E8C" w:rsidRPr="006B0631">
        <w:rPr>
          <w:rFonts w:ascii="Times New Roman" w:hAnsi="Times New Roman" w:cs="Times New Roman"/>
          <w:sz w:val="24"/>
          <w:szCs w:val="24"/>
          <w:lang w:val="uk-UA"/>
        </w:rPr>
        <w:t> </w:t>
      </w:r>
      <w:r w:rsidRPr="006B0631">
        <w:rPr>
          <w:rFonts w:ascii="Times New Roman" w:hAnsi="Times New Roman" w:cs="Times New Roman"/>
          <w:sz w:val="24"/>
          <w:szCs w:val="24"/>
          <w:lang w:val="uk-UA"/>
        </w:rPr>
        <w:t>Запоріжжя</w:t>
      </w:r>
      <w:r w:rsidR="009F0E8C" w:rsidRPr="006B0631">
        <w:rPr>
          <w:rFonts w:ascii="Times New Roman" w:hAnsi="Times New Roman" w:cs="Times New Roman"/>
          <w:sz w:val="24"/>
          <w:szCs w:val="24"/>
          <w:lang w:val="uk-UA"/>
        </w:rPr>
        <w:t> </w:t>
      </w:r>
      <w:r w:rsidR="002B0109" w:rsidRPr="006B0631">
        <w:rPr>
          <w:rFonts w:ascii="Times New Roman" w:hAnsi="Times New Roman" w:cs="Times New Roman"/>
          <w:sz w:val="24"/>
          <w:szCs w:val="24"/>
          <w:lang w:val="uk-UA"/>
        </w:rPr>
        <w:t>_</w:t>
      </w:r>
      <w:r w:rsidR="008955D9" w:rsidRPr="006B0631">
        <w:rPr>
          <w:rFonts w:ascii="Times New Roman" w:hAnsi="Times New Roman" w:cs="Times New Roman"/>
          <w:sz w:val="24"/>
          <w:szCs w:val="24"/>
          <w:u w:val="single"/>
          <w:lang w:val="uk-UA"/>
        </w:rPr>
        <w:t>202</w:t>
      </w:r>
      <w:r w:rsidR="005A27A6">
        <w:rPr>
          <w:rFonts w:ascii="Times New Roman" w:hAnsi="Times New Roman" w:cs="Times New Roman"/>
          <w:sz w:val="24"/>
          <w:szCs w:val="24"/>
          <w:u w:val="single"/>
          <w:lang w:val="uk-UA"/>
        </w:rPr>
        <w:t>3</w:t>
      </w:r>
      <w:r w:rsidR="002B0109" w:rsidRPr="006B0631">
        <w:rPr>
          <w:rFonts w:ascii="Times New Roman" w:hAnsi="Times New Roman" w:cs="Times New Roman"/>
          <w:sz w:val="24"/>
          <w:szCs w:val="24"/>
          <w:lang w:val="uk-UA"/>
        </w:rPr>
        <w:t>_</w:t>
      </w:r>
      <w:r w:rsidR="00036CD1" w:rsidRPr="006B0631">
        <w:rPr>
          <w:rFonts w:ascii="Times New Roman" w:hAnsi="Times New Roman" w:cs="Times New Roman"/>
          <w:b/>
          <w:sz w:val="28"/>
          <w:szCs w:val="28"/>
          <w:lang w:val="uk-UA"/>
        </w:rPr>
        <w:t xml:space="preserve"> </w:t>
      </w:r>
      <w:r w:rsidRPr="006B0631">
        <w:rPr>
          <w:rFonts w:ascii="Times New Roman" w:hAnsi="Times New Roman" w:cs="Times New Roman"/>
          <w:b/>
          <w:sz w:val="28"/>
          <w:szCs w:val="28"/>
          <w:lang w:val="uk-UA"/>
        </w:rPr>
        <w:br w:type="page"/>
      </w:r>
    </w:p>
    <w:tbl>
      <w:tblPr>
        <w:tblStyle w:val="a3"/>
        <w:tblW w:w="0" w:type="auto"/>
        <w:tblLayout w:type="fixed"/>
        <w:tblLook w:val="04A0"/>
      </w:tblPr>
      <w:tblGrid>
        <w:gridCol w:w="959"/>
        <w:gridCol w:w="2542"/>
        <w:gridCol w:w="3837"/>
        <w:gridCol w:w="1417"/>
        <w:gridCol w:w="1382"/>
      </w:tblGrid>
      <w:tr w:rsidR="00F92B58" w:rsidRPr="006B0631" w:rsidTr="003E37AB">
        <w:tc>
          <w:tcPr>
            <w:tcW w:w="10137" w:type="dxa"/>
            <w:gridSpan w:val="5"/>
          </w:tcPr>
          <w:p w:rsidR="00F92B58" w:rsidRPr="006B0631" w:rsidRDefault="00F92B58" w:rsidP="00F92B58">
            <w:pPr>
              <w:pStyle w:val="a4"/>
              <w:numPr>
                <w:ilvl w:val="0"/>
                <w:numId w:val="1"/>
              </w:numPr>
              <w:jc w:val="center"/>
              <w:rPr>
                <w:rFonts w:ascii="Times New Roman" w:hAnsi="Times New Roman" w:cs="Times New Roman"/>
                <w:b/>
                <w:sz w:val="24"/>
                <w:szCs w:val="24"/>
                <w:lang w:val="uk-UA"/>
              </w:rPr>
            </w:pPr>
            <w:r w:rsidRPr="006B0631">
              <w:rPr>
                <w:rFonts w:ascii="Times New Roman" w:hAnsi="Times New Roman" w:cs="Times New Roman"/>
                <w:b/>
                <w:sz w:val="24"/>
                <w:szCs w:val="24"/>
                <w:lang w:val="uk-UA"/>
              </w:rPr>
              <w:lastRenderedPageBreak/>
              <w:t>Загальна інформація</w:t>
            </w:r>
          </w:p>
        </w:tc>
      </w:tr>
      <w:tr w:rsidR="00F92B58" w:rsidRPr="006B0631" w:rsidTr="003E37AB">
        <w:tc>
          <w:tcPr>
            <w:tcW w:w="3501" w:type="dxa"/>
            <w:gridSpan w:val="2"/>
          </w:tcPr>
          <w:p w:rsidR="00F92B58" w:rsidRPr="006B0631" w:rsidRDefault="00F92B58" w:rsidP="00F92B58">
            <w:pPr>
              <w:rPr>
                <w:rFonts w:ascii="Times New Roman" w:hAnsi="Times New Roman" w:cs="Times New Roman"/>
                <w:b/>
                <w:sz w:val="24"/>
                <w:szCs w:val="24"/>
                <w:lang w:val="uk-UA"/>
              </w:rPr>
            </w:pPr>
            <w:r w:rsidRPr="006B0631">
              <w:rPr>
                <w:rFonts w:ascii="Times New Roman" w:hAnsi="Times New Roman" w:cs="Times New Roman"/>
                <w:b/>
                <w:sz w:val="24"/>
                <w:szCs w:val="24"/>
                <w:lang w:val="uk-UA"/>
              </w:rPr>
              <w:t>Назва дисципліни</w:t>
            </w:r>
          </w:p>
        </w:tc>
        <w:tc>
          <w:tcPr>
            <w:tcW w:w="6636" w:type="dxa"/>
            <w:gridSpan w:val="3"/>
          </w:tcPr>
          <w:p w:rsidR="00F92B58" w:rsidRPr="006B0631" w:rsidRDefault="00E9749C" w:rsidP="003637A1">
            <w:pPr>
              <w:jc w:val="both"/>
              <w:rPr>
                <w:rFonts w:ascii="Times New Roman" w:hAnsi="Times New Roman" w:cs="Times New Roman"/>
                <w:i/>
                <w:sz w:val="24"/>
                <w:szCs w:val="24"/>
                <w:lang w:val="uk-UA"/>
              </w:rPr>
            </w:pPr>
            <w:r w:rsidRPr="006B0631">
              <w:rPr>
                <w:rFonts w:ascii="Times New Roman" w:eastAsia="Calibri" w:hAnsi="Times New Roman" w:cs="Times New Roman"/>
                <w:bCs/>
                <w:i/>
                <w:iCs/>
                <w:sz w:val="24"/>
                <w:szCs w:val="24"/>
                <w:lang w:val="uk-UA"/>
              </w:rPr>
              <w:t>Застосування кримінально-правових норм в правоохоронній діяльності</w:t>
            </w:r>
            <w:r w:rsidR="00885523" w:rsidRPr="006B0631">
              <w:rPr>
                <w:rFonts w:ascii="Times New Roman" w:hAnsi="Times New Roman" w:cs="Times New Roman"/>
                <w:i/>
                <w:sz w:val="24"/>
                <w:szCs w:val="24"/>
                <w:lang w:val="uk-UA"/>
              </w:rPr>
              <w:t xml:space="preserve">, </w:t>
            </w:r>
            <w:r w:rsidR="007678AA" w:rsidRPr="006B0631">
              <w:rPr>
                <w:rFonts w:ascii="Times New Roman" w:eastAsia="Calibri" w:hAnsi="Times New Roman" w:cs="Times New Roman"/>
                <w:i/>
                <w:sz w:val="24"/>
                <w:szCs w:val="24"/>
                <w:lang w:val="uk-UA"/>
              </w:rPr>
              <w:t>ВК</w:t>
            </w:r>
            <w:r w:rsidR="00015781" w:rsidRPr="006B0631">
              <w:rPr>
                <w:rFonts w:ascii="Times New Roman" w:eastAsia="Calibri" w:hAnsi="Times New Roman" w:cs="Times New Roman"/>
                <w:i/>
                <w:sz w:val="24"/>
                <w:szCs w:val="24"/>
                <w:lang w:val="uk-UA"/>
              </w:rPr>
              <w:t> </w:t>
            </w:r>
            <w:r w:rsidR="00015781" w:rsidRPr="006B0631">
              <w:rPr>
                <w:rFonts w:ascii="Times New Roman" w:hAnsi="Times New Roman" w:cs="Times New Roman"/>
                <w:i/>
                <w:sz w:val="24"/>
                <w:szCs w:val="24"/>
                <w:lang w:val="uk-UA"/>
              </w:rPr>
              <w:t>0</w:t>
            </w:r>
            <w:r w:rsidR="007678AA" w:rsidRPr="006B0631">
              <w:rPr>
                <w:rFonts w:ascii="Times New Roman" w:hAnsi="Times New Roman" w:cs="Times New Roman"/>
                <w:i/>
                <w:sz w:val="24"/>
                <w:szCs w:val="24"/>
                <w:lang w:val="uk-UA"/>
              </w:rPr>
              <w:t>1</w:t>
            </w:r>
            <w:r w:rsidR="00885523" w:rsidRPr="006B0631">
              <w:rPr>
                <w:rFonts w:ascii="Times New Roman" w:hAnsi="Times New Roman" w:cs="Times New Roman"/>
                <w:i/>
                <w:sz w:val="24"/>
                <w:szCs w:val="24"/>
                <w:lang w:val="uk-UA"/>
              </w:rPr>
              <w:t xml:space="preserve">, </w:t>
            </w:r>
            <w:r w:rsidRPr="006B0631">
              <w:rPr>
                <w:rFonts w:ascii="Times New Roman" w:hAnsi="Times New Roman" w:cs="Times New Roman"/>
                <w:i/>
                <w:sz w:val="24"/>
                <w:szCs w:val="24"/>
                <w:lang w:val="uk-UA"/>
              </w:rPr>
              <w:t>вибіркова</w:t>
            </w:r>
          </w:p>
        </w:tc>
      </w:tr>
      <w:tr w:rsidR="00EA2C2A" w:rsidRPr="006B0631" w:rsidTr="003E37AB">
        <w:tc>
          <w:tcPr>
            <w:tcW w:w="3501" w:type="dxa"/>
            <w:gridSpan w:val="2"/>
          </w:tcPr>
          <w:p w:rsidR="00EA2C2A" w:rsidRPr="006B0631" w:rsidRDefault="00EA2C2A" w:rsidP="00F92B58">
            <w:pPr>
              <w:rPr>
                <w:rFonts w:ascii="Times New Roman" w:hAnsi="Times New Roman" w:cs="Times New Roman"/>
                <w:b/>
                <w:sz w:val="24"/>
                <w:szCs w:val="24"/>
                <w:lang w:val="uk-UA"/>
              </w:rPr>
            </w:pPr>
            <w:r w:rsidRPr="006B0631">
              <w:rPr>
                <w:rFonts w:ascii="Times New Roman" w:hAnsi="Times New Roman" w:cs="Times New Roman"/>
                <w:b/>
                <w:sz w:val="24"/>
                <w:szCs w:val="24"/>
                <w:lang w:val="uk-UA"/>
              </w:rPr>
              <w:t>Рівень вищої освіти</w:t>
            </w:r>
          </w:p>
        </w:tc>
        <w:tc>
          <w:tcPr>
            <w:tcW w:w="6636" w:type="dxa"/>
            <w:gridSpan w:val="3"/>
          </w:tcPr>
          <w:p w:rsidR="00EA2C2A" w:rsidRPr="006B0631" w:rsidRDefault="00E9749C" w:rsidP="00F947A8">
            <w:pPr>
              <w:jc w:val="both"/>
              <w:rPr>
                <w:rFonts w:ascii="Times New Roman" w:hAnsi="Times New Roman" w:cs="Times New Roman"/>
                <w:i/>
                <w:sz w:val="24"/>
                <w:szCs w:val="24"/>
                <w:lang w:val="uk-UA"/>
              </w:rPr>
            </w:pPr>
            <w:r w:rsidRPr="006B0631">
              <w:rPr>
                <w:rFonts w:ascii="Times New Roman" w:hAnsi="Times New Roman" w:cs="Times New Roman"/>
                <w:i/>
                <w:sz w:val="24"/>
                <w:szCs w:val="24"/>
                <w:lang w:val="uk-UA"/>
              </w:rPr>
              <w:t>Перший (бакалаврський</w:t>
            </w:r>
            <w:r w:rsidR="00EA2C2A" w:rsidRPr="006B0631">
              <w:rPr>
                <w:rFonts w:ascii="Times New Roman" w:hAnsi="Times New Roman" w:cs="Times New Roman"/>
                <w:i/>
                <w:sz w:val="24"/>
                <w:szCs w:val="24"/>
                <w:lang w:val="uk-UA"/>
              </w:rPr>
              <w:t>) рівень</w:t>
            </w:r>
          </w:p>
        </w:tc>
      </w:tr>
      <w:tr w:rsidR="00F92B58" w:rsidRPr="006B0631" w:rsidTr="003E37AB">
        <w:tc>
          <w:tcPr>
            <w:tcW w:w="3501" w:type="dxa"/>
            <w:gridSpan w:val="2"/>
          </w:tcPr>
          <w:p w:rsidR="00F92B58" w:rsidRDefault="00F92B58" w:rsidP="00F92B58">
            <w:pPr>
              <w:rPr>
                <w:rFonts w:ascii="Times New Roman" w:hAnsi="Times New Roman" w:cs="Times New Roman"/>
                <w:b/>
                <w:sz w:val="24"/>
                <w:szCs w:val="24"/>
                <w:lang w:val="uk-UA"/>
              </w:rPr>
            </w:pPr>
            <w:r w:rsidRPr="006B0631">
              <w:rPr>
                <w:rFonts w:ascii="Times New Roman" w:hAnsi="Times New Roman" w:cs="Times New Roman"/>
                <w:b/>
                <w:sz w:val="24"/>
                <w:szCs w:val="24"/>
                <w:lang w:val="uk-UA"/>
              </w:rPr>
              <w:t>Викладач</w:t>
            </w:r>
          </w:p>
          <w:p w:rsidR="007D727A" w:rsidRPr="006B0631" w:rsidRDefault="002C3CB1" w:rsidP="002C3CB1">
            <w:pPr>
              <w:rPr>
                <w:rFonts w:ascii="Times New Roman" w:hAnsi="Times New Roman" w:cs="Times New Roman"/>
                <w:b/>
                <w:sz w:val="24"/>
                <w:szCs w:val="24"/>
                <w:lang w:val="uk-UA"/>
              </w:rPr>
            </w:pPr>
            <w:r>
              <w:rPr>
                <w:rFonts w:ascii="Times New Roman" w:hAnsi="Times New Roman"/>
                <w:b/>
                <w:noProof/>
                <w:sz w:val="28"/>
                <w:szCs w:val="28"/>
                <w:lang w:eastAsia="ru-RU"/>
              </w:rPr>
              <w:drawing>
                <wp:inline distT="0" distB="0" distL="0" distR="0">
                  <wp:extent cx="1152525" cy="1743075"/>
                  <wp:effectExtent l="19050" t="0" r="9525" b="0"/>
                  <wp:docPr id="1" name="Рисунок 1" descr="leonenko_t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onenko_t_0"/>
                          <pic:cNvPicPr>
                            <a:picLocks noChangeAspect="1" noChangeArrowheads="1"/>
                          </pic:cNvPicPr>
                        </pic:nvPicPr>
                        <pic:blipFill>
                          <a:blip r:embed="rId6" cstate="print"/>
                          <a:srcRect/>
                          <a:stretch>
                            <a:fillRect/>
                          </a:stretch>
                        </pic:blipFill>
                        <pic:spPr bwMode="auto">
                          <a:xfrm>
                            <a:off x="0" y="0"/>
                            <a:ext cx="1152525" cy="1743075"/>
                          </a:xfrm>
                          <a:prstGeom prst="rect">
                            <a:avLst/>
                          </a:prstGeom>
                          <a:noFill/>
                          <a:ln w="9525">
                            <a:noFill/>
                            <a:miter lim="800000"/>
                            <a:headEnd/>
                            <a:tailEnd/>
                          </a:ln>
                        </pic:spPr>
                      </pic:pic>
                    </a:graphicData>
                  </a:graphic>
                </wp:inline>
              </w:drawing>
            </w:r>
          </w:p>
        </w:tc>
        <w:tc>
          <w:tcPr>
            <w:tcW w:w="6636" w:type="dxa"/>
            <w:gridSpan w:val="3"/>
          </w:tcPr>
          <w:p w:rsidR="00F92B58" w:rsidRPr="006B0631" w:rsidRDefault="00804F01" w:rsidP="00804F01">
            <w:pPr>
              <w:jc w:val="both"/>
              <w:rPr>
                <w:rFonts w:ascii="Times New Roman" w:hAnsi="Times New Roman" w:cs="Times New Roman"/>
                <w:i/>
                <w:sz w:val="24"/>
                <w:szCs w:val="24"/>
                <w:lang w:val="uk-UA"/>
              </w:rPr>
            </w:pPr>
            <w:r w:rsidRPr="006B0631">
              <w:rPr>
                <w:rFonts w:ascii="Times New Roman" w:hAnsi="Times New Roman" w:cs="Times New Roman"/>
                <w:i/>
                <w:sz w:val="24"/>
                <w:szCs w:val="24"/>
                <w:lang w:val="uk-UA"/>
              </w:rPr>
              <w:t>Леоненко Тетяна Євгеніївна</w:t>
            </w:r>
            <w:r w:rsidR="00D8629C" w:rsidRPr="006B0631">
              <w:rPr>
                <w:rFonts w:ascii="Times New Roman" w:hAnsi="Times New Roman" w:cs="Times New Roman"/>
                <w:i/>
                <w:sz w:val="24"/>
                <w:szCs w:val="24"/>
                <w:lang w:val="uk-UA"/>
              </w:rPr>
              <w:t xml:space="preserve">, </w:t>
            </w:r>
            <w:r w:rsidRPr="006B0631">
              <w:rPr>
                <w:rFonts w:ascii="Times New Roman" w:eastAsia="Calibri" w:hAnsi="Times New Roman" w:cs="Times New Roman"/>
                <w:i/>
                <w:sz w:val="24"/>
                <w:szCs w:val="24"/>
                <w:lang w:val="uk-UA"/>
              </w:rPr>
              <w:t>доктор</w:t>
            </w:r>
            <w:r w:rsidR="00E9749C" w:rsidRPr="006B0631">
              <w:rPr>
                <w:rFonts w:ascii="Times New Roman" w:eastAsia="Calibri" w:hAnsi="Times New Roman" w:cs="Times New Roman"/>
                <w:i/>
                <w:sz w:val="24"/>
                <w:szCs w:val="24"/>
                <w:lang w:val="uk-UA"/>
              </w:rPr>
              <w:t xml:space="preserve"> юридичних наук, професор</w:t>
            </w:r>
            <w:r w:rsidR="00F947A8" w:rsidRPr="006B0631">
              <w:rPr>
                <w:rFonts w:ascii="Times New Roman" w:eastAsia="Calibri" w:hAnsi="Times New Roman" w:cs="Times New Roman"/>
                <w:i/>
                <w:sz w:val="24"/>
                <w:szCs w:val="24"/>
                <w:lang w:val="uk-UA"/>
              </w:rPr>
              <w:t xml:space="preserve">, </w:t>
            </w:r>
            <w:r w:rsidRPr="006B0631">
              <w:rPr>
                <w:rFonts w:ascii="Times New Roman" w:eastAsia="Calibri" w:hAnsi="Times New Roman" w:cs="Times New Roman"/>
                <w:i/>
                <w:sz w:val="24"/>
                <w:szCs w:val="24"/>
                <w:lang w:val="uk-UA"/>
              </w:rPr>
              <w:t>завідувач</w:t>
            </w:r>
            <w:r w:rsidR="00F947A8" w:rsidRPr="006B0631">
              <w:rPr>
                <w:rFonts w:ascii="Times New Roman" w:eastAsia="Calibri" w:hAnsi="Times New Roman" w:cs="Times New Roman"/>
                <w:i/>
                <w:sz w:val="24"/>
                <w:szCs w:val="24"/>
                <w:lang w:val="uk-UA"/>
              </w:rPr>
              <w:t xml:space="preserve"> кафедри кримінального, цивільного та міжнар</w:t>
            </w:r>
            <w:r w:rsidR="003D0246" w:rsidRPr="006B0631">
              <w:rPr>
                <w:rFonts w:ascii="Times New Roman" w:eastAsia="Calibri" w:hAnsi="Times New Roman" w:cs="Times New Roman"/>
                <w:i/>
                <w:sz w:val="24"/>
                <w:szCs w:val="24"/>
                <w:lang w:val="uk-UA"/>
              </w:rPr>
              <w:t>одного права</w:t>
            </w:r>
            <w:r w:rsidR="00D8629C" w:rsidRPr="006B0631">
              <w:rPr>
                <w:rFonts w:ascii="Times New Roman" w:hAnsi="Times New Roman" w:cs="Times New Roman"/>
                <w:i/>
                <w:sz w:val="24"/>
                <w:szCs w:val="24"/>
                <w:lang w:val="uk-UA"/>
              </w:rPr>
              <w:t>;</w:t>
            </w:r>
          </w:p>
        </w:tc>
      </w:tr>
      <w:tr w:rsidR="00D873C9" w:rsidRPr="006B0631" w:rsidTr="003E37AB">
        <w:tc>
          <w:tcPr>
            <w:tcW w:w="3501" w:type="dxa"/>
            <w:gridSpan w:val="2"/>
          </w:tcPr>
          <w:p w:rsidR="00D873C9" w:rsidRPr="006B0631" w:rsidRDefault="00D873C9" w:rsidP="00F92B58">
            <w:pPr>
              <w:rPr>
                <w:rFonts w:ascii="Times New Roman" w:hAnsi="Times New Roman" w:cs="Times New Roman"/>
                <w:b/>
                <w:sz w:val="24"/>
                <w:szCs w:val="24"/>
                <w:lang w:val="uk-UA"/>
              </w:rPr>
            </w:pPr>
            <w:r w:rsidRPr="006B0631">
              <w:rPr>
                <w:rFonts w:ascii="Times New Roman" w:hAnsi="Times New Roman" w:cs="Times New Roman"/>
                <w:b/>
                <w:sz w:val="24"/>
                <w:szCs w:val="24"/>
                <w:lang w:val="uk-UA"/>
              </w:rPr>
              <w:t>Контактна інформація викладача</w:t>
            </w:r>
          </w:p>
        </w:tc>
        <w:tc>
          <w:tcPr>
            <w:tcW w:w="6636" w:type="dxa"/>
            <w:gridSpan w:val="3"/>
          </w:tcPr>
          <w:p w:rsidR="00D873C9" w:rsidRPr="006B0631" w:rsidRDefault="00150361" w:rsidP="000F1732">
            <w:pPr>
              <w:jc w:val="both"/>
              <w:rPr>
                <w:rFonts w:ascii="Times New Roman" w:hAnsi="Times New Roman" w:cs="Times New Roman"/>
                <w:i/>
                <w:sz w:val="24"/>
                <w:szCs w:val="24"/>
                <w:lang w:val="uk-UA"/>
              </w:rPr>
            </w:pPr>
            <w:r w:rsidRPr="006B0631">
              <w:rPr>
                <w:rFonts w:ascii="Times New Roman" w:hAnsi="Times New Roman" w:cs="Times New Roman"/>
                <w:i/>
                <w:sz w:val="24"/>
                <w:szCs w:val="24"/>
                <w:lang w:val="uk-UA"/>
              </w:rPr>
              <w:t>Телефон кафедри</w:t>
            </w:r>
            <w:r w:rsidR="00F947A8" w:rsidRPr="006B0631">
              <w:rPr>
                <w:rFonts w:ascii="Times New Roman" w:hAnsi="Times New Roman" w:cs="Times New Roman"/>
                <w:i/>
                <w:sz w:val="24"/>
                <w:szCs w:val="24"/>
                <w:lang w:val="uk-UA"/>
              </w:rPr>
              <w:t xml:space="preserve"> 0617698537</w:t>
            </w:r>
            <w:r w:rsidRPr="006B0631">
              <w:rPr>
                <w:rFonts w:ascii="Times New Roman" w:hAnsi="Times New Roman" w:cs="Times New Roman"/>
                <w:i/>
                <w:sz w:val="24"/>
                <w:szCs w:val="24"/>
                <w:lang w:val="uk-UA"/>
              </w:rPr>
              <w:t>, т</w:t>
            </w:r>
            <w:r w:rsidR="00D873C9" w:rsidRPr="006B0631">
              <w:rPr>
                <w:rFonts w:ascii="Times New Roman" w:hAnsi="Times New Roman" w:cs="Times New Roman"/>
                <w:i/>
                <w:sz w:val="24"/>
                <w:szCs w:val="24"/>
                <w:lang w:val="uk-UA"/>
              </w:rPr>
              <w:t>елефон викладача</w:t>
            </w:r>
            <w:r w:rsidR="00F947A8" w:rsidRPr="006B0631">
              <w:rPr>
                <w:rFonts w:ascii="Times New Roman" w:hAnsi="Times New Roman" w:cs="Times New Roman"/>
                <w:i/>
                <w:sz w:val="24"/>
                <w:szCs w:val="24"/>
                <w:lang w:val="uk-UA"/>
              </w:rPr>
              <w:t xml:space="preserve"> 0</w:t>
            </w:r>
            <w:r w:rsidR="000F1732" w:rsidRPr="006B0631">
              <w:rPr>
                <w:rFonts w:ascii="Times New Roman" w:hAnsi="Times New Roman" w:cs="Times New Roman"/>
                <w:i/>
                <w:sz w:val="24"/>
                <w:szCs w:val="24"/>
                <w:lang w:val="uk-UA"/>
              </w:rPr>
              <w:t>976948888</w:t>
            </w:r>
            <w:r w:rsidR="00D873C9" w:rsidRPr="006B0631">
              <w:rPr>
                <w:rFonts w:ascii="Times New Roman" w:hAnsi="Times New Roman" w:cs="Times New Roman"/>
                <w:i/>
                <w:sz w:val="24"/>
                <w:szCs w:val="24"/>
                <w:lang w:val="uk-UA"/>
              </w:rPr>
              <w:t>, E-</w:t>
            </w:r>
            <w:proofErr w:type="spellStart"/>
            <w:r w:rsidR="00D873C9" w:rsidRPr="006B0631">
              <w:rPr>
                <w:rFonts w:ascii="Times New Roman" w:hAnsi="Times New Roman" w:cs="Times New Roman"/>
                <w:i/>
                <w:sz w:val="24"/>
                <w:szCs w:val="24"/>
                <w:lang w:val="uk-UA"/>
              </w:rPr>
              <w:t>mail</w:t>
            </w:r>
            <w:proofErr w:type="spellEnd"/>
            <w:r w:rsidR="00D873C9" w:rsidRPr="006B0631">
              <w:rPr>
                <w:rFonts w:ascii="Times New Roman" w:hAnsi="Times New Roman" w:cs="Times New Roman"/>
                <w:i/>
                <w:sz w:val="24"/>
                <w:szCs w:val="24"/>
                <w:lang w:val="uk-UA"/>
              </w:rPr>
              <w:t xml:space="preserve"> викладача</w:t>
            </w:r>
            <w:r w:rsidRPr="006B0631">
              <w:rPr>
                <w:rFonts w:ascii="Times New Roman" w:hAnsi="Times New Roman" w:cs="Times New Roman"/>
                <w:i/>
                <w:sz w:val="24"/>
                <w:szCs w:val="24"/>
                <w:lang w:val="uk-UA"/>
              </w:rPr>
              <w:t xml:space="preserve"> </w:t>
            </w:r>
            <w:r w:rsidR="00765386" w:rsidRPr="006B0631">
              <w:rPr>
                <w:rStyle w:val="go"/>
                <w:rFonts w:ascii="Times New Roman" w:hAnsi="Times New Roman" w:cs="Times New Roman"/>
                <w:i/>
                <w:sz w:val="24"/>
                <w:szCs w:val="24"/>
                <w:lang w:val="uk-UA"/>
              </w:rPr>
              <w:t>leonenko-t@ukr.net</w:t>
            </w:r>
          </w:p>
        </w:tc>
      </w:tr>
      <w:tr w:rsidR="00F92B58" w:rsidRPr="006B0631" w:rsidTr="003E37AB">
        <w:tc>
          <w:tcPr>
            <w:tcW w:w="3501" w:type="dxa"/>
            <w:gridSpan w:val="2"/>
          </w:tcPr>
          <w:p w:rsidR="00F92B58" w:rsidRPr="006B0631" w:rsidRDefault="00D8629C" w:rsidP="00F92B58">
            <w:pPr>
              <w:rPr>
                <w:rFonts w:ascii="Times New Roman" w:hAnsi="Times New Roman" w:cs="Times New Roman"/>
                <w:b/>
                <w:sz w:val="24"/>
                <w:szCs w:val="24"/>
                <w:lang w:val="uk-UA"/>
              </w:rPr>
            </w:pPr>
            <w:r w:rsidRPr="006B0631">
              <w:rPr>
                <w:rFonts w:ascii="Times New Roman" w:hAnsi="Times New Roman" w:cs="Times New Roman"/>
                <w:b/>
                <w:sz w:val="24"/>
                <w:szCs w:val="24"/>
                <w:lang w:val="uk-UA"/>
              </w:rPr>
              <w:t>Час і місце проведення навчальної дисципліни</w:t>
            </w:r>
          </w:p>
        </w:tc>
        <w:tc>
          <w:tcPr>
            <w:tcW w:w="6636" w:type="dxa"/>
            <w:gridSpan w:val="3"/>
          </w:tcPr>
          <w:p w:rsidR="00F92B58" w:rsidRPr="006B0631" w:rsidRDefault="00F92D14" w:rsidP="00594D87">
            <w:pPr>
              <w:jc w:val="both"/>
              <w:rPr>
                <w:rFonts w:ascii="Times New Roman" w:hAnsi="Times New Roman" w:cs="Times New Roman"/>
                <w:i/>
                <w:sz w:val="24"/>
                <w:szCs w:val="24"/>
                <w:lang w:val="uk-UA"/>
              </w:rPr>
            </w:pPr>
            <w:r w:rsidRPr="006B0631">
              <w:rPr>
                <w:rStyle w:val="docdata"/>
                <w:rFonts w:ascii="Times New Roman" w:hAnsi="Times New Roman" w:cs="Times New Roman"/>
                <w:i/>
                <w:iCs/>
                <w:color w:val="000000"/>
                <w:sz w:val="24"/>
                <w:szCs w:val="24"/>
                <w:lang w:val="uk-UA"/>
              </w:rPr>
              <w:t>Згідно з розкладом занять</w:t>
            </w:r>
          </w:p>
        </w:tc>
      </w:tr>
      <w:tr w:rsidR="00F92B58" w:rsidRPr="009758D6" w:rsidTr="003E37AB">
        <w:tc>
          <w:tcPr>
            <w:tcW w:w="3501" w:type="dxa"/>
            <w:gridSpan w:val="2"/>
          </w:tcPr>
          <w:p w:rsidR="00F92B58" w:rsidRPr="006B0631" w:rsidRDefault="008D13E8" w:rsidP="00F92B58">
            <w:pPr>
              <w:rPr>
                <w:rFonts w:ascii="Times New Roman" w:hAnsi="Times New Roman" w:cs="Times New Roman"/>
                <w:b/>
                <w:sz w:val="24"/>
                <w:szCs w:val="24"/>
                <w:lang w:val="uk-UA"/>
              </w:rPr>
            </w:pPr>
            <w:r w:rsidRPr="006B0631">
              <w:rPr>
                <w:rFonts w:ascii="Times New Roman" w:hAnsi="Times New Roman" w:cs="Times New Roman"/>
                <w:b/>
                <w:sz w:val="24"/>
                <w:szCs w:val="24"/>
                <w:lang w:val="uk-UA"/>
              </w:rPr>
              <w:t>Обсяг дисципліни</w:t>
            </w:r>
          </w:p>
        </w:tc>
        <w:tc>
          <w:tcPr>
            <w:tcW w:w="6636" w:type="dxa"/>
            <w:gridSpan w:val="3"/>
          </w:tcPr>
          <w:p w:rsidR="00F92B58" w:rsidRPr="006B0631" w:rsidRDefault="008D13E8" w:rsidP="008350F6">
            <w:pPr>
              <w:jc w:val="both"/>
              <w:rPr>
                <w:rFonts w:ascii="Times New Roman" w:hAnsi="Times New Roman" w:cs="Times New Roman"/>
                <w:i/>
                <w:sz w:val="24"/>
                <w:szCs w:val="24"/>
                <w:lang w:val="uk-UA"/>
              </w:rPr>
            </w:pPr>
            <w:r w:rsidRPr="006B0631">
              <w:rPr>
                <w:rFonts w:ascii="Times New Roman" w:hAnsi="Times New Roman" w:cs="Times New Roman"/>
                <w:i/>
                <w:sz w:val="24"/>
                <w:szCs w:val="24"/>
                <w:lang w:val="uk-UA"/>
              </w:rPr>
              <w:t>Кількість годин</w:t>
            </w:r>
            <w:r w:rsidR="004677DD" w:rsidRPr="006B0631">
              <w:rPr>
                <w:rFonts w:ascii="Times New Roman" w:hAnsi="Times New Roman" w:cs="Times New Roman"/>
                <w:i/>
                <w:sz w:val="24"/>
                <w:szCs w:val="24"/>
                <w:lang w:val="uk-UA"/>
              </w:rPr>
              <w:t xml:space="preserve"> </w:t>
            </w:r>
            <w:r w:rsidR="004677DD" w:rsidRPr="006B0631">
              <w:rPr>
                <w:rFonts w:ascii="Times New Roman" w:hAnsi="Times New Roman" w:cs="Times New Roman"/>
                <w:i/>
                <w:sz w:val="24"/>
                <w:szCs w:val="24"/>
                <w:lang w:val="uk-UA"/>
              </w:rPr>
              <w:sym w:font="Symbol" w:char="F02D"/>
            </w:r>
            <w:r w:rsidR="004677DD" w:rsidRPr="006B0631">
              <w:rPr>
                <w:rFonts w:ascii="Times New Roman" w:hAnsi="Times New Roman" w:cs="Times New Roman"/>
                <w:i/>
                <w:sz w:val="24"/>
                <w:szCs w:val="24"/>
                <w:lang w:val="uk-UA"/>
              </w:rPr>
              <w:t xml:space="preserve"> </w:t>
            </w:r>
            <w:r w:rsidR="002E2B50" w:rsidRPr="006B0631">
              <w:rPr>
                <w:rFonts w:ascii="Times New Roman" w:eastAsia="Times New Roman" w:hAnsi="Times New Roman" w:cs="Times New Roman"/>
                <w:i/>
                <w:sz w:val="24"/>
                <w:szCs w:val="24"/>
                <w:lang w:val="uk-UA" w:eastAsia="ru-RU"/>
              </w:rPr>
              <w:t>1</w:t>
            </w:r>
            <w:r w:rsidR="008350F6">
              <w:rPr>
                <w:rFonts w:ascii="Times New Roman" w:eastAsia="Times New Roman" w:hAnsi="Times New Roman" w:cs="Times New Roman"/>
                <w:i/>
                <w:sz w:val="24"/>
                <w:szCs w:val="24"/>
                <w:lang w:val="uk-UA" w:eastAsia="ru-RU"/>
              </w:rPr>
              <w:t>8</w:t>
            </w:r>
            <w:r w:rsidR="002E2B50" w:rsidRPr="006B0631">
              <w:rPr>
                <w:rFonts w:ascii="Times New Roman" w:eastAsia="Times New Roman" w:hAnsi="Times New Roman" w:cs="Times New Roman"/>
                <w:i/>
                <w:sz w:val="24"/>
                <w:szCs w:val="24"/>
                <w:lang w:val="uk-UA" w:eastAsia="ru-RU"/>
              </w:rPr>
              <w:t>0</w:t>
            </w:r>
            <w:r w:rsidRPr="006B0631">
              <w:rPr>
                <w:rFonts w:ascii="Times New Roman" w:hAnsi="Times New Roman" w:cs="Times New Roman"/>
                <w:i/>
                <w:sz w:val="24"/>
                <w:szCs w:val="24"/>
                <w:lang w:val="uk-UA"/>
              </w:rPr>
              <w:t>, кредитів</w:t>
            </w:r>
            <w:r w:rsidR="004677DD" w:rsidRPr="006B0631">
              <w:rPr>
                <w:rFonts w:ascii="Times New Roman" w:hAnsi="Times New Roman" w:cs="Times New Roman"/>
                <w:i/>
                <w:sz w:val="24"/>
                <w:szCs w:val="24"/>
                <w:lang w:val="uk-UA"/>
              </w:rPr>
              <w:t xml:space="preserve"> </w:t>
            </w:r>
            <w:r w:rsidR="004677DD" w:rsidRPr="006B0631">
              <w:rPr>
                <w:rFonts w:ascii="Times New Roman" w:hAnsi="Times New Roman" w:cs="Times New Roman"/>
                <w:i/>
                <w:sz w:val="24"/>
                <w:szCs w:val="24"/>
                <w:lang w:val="uk-UA"/>
              </w:rPr>
              <w:sym w:font="Symbol" w:char="F02D"/>
            </w:r>
            <w:r w:rsidR="004677DD" w:rsidRPr="006B0631">
              <w:rPr>
                <w:rFonts w:ascii="Times New Roman" w:hAnsi="Times New Roman" w:cs="Times New Roman"/>
                <w:i/>
                <w:sz w:val="24"/>
                <w:szCs w:val="24"/>
                <w:lang w:val="uk-UA"/>
              </w:rPr>
              <w:t xml:space="preserve"> </w:t>
            </w:r>
            <w:r w:rsidR="008350F6">
              <w:rPr>
                <w:rFonts w:ascii="Times New Roman" w:eastAsia="Times New Roman" w:hAnsi="Times New Roman" w:cs="Times New Roman"/>
                <w:i/>
                <w:sz w:val="24"/>
                <w:szCs w:val="24"/>
                <w:lang w:val="uk-UA" w:eastAsia="ru-RU"/>
              </w:rPr>
              <w:t>6</w:t>
            </w:r>
            <w:r w:rsidR="002E2B50" w:rsidRPr="006B0631">
              <w:rPr>
                <w:rFonts w:ascii="Times New Roman" w:eastAsia="Times New Roman" w:hAnsi="Times New Roman" w:cs="Times New Roman"/>
                <w:i/>
                <w:sz w:val="24"/>
                <w:szCs w:val="24"/>
                <w:lang w:val="uk-UA" w:eastAsia="ru-RU"/>
              </w:rPr>
              <w:t>,</w:t>
            </w:r>
            <w:r w:rsidR="0021592F" w:rsidRPr="006B0631">
              <w:rPr>
                <w:rFonts w:ascii="Times New Roman" w:hAnsi="Times New Roman" w:cs="Times New Roman"/>
                <w:i/>
                <w:sz w:val="24"/>
                <w:szCs w:val="24"/>
                <w:lang w:val="uk-UA"/>
              </w:rPr>
              <w:t xml:space="preserve"> розподіл годин (лекції</w:t>
            </w:r>
            <w:r w:rsidR="001D3B3E" w:rsidRPr="006B0631">
              <w:rPr>
                <w:rFonts w:ascii="Times New Roman" w:hAnsi="Times New Roman" w:cs="Times New Roman"/>
                <w:i/>
                <w:sz w:val="24"/>
                <w:szCs w:val="24"/>
                <w:lang w:val="uk-UA"/>
              </w:rPr>
              <w:t> </w:t>
            </w:r>
            <w:r w:rsidR="004677DD" w:rsidRPr="006B0631">
              <w:rPr>
                <w:rFonts w:ascii="Times New Roman" w:hAnsi="Times New Roman" w:cs="Times New Roman"/>
                <w:i/>
                <w:sz w:val="24"/>
                <w:szCs w:val="24"/>
                <w:lang w:val="uk-UA"/>
              </w:rPr>
              <w:sym w:font="Symbol" w:char="F02D"/>
            </w:r>
            <w:r w:rsidR="004677DD" w:rsidRPr="006B0631">
              <w:rPr>
                <w:rFonts w:ascii="Times New Roman" w:hAnsi="Times New Roman" w:cs="Times New Roman"/>
                <w:i/>
                <w:sz w:val="24"/>
                <w:szCs w:val="24"/>
                <w:lang w:val="uk-UA"/>
              </w:rPr>
              <w:t xml:space="preserve"> </w:t>
            </w:r>
            <w:r w:rsidR="008350F6">
              <w:rPr>
                <w:rFonts w:ascii="Times New Roman" w:eastAsia="Times New Roman" w:hAnsi="Times New Roman" w:cs="Times New Roman"/>
                <w:i/>
                <w:sz w:val="24"/>
                <w:szCs w:val="24"/>
                <w:lang w:val="uk-UA" w:eastAsia="ru-RU"/>
              </w:rPr>
              <w:t>28</w:t>
            </w:r>
            <w:r w:rsidR="0021592F" w:rsidRPr="006B0631">
              <w:rPr>
                <w:rFonts w:ascii="Times New Roman" w:hAnsi="Times New Roman" w:cs="Times New Roman"/>
                <w:i/>
                <w:sz w:val="24"/>
                <w:szCs w:val="24"/>
                <w:lang w:val="uk-UA"/>
              </w:rPr>
              <w:t>, практичні</w:t>
            </w:r>
            <w:r w:rsidR="004677DD" w:rsidRPr="006B0631">
              <w:rPr>
                <w:rFonts w:ascii="Times New Roman" w:hAnsi="Times New Roman" w:cs="Times New Roman"/>
                <w:i/>
                <w:sz w:val="24"/>
                <w:szCs w:val="24"/>
                <w:lang w:val="uk-UA"/>
              </w:rPr>
              <w:t xml:space="preserve"> </w:t>
            </w:r>
            <w:r w:rsidR="004677DD" w:rsidRPr="006B0631">
              <w:rPr>
                <w:rFonts w:ascii="Times New Roman" w:hAnsi="Times New Roman" w:cs="Times New Roman"/>
                <w:i/>
                <w:sz w:val="24"/>
                <w:szCs w:val="24"/>
                <w:lang w:val="uk-UA"/>
              </w:rPr>
              <w:sym w:font="Symbol" w:char="F02D"/>
            </w:r>
            <w:r w:rsidR="004677DD" w:rsidRPr="006B0631">
              <w:rPr>
                <w:rFonts w:ascii="Times New Roman" w:hAnsi="Times New Roman" w:cs="Times New Roman"/>
                <w:i/>
                <w:sz w:val="24"/>
                <w:szCs w:val="24"/>
                <w:lang w:val="uk-UA"/>
              </w:rPr>
              <w:t xml:space="preserve"> </w:t>
            </w:r>
            <w:r w:rsidR="008350F6">
              <w:rPr>
                <w:rFonts w:ascii="Times New Roman" w:eastAsia="Times New Roman" w:hAnsi="Times New Roman" w:cs="Times New Roman"/>
                <w:i/>
                <w:sz w:val="24"/>
                <w:szCs w:val="24"/>
                <w:lang w:val="uk-UA" w:eastAsia="ru-RU"/>
              </w:rPr>
              <w:t>28</w:t>
            </w:r>
            <w:r w:rsidR="0021592F" w:rsidRPr="006B0631">
              <w:rPr>
                <w:rFonts w:ascii="Times New Roman" w:hAnsi="Times New Roman" w:cs="Times New Roman"/>
                <w:i/>
                <w:sz w:val="24"/>
                <w:szCs w:val="24"/>
                <w:lang w:val="uk-UA"/>
              </w:rPr>
              <w:t>, самостійна робота</w:t>
            </w:r>
            <w:r w:rsidR="00B27A51" w:rsidRPr="006B0631">
              <w:rPr>
                <w:rFonts w:ascii="Times New Roman" w:hAnsi="Times New Roman" w:cs="Times New Roman"/>
                <w:i/>
                <w:sz w:val="24"/>
                <w:szCs w:val="24"/>
                <w:lang w:val="uk-UA"/>
              </w:rPr>
              <w:t xml:space="preserve"> </w:t>
            </w:r>
            <w:r w:rsidR="00B27A51" w:rsidRPr="006B0631">
              <w:rPr>
                <w:rFonts w:ascii="Times New Roman" w:hAnsi="Times New Roman" w:cs="Times New Roman"/>
                <w:i/>
                <w:sz w:val="24"/>
                <w:szCs w:val="24"/>
                <w:lang w:val="uk-UA"/>
              </w:rPr>
              <w:sym w:font="Symbol" w:char="F02D"/>
            </w:r>
            <w:r w:rsidR="00541122" w:rsidRPr="006B0631">
              <w:rPr>
                <w:rFonts w:ascii="Times New Roman" w:hAnsi="Times New Roman" w:cs="Times New Roman"/>
                <w:i/>
                <w:sz w:val="24"/>
                <w:szCs w:val="24"/>
                <w:lang w:val="uk-UA"/>
              </w:rPr>
              <w:t xml:space="preserve"> </w:t>
            </w:r>
            <w:r w:rsidR="008350F6">
              <w:rPr>
                <w:rFonts w:ascii="Times New Roman" w:hAnsi="Times New Roman" w:cs="Times New Roman"/>
                <w:i/>
                <w:sz w:val="24"/>
                <w:szCs w:val="24"/>
                <w:lang w:val="uk-UA"/>
              </w:rPr>
              <w:t>115</w:t>
            </w:r>
            <w:r w:rsidR="0021592F" w:rsidRPr="006B0631">
              <w:rPr>
                <w:rFonts w:ascii="Times New Roman" w:hAnsi="Times New Roman" w:cs="Times New Roman"/>
                <w:i/>
                <w:sz w:val="24"/>
                <w:szCs w:val="24"/>
                <w:lang w:val="uk-UA"/>
              </w:rPr>
              <w:t>, індивідуальні заняття</w:t>
            </w:r>
            <w:r w:rsidR="00B27A51" w:rsidRPr="006B0631">
              <w:rPr>
                <w:rFonts w:ascii="Times New Roman" w:hAnsi="Times New Roman" w:cs="Times New Roman"/>
                <w:i/>
                <w:sz w:val="24"/>
                <w:szCs w:val="24"/>
                <w:lang w:val="uk-UA"/>
              </w:rPr>
              <w:t xml:space="preserve"> </w:t>
            </w:r>
            <w:r w:rsidR="00B27A51" w:rsidRPr="006B0631">
              <w:rPr>
                <w:rFonts w:ascii="Times New Roman" w:hAnsi="Times New Roman" w:cs="Times New Roman"/>
                <w:i/>
                <w:sz w:val="24"/>
                <w:szCs w:val="24"/>
                <w:lang w:val="uk-UA"/>
              </w:rPr>
              <w:sym w:font="Symbol" w:char="F02D"/>
            </w:r>
            <w:r w:rsidR="002E2B50" w:rsidRPr="006B0631">
              <w:rPr>
                <w:rFonts w:ascii="Times New Roman" w:hAnsi="Times New Roman" w:cs="Times New Roman"/>
                <w:i/>
                <w:sz w:val="24"/>
                <w:szCs w:val="24"/>
                <w:lang w:val="uk-UA"/>
              </w:rPr>
              <w:t xml:space="preserve"> 9</w:t>
            </w:r>
            <w:r w:rsidR="0021592F" w:rsidRPr="006B0631">
              <w:rPr>
                <w:rFonts w:ascii="Times New Roman" w:hAnsi="Times New Roman" w:cs="Times New Roman"/>
                <w:i/>
                <w:sz w:val="24"/>
                <w:szCs w:val="24"/>
                <w:lang w:val="uk-UA"/>
              </w:rPr>
              <w:t>), вид контролю</w:t>
            </w:r>
            <w:r w:rsidR="00900AC2" w:rsidRPr="006B0631">
              <w:rPr>
                <w:rFonts w:ascii="Times New Roman" w:hAnsi="Times New Roman" w:cs="Times New Roman"/>
                <w:i/>
                <w:sz w:val="24"/>
                <w:szCs w:val="24"/>
                <w:lang w:val="uk-UA"/>
              </w:rPr>
              <w:t>:</w:t>
            </w:r>
            <w:r w:rsidR="004C6C3F" w:rsidRPr="006B0631">
              <w:rPr>
                <w:rFonts w:ascii="Times New Roman" w:hAnsi="Times New Roman" w:cs="Times New Roman"/>
                <w:i/>
                <w:sz w:val="24"/>
                <w:szCs w:val="24"/>
                <w:lang w:val="uk-UA"/>
              </w:rPr>
              <w:t xml:space="preserve"> </w:t>
            </w:r>
            <w:r w:rsidR="008350F6">
              <w:rPr>
                <w:rFonts w:ascii="Times New Roman" w:hAnsi="Times New Roman" w:cs="Times New Roman"/>
                <w:i/>
                <w:sz w:val="24"/>
                <w:szCs w:val="24"/>
                <w:lang w:val="uk-UA"/>
              </w:rPr>
              <w:t>залік</w:t>
            </w:r>
            <w:r w:rsidR="002E2B50" w:rsidRPr="006B0631">
              <w:rPr>
                <w:rFonts w:ascii="Times New Roman" w:hAnsi="Times New Roman" w:cs="Times New Roman"/>
                <w:i/>
                <w:sz w:val="24"/>
                <w:szCs w:val="24"/>
                <w:lang w:val="uk-UA"/>
              </w:rPr>
              <w:t>.</w:t>
            </w:r>
          </w:p>
        </w:tc>
      </w:tr>
      <w:tr w:rsidR="00F92B58" w:rsidRPr="006B0631" w:rsidTr="003E37AB">
        <w:tc>
          <w:tcPr>
            <w:tcW w:w="3501" w:type="dxa"/>
            <w:gridSpan w:val="2"/>
          </w:tcPr>
          <w:p w:rsidR="00F92B58" w:rsidRPr="006B0631" w:rsidRDefault="008D13E8" w:rsidP="00F92B58">
            <w:pPr>
              <w:rPr>
                <w:rFonts w:ascii="Times New Roman" w:hAnsi="Times New Roman" w:cs="Times New Roman"/>
                <w:b/>
                <w:sz w:val="24"/>
                <w:szCs w:val="24"/>
                <w:lang w:val="uk-UA"/>
              </w:rPr>
            </w:pPr>
            <w:r w:rsidRPr="006B0631">
              <w:rPr>
                <w:rFonts w:ascii="Times New Roman" w:hAnsi="Times New Roman" w:cs="Times New Roman"/>
                <w:b/>
                <w:sz w:val="24"/>
                <w:szCs w:val="24"/>
                <w:lang w:val="uk-UA"/>
              </w:rPr>
              <w:t>Консультації</w:t>
            </w:r>
          </w:p>
        </w:tc>
        <w:tc>
          <w:tcPr>
            <w:tcW w:w="6636" w:type="dxa"/>
            <w:gridSpan w:val="3"/>
          </w:tcPr>
          <w:p w:rsidR="00F92B58" w:rsidRPr="006B0631" w:rsidRDefault="00F92D14" w:rsidP="005902E9">
            <w:pPr>
              <w:jc w:val="both"/>
              <w:rPr>
                <w:rFonts w:ascii="Times New Roman" w:hAnsi="Times New Roman" w:cs="Times New Roman"/>
                <w:i/>
                <w:sz w:val="24"/>
                <w:szCs w:val="24"/>
                <w:lang w:val="uk-UA"/>
              </w:rPr>
            </w:pPr>
            <w:r w:rsidRPr="006B0631">
              <w:rPr>
                <w:rFonts w:ascii="Times New Roman" w:hAnsi="Times New Roman" w:cs="Times New Roman"/>
                <w:i/>
                <w:sz w:val="24"/>
                <w:szCs w:val="24"/>
                <w:lang w:val="uk-UA"/>
              </w:rPr>
              <w:t>Згідно з розкладом консультацій</w:t>
            </w:r>
          </w:p>
        </w:tc>
      </w:tr>
      <w:tr w:rsidR="00086275" w:rsidRPr="006B0631" w:rsidTr="003E37AB">
        <w:tc>
          <w:tcPr>
            <w:tcW w:w="10137" w:type="dxa"/>
            <w:gridSpan w:val="5"/>
          </w:tcPr>
          <w:p w:rsidR="00086275" w:rsidRPr="006B0631" w:rsidRDefault="00334269" w:rsidP="00086275">
            <w:pPr>
              <w:pStyle w:val="a4"/>
              <w:numPr>
                <w:ilvl w:val="0"/>
                <w:numId w:val="1"/>
              </w:numPr>
              <w:autoSpaceDE w:val="0"/>
              <w:autoSpaceDN w:val="0"/>
              <w:adjustRightInd w:val="0"/>
              <w:jc w:val="center"/>
              <w:rPr>
                <w:rFonts w:ascii="Times New Roman" w:hAnsi="Times New Roman" w:cs="Times New Roman"/>
                <w:b/>
                <w:sz w:val="24"/>
                <w:szCs w:val="24"/>
                <w:lang w:val="uk-UA"/>
              </w:rPr>
            </w:pPr>
            <w:proofErr w:type="spellStart"/>
            <w:r w:rsidRPr="006B0631">
              <w:rPr>
                <w:rFonts w:ascii="Times New Roman" w:hAnsi="Times New Roman" w:cs="Times New Roman"/>
                <w:b/>
                <w:color w:val="000000"/>
                <w:sz w:val="24"/>
                <w:szCs w:val="24"/>
                <w:lang w:val="uk-UA"/>
              </w:rPr>
              <w:t>Пререквізити</w:t>
            </w:r>
            <w:proofErr w:type="spellEnd"/>
            <w:r w:rsidRPr="006B0631">
              <w:rPr>
                <w:rFonts w:ascii="Times New Roman" w:hAnsi="Times New Roman" w:cs="Times New Roman"/>
                <w:b/>
                <w:color w:val="000000"/>
                <w:sz w:val="24"/>
                <w:szCs w:val="24"/>
                <w:lang w:val="uk-UA"/>
              </w:rPr>
              <w:t xml:space="preserve"> і </w:t>
            </w:r>
            <w:proofErr w:type="spellStart"/>
            <w:r w:rsidRPr="006B0631">
              <w:rPr>
                <w:rFonts w:ascii="Times New Roman" w:hAnsi="Times New Roman" w:cs="Times New Roman"/>
                <w:b/>
                <w:color w:val="000000"/>
                <w:sz w:val="24"/>
                <w:szCs w:val="24"/>
                <w:lang w:val="uk-UA"/>
              </w:rPr>
              <w:t>постреквізи</w:t>
            </w:r>
            <w:r w:rsidR="00086275" w:rsidRPr="006B0631">
              <w:rPr>
                <w:rFonts w:ascii="Times New Roman" w:hAnsi="Times New Roman" w:cs="Times New Roman"/>
                <w:b/>
                <w:color w:val="000000"/>
                <w:sz w:val="24"/>
                <w:szCs w:val="24"/>
                <w:lang w:val="uk-UA"/>
              </w:rPr>
              <w:t>ти</w:t>
            </w:r>
            <w:proofErr w:type="spellEnd"/>
            <w:r w:rsidR="00086275" w:rsidRPr="006B0631">
              <w:rPr>
                <w:rFonts w:ascii="Times New Roman" w:hAnsi="Times New Roman" w:cs="Times New Roman"/>
                <w:b/>
                <w:color w:val="000000"/>
                <w:sz w:val="24"/>
                <w:szCs w:val="24"/>
                <w:lang w:val="uk-UA"/>
              </w:rPr>
              <w:t xml:space="preserve"> навчальної дисципліни</w:t>
            </w:r>
          </w:p>
        </w:tc>
      </w:tr>
      <w:tr w:rsidR="00086275" w:rsidRPr="006B0631" w:rsidTr="003E37AB">
        <w:tc>
          <w:tcPr>
            <w:tcW w:w="10137" w:type="dxa"/>
            <w:gridSpan w:val="5"/>
          </w:tcPr>
          <w:p w:rsidR="00222409" w:rsidRPr="006B0631" w:rsidRDefault="00222409" w:rsidP="00A44BDF">
            <w:pPr>
              <w:jc w:val="both"/>
              <w:rPr>
                <w:rFonts w:ascii="Times New Roman" w:hAnsi="Times New Roman" w:cs="Times New Roman"/>
                <w:i/>
                <w:sz w:val="24"/>
                <w:szCs w:val="24"/>
                <w:lang w:val="uk-UA"/>
              </w:rPr>
            </w:pPr>
            <w:r w:rsidRPr="006B0631">
              <w:rPr>
                <w:rFonts w:ascii="Times New Roman" w:hAnsi="Times New Roman" w:cs="Times New Roman"/>
                <w:i/>
                <w:sz w:val="24"/>
                <w:szCs w:val="24"/>
                <w:lang w:val="uk-UA"/>
              </w:rPr>
              <w:t xml:space="preserve"> </w:t>
            </w:r>
            <w:proofErr w:type="spellStart"/>
            <w:r w:rsidR="000134AA" w:rsidRPr="006B0631">
              <w:rPr>
                <w:rFonts w:ascii="Times New Roman" w:hAnsi="Times New Roman" w:cs="Times New Roman"/>
                <w:b/>
                <w:i/>
                <w:sz w:val="24"/>
                <w:szCs w:val="24"/>
                <w:lang w:val="uk-UA"/>
              </w:rPr>
              <w:t>Пререквізити</w:t>
            </w:r>
            <w:proofErr w:type="spellEnd"/>
            <w:r w:rsidR="000134AA" w:rsidRPr="006B0631">
              <w:rPr>
                <w:rFonts w:ascii="Times New Roman" w:hAnsi="Times New Roman" w:cs="Times New Roman"/>
                <w:i/>
                <w:sz w:val="24"/>
                <w:szCs w:val="24"/>
                <w:lang w:val="uk-UA"/>
              </w:rPr>
              <w:t xml:space="preserve"> – фундаментальні юридичні дисципліни – Кримінальне </w:t>
            </w:r>
            <w:r w:rsidR="00DB0781" w:rsidRPr="006B0631">
              <w:rPr>
                <w:rFonts w:ascii="Times New Roman" w:hAnsi="Times New Roman" w:cs="Times New Roman"/>
                <w:i/>
                <w:sz w:val="24"/>
                <w:szCs w:val="24"/>
                <w:lang w:val="uk-UA"/>
              </w:rPr>
              <w:t>право</w:t>
            </w:r>
            <w:r w:rsidR="000134AA" w:rsidRPr="006B0631">
              <w:rPr>
                <w:rFonts w:ascii="Times New Roman" w:hAnsi="Times New Roman" w:cs="Times New Roman"/>
                <w:i/>
                <w:sz w:val="24"/>
                <w:szCs w:val="24"/>
                <w:lang w:val="uk-UA"/>
              </w:rPr>
              <w:t xml:space="preserve">; </w:t>
            </w:r>
            <w:proofErr w:type="spellStart"/>
            <w:r w:rsidR="000134AA" w:rsidRPr="006B0631">
              <w:rPr>
                <w:rFonts w:ascii="Times New Roman" w:hAnsi="Times New Roman" w:cs="Times New Roman"/>
                <w:b/>
                <w:i/>
                <w:sz w:val="24"/>
                <w:szCs w:val="24"/>
                <w:lang w:val="uk-UA"/>
              </w:rPr>
              <w:t>постреквізити</w:t>
            </w:r>
            <w:proofErr w:type="spellEnd"/>
            <w:r w:rsidR="000134AA" w:rsidRPr="006B0631">
              <w:rPr>
                <w:rFonts w:ascii="Times New Roman" w:hAnsi="Times New Roman" w:cs="Times New Roman"/>
                <w:i/>
                <w:sz w:val="24"/>
                <w:szCs w:val="24"/>
                <w:lang w:val="uk-UA"/>
              </w:rPr>
              <w:t xml:space="preserve"> –  практика по отриманню професійних вмінь та досвіду професійної діяльності</w:t>
            </w:r>
          </w:p>
        </w:tc>
      </w:tr>
      <w:tr w:rsidR="00F92B58" w:rsidRPr="006B0631" w:rsidTr="003E37AB">
        <w:tc>
          <w:tcPr>
            <w:tcW w:w="10137" w:type="dxa"/>
            <w:gridSpan w:val="5"/>
          </w:tcPr>
          <w:p w:rsidR="00F92B58" w:rsidRPr="006B0631" w:rsidRDefault="00034DCB" w:rsidP="00F92B58">
            <w:pPr>
              <w:pStyle w:val="Default"/>
              <w:numPr>
                <w:ilvl w:val="0"/>
                <w:numId w:val="1"/>
              </w:numPr>
              <w:jc w:val="center"/>
              <w:rPr>
                <w:b/>
                <w:lang w:val="uk-UA"/>
              </w:rPr>
            </w:pPr>
            <w:r w:rsidRPr="006B0631">
              <w:rPr>
                <w:b/>
                <w:lang w:val="uk-UA"/>
              </w:rPr>
              <w:t>Характеристика навчальної дисципліни</w:t>
            </w:r>
          </w:p>
        </w:tc>
      </w:tr>
      <w:tr w:rsidR="00F92B58" w:rsidRPr="005A27A6" w:rsidTr="003E37AB">
        <w:tc>
          <w:tcPr>
            <w:tcW w:w="10137" w:type="dxa"/>
            <w:gridSpan w:val="5"/>
          </w:tcPr>
          <w:tbl>
            <w:tblPr>
              <w:tblW w:w="0" w:type="auto"/>
              <w:tblBorders>
                <w:top w:val="nil"/>
                <w:left w:val="nil"/>
                <w:bottom w:val="nil"/>
                <w:right w:val="nil"/>
              </w:tblBorders>
              <w:tblLayout w:type="fixed"/>
              <w:tblLook w:val="0000"/>
            </w:tblPr>
            <w:tblGrid>
              <w:gridCol w:w="9921"/>
            </w:tblGrid>
            <w:tr w:rsidR="00786ED5" w:rsidRPr="006B0631" w:rsidTr="003E37AB">
              <w:trPr>
                <w:trHeight w:val="1213"/>
              </w:trPr>
              <w:tc>
                <w:tcPr>
                  <w:tcW w:w="9921" w:type="dxa"/>
                </w:tcPr>
                <w:p w:rsidR="00786ED5" w:rsidRPr="006B0631" w:rsidRDefault="00786ED5" w:rsidP="00B86AF6">
                  <w:pPr>
                    <w:pStyle w:val="Default"/>
                    <w:ind w:firstLine="709"/>
                    <w:jc w:val="both"/>
                    <w:rPr>
                      <w:lang w:val="uk-UA"/>
                    </w:rPr>
                  </w:pPr>
                  <w:r w:rsidRPr="006B0631">
                    <w:rPr>
                      <w:lang w:val="uk-UA"/>
                    </w:rPr>
                    <w:t xml:space="preserve">Навчальна дисципліна </w:t>
                  </w:r>
                  <w:r w:rsidRPr="006B0631">
                    <w:rPr>
                      <w:b/>
                      <w:bCs/>
                      <w:lang w:val="uk-UA"/>
                    </w:rPr>
                    <w:t>«Застосування кримінально-правових норм в правоохоронній діяльності» у</w:t>
                  </w:r>
                  <w:r w:rsidRPr="006B0631">
                    <w:rPr>
                      <w:lang w:val="uk-UA"/>
                    </w:rPr>
                    <w:t>кладена відповідно до освітн</w:t>
                  </w:r>
                  <w:r w:rsidR="00DB0781" w:rsidRPr="006B0631">
                    <w:rPr>
                      <w:lang w:val="uk-UA"/>
                    </w:rPr>
                    <w:t>ьої програми підготовки бакалавра</w:t>
                  </w:r>
                  <w:r w:rsidRPr="006B0631">
                    <w:rPr>
                      <w:lang w:val="uk-UA"/>
                    </w:rPr>
                    <w:t xml:space="preserve"> з галузі знань 26 Цивільна безпека, за спеціальністю 262 Правоохоронна діяльність</w:t>
                  </w:r>
                  <w:r w:rsidR="00DB0781" w:rsidRPr="006B0631">
                    <w:rPr>
                      <w:lang w:val="uk-UA"/>
                    </w:rPr>
                    <w:t xml:space="preserve"> і охоплює теоретичні проблеми та </w:t>
                  </w:r>
                  <w:r w:rsidR="00595C86" w:rsidRPr="006B0631">
                    <w:rPr>
                      <w:lang w:val="uk-UA"/>
                    </w:rPr>
                    <w:t xml:space="preserve">особливості </w:t>
                  </w:r>
                  <w:r w:rsidR="00DB0781" w:rsidRPr="006B0631">
                    <w:rPr>
                      <w:lang w:val="uk-UA"/>
                    </w:rPr>
                    <w:t>процес</w:t>
                  </w:r>
                  <w:r w:rsidR="00595C86" w:rsidRPr="006B0631">
                    <w:rPr>
                      <w:lang w:val="uk-UA"/>
                    </w:rPr>
                    <w:t>у</w:t>
                  </w:r>
                  <w:r w:rsidR="00DB0781" w:rsidRPr="006B0631">
                    <w:rPr>
                      <w:lang w:val="uk-UA"/>
                    </w:rPr>
                    <w:t xml:space="preserve"> застосування кримінально-правових норм</w:t>
                  </w:r>
                  <w:r w:rsidRPr="006B0631">
                    <w:rPr>
                      <w:lang w:val="uk-UA"/>
                    </w:rPr>
                    <w:t xml:space="preserve"> </w:t>
                  </w:r>
                  <w:r w:rsidR="00DB0781" w:rsidRPr="006B0631">
                    <w:rPr>
                      <w:lang w:val="uk-UA"/>
                    </w:rPr>
                    <w:t>в правоохоронній діяльності.</w:t>
                  </w:r>
                </w:p>
              </w:tc>
            </w:tr>
          </w:tbl>
          <w:p w:rsidR="00786ED5" w:rsidRPr="006B0631" w:rsidRDefault="00786ED5" w:rsidP="00B86AF6">
            <w:pPr>
              <w:pStyle w:val="a4"/>
              <w:tabs>
                <w:tab w:val="left" w:pos="284"/>
                <w:tab w:val="left" w:pos="567"/>
              </w:tabs>
              <w:ind w:left="0" w:firstLine="709"/>
              <w:jc w:val="both"/>
              <w:rPr>
                <w:rFonts w:ascii="Times New Roman" w:eastAsia="Times New Roman" w:hAnsi="Times New Roman" w:cs="Times New Roman"/>
                <w:sz w:val="24"/>
                <w:szCs w:val="24"/>
                <w:lang w:val="uk-UA" w:eastAsia="ru-RU"/>
              </w:rPr>
            </w:pPr>
            <w:r w:rsidRPr="006B0631">
              <w:rPr>
                <w:rFonts w:ascii="Times New Roman" w:eastAsia="Times New Roman" w:hAnsi="Times New Roman" w:cs="Times New Roman"/>
                <w:sz w:val="24"/>
                <w:szCs w:val="24"/>
                <w:lang w:val="uk-UA" w:eastAsia="ru-RU"/>
              </w:rPr>
              <w:t>У результаті вивчення навчальної дисципліни студент повинен отримати :</w:t>
            </w:r>
          </w:p>
          <w:p w:rsidR="00786ED5" w:rsidRPr="006B0631" w:rsidRDefault="005A17D8" w:rsidP="00B86AF6">
            <w:pPr>
              <w:ind w:firstLine="709"/>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загальні компетентності :</w:t>
            </w:r>
          </w:p>
          <w:p w:rsidR="00D21614" w:rsidRPr="006B0631" w:rsidRDefault="00595C86" w:rsidP="00B86AF6">
            <w:pPr>
              <w:jc w:val="both"/>
              <w:rPr>
                <w:rFonts w:ascii="Times New Roman" w:eastAsia="Times New Roman" w:hAnsi="Times New Roman" w:cs="Times New Roman"/>
                <w:sz w:val="24"/>
                <w:szCs w:val="24"/>
                <w:lang w:val="uk-UA" w:eastAsia="ru-RU"/>
              </w:rPr>
            </w:pPr>
            <w:r w:rsidRPr="006B0631">
              <w:rPr>
                <w:rFonts w:ascii="Times New Roman" w:hAnsi="Times New Roman" w:cs="Times New Roman"/>
                <w:sz w:val="24"/>
                <w:szCs w:val="24"/>
                <w:lang w:val="uk-UA"/>
              </w:rPr>
              <w:t xml:space="preserve">           </w:t>
            </w:r>
            <w:r w:rsidR="000734DE" w:rsidRPr="006B0631">
              <w:rPr>
                <w:rFonts w:ascii="Times New Roman" w:hAnsi="Times New Roman" w:cs="Times New Roman"/>
                <w:sz w:val="24"/>
                <w:szCs w:val="24"/>
                <w:lang w:val="uk-UA"/>
              </w:rPr>
              <w:t xml:space="preserve"> </w:t>
            </w:r>
            <w:r w:rsidR="00B86AF6" w:rsidRPr="00B86AF6">
              <w:rPr>
                <w:rFonts w:ascii="Times New Roman" w:hAnsi="Times New Roman" w:cs="Times New Roman"/>
                <w:sz w:val="24"/>
                <w:szCs w:val="24"/>
                <w:lang w:val="uk-UA"/>
              </w:rPr>
              <w:t>ЗК1. Здатність застосовувати знання у практичних ситуаціях. ЗК2. Знання та розуміння предметної області та розуміння професійної діяльності. ЗК3. Здатність спілкуватися державною мовою як усно, так і письмово. ЗК4. Здатність використовувати інформаційні та комунікаційні технології. ЗК5. Здатність вчитися і оволодівати сучасними знаннями. ЗК6. Усвідомлення рівних можливостей та гендерних проблем. ЗК7. Здатність до адаптації та дії в новій ситуації. ЗК8. Здатність приймати обґрунтовані рішення. ЗК9. Здатність працювати в команді. ЗК10.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ЗК11.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B86AF6" w:rsidRDefault="0062009E" w:rsidP="00B86AF6">
            <w:pPr>
              <w:pBdr>
                <w:top w:val="nil"/>
                <w:left w:val="nil"/>
                <w:bottom w:val="nil"/>
                <w:right w:val="nil"/>
                <w:between w:val="nil"/>
              </w:pBdr>
              <w:jc w:val="both"/>
              <w:rPr>
                <w:rFonts w:ascii="Times New Roman" w:hAnsi="Times New Roman" w:cs="Times New Roman"/>
                <w:b/>
                <w:lang w:val="uk-UA"/>
              </w:rPr>
            </w:pPr>
            <w:r w:rsidRPr="006B0631">
              <w:rPr>
                <w:rFonts w:ascii="Times New Roman" w:hAnsi="Times New Roman" w:cs="Times New Roman"/>
                <w:sz w:val="24"/>
                <w:szCs w:val="24"/>
                <w:lang w:val="uk-UA"/>
              </w:rPr>
              <w:t xml:space="preserve">            </w:t>
            </w:r>
            <w:r w:rsidRPr="006B0631">
              <w:rPr>
                <w:rFonts w:ascii="Times New Roman" w:hAnsi="Times New Roman" w:cs="Times New Roman"/>
                <w:b/>
                <w:sz w:val="24"/>
                <w:szCs w:val="24"/>
                <w:lang w:val="uk-UA"/>
              </w:rPr>
              <w:t>ф</w:t>
            </w:r>
            <w:r w:rsidR="00034DCB" w:rsidRPr="006B0631">
              <w:rPr>
                <w:rFonts w:ascii="Times New Roman" w:hAnsi="Times New Roman" w:cs="Times New Roman"/>
                <w:b/>
                <w:sz w:val="24"/>
                <w:szCs w:val="24"/>
                <w:lang w:val="uk-UA"/>
              </w:rPr>
              <w:t>ахові компетентності:</w:t>
            </w:r>
            <w:r w:rsidR="000734DE" w:rsidRPr="006B0631">
              <w:rPr>
                <w:rFonts w:ascii="Times New Roman" w:hAnsi="Times New Roman" w:cs="Times New Roman"/>
                <w:sz w:val="24"/>
                <w:szCs w:val="24"/>
                <w:lang w:val="uk-UA"/>
              </w:rPr>
              <w:t xml:space="preserve"> </w:t>
            </w:r>
            <w:r w:rsidR="00461EB8" w:rsidRPr="006B0631">
              <w:rPr>
                <w:rFonts w:ascii="Times New Roman" w:eastAsia="Times New Roman" w:hAnsi="Times New Roman" w:cs="Times New Roman"/>
                <w:sz w:val="24"/>
                <w:szCs w:val="24"/>
                <w:lang w:val="uk-UA" w:eastAsia="ru-RU"/>
              </w:rPr>
              <w:t> </w:t>
            </w:r>
            <w:r w:rsidR="00B86AF6" w:rsidRPr="00B86AF6">
              <w:rPr>
                <w:rFonts w:ascii="Times New Roman" w:eastAsia="Times New Roman" w:hAnsi="Times New Roman" w:cs="Times New Roman"/>
                <w:sz w:val="24"/>
                <w:szCs w:val="24"/>
                <w:lang w:val="uk-UA" w:eastAsia="ru-RU"/>
              </w:rPr>
              <w:t xml:space="preserve">СК1. Усвідомлення функцій держави, форм реалізації цих функцій, правових основ правоохоронної діяльності; дотримання основних принципів реалізації правоохоронної функції держави. СК2. Здатність організовувати нагляд (контроль) за додержанням вимог законодавства у сфері правоохоронної діяльності. СК3. Здатність професійно оперувати категоріально-понятійним апаратом права і правоохоронної діяльності. СК4. Здатність до критичного та системного аналізу правових явищ і застосування набутих знань та навичок у професійній діяльності. СК5. Здатність самостійно збирати та критично опрацьовувати, аналізувати та узагальнювати правову інформацію з різних джерел. СК6. </w:t>
            </w:r>
            <w:r w:rsidR="00B86AF6" w:rsidRPr="00B86AF6">
              <w:rPr>
                <w:rFonts w:ascii="Times New Roman" w:eastAsia="Times New Roman" w:hAnsi="Times New Roman" w:cs="Times New Roman"/>
                <w:sz w:val="24"/>
                <w:szCs w:val="24"/>
                <w:lang w:val="uk-UA" w:eastAsia="ru-RU"/>
              </w:rPr>
              <w:lastRenderedPageBreak/>
              <w:t xml:space="preserve">Здатність аналізувати та систематизувати одержані результати, формулювати аргументовані висновки та рекомендації. СК7. Здатність забезпечувати законність та правопорядок, безпеку особистості та суспільства, протидіяти нелегальній (незаконній) міграції,тероризму та торгівлі людьми. СК8. Здатність ефективно забезпечувати публічну безпеку та порядку. СК9. Здатність ефективно застосовувати сучасні техніку і технології захисту людини, матеріальних цінностей і суспільних відносин від проявів криміногенної обстановки та обґрунтовувати вибір засобів та систем захисту людини і суспільних відносин. СК10. Здатність визначати належні та придатні для юридичного аналізу факти. СК11. Здатність до аналізу та оцінки ризиків що впливають на вчинення адміністративних правопорушень та кримінальних злочинів (проступків). СК12. Здатність систематизувати закономірності злочинності, визначати особу злочинця, причини і умови злочинності та її окремих видів, реалізовувати напрями і заходи її запобігання. СК13. Здатність забезпечувати охорону об’єктів державної власності, державну охорону органів державної влади України та безпеку взятих під захист осіб, охорону фізичних осіб та об’єктів приватної і комунальної власності. СК16. Здатність у передбачених законом випадках застосовувати засоби фізичного впливу, спеціальні засоби та вогнепальну зброю, тактичні прийоми під час службової діяльності в разі отримання інформації чи безпосереднього виявлення ознак правопорушення перебуваючи на місці події та в інших службових ситуаціях, а також здатність надавати </w:t>
            </w:r>
            <w:proofErr w:type="spellStart"/>
            <w:r w:rsidR="00B86AF6" w:rsidRPr="00B86AF6">
              <w:rPr>
                <w:rFonts w:ascii="Times New Roman" w:eastAsia="Times New Roman" w:hAnsi="Times New Roman" w:cs="Times New Roman"/>
                <w:sz w:val="24"/>
                <w:szCs w:val="24"/>
                <w:lang w:val="uk-UA" w:eastAsia="ru-RU"/>
              </w:rPr>
              <w:t>домедичну</w:t>
            </w:r>
            <w:proofErr w:type="spellEnd"/>
            <w:r w:rsidR="00B86AF6" w:rsidRPr="00B86AF6">
              <w:rPr>
                <w:rFonts w:ascii="Times New Roman" w:eastAsia="Times New Roman" w:hAnsi="Times New Roman" w:cs="Times New Roman"/>
                <w:sz w:val="24"/>
                <w:szCs w:val="24"/>
                <w:lang w:val="uk-UA" w:eastAsia="ru-RU"/>
              </w:rPr>
              <w:t xml:space="preserve"> допомогу. СК17. Здатність здійснювати контроль за дотриманням фізичними та юридичними особами спеціальних правил та порядку зберігання і використання зброї, спеціальних засобів індивідуального захисту та активної оборони, боєприпасів, вибухових речовин і матеріалів, інших предметів, матеріалів і речовин, на які поширюється дозвільна система. СК18. Здатність забезпечувати </w:t>
            </w:r>
            <w:proofErr w:type="spellStart"/>
            <w:r w:rsidR="00B86AF6" w:rsidRPr="00B86AF6">
              <w:rPr>
                <w:rFonts w:ascii="Times New Roman" w:eastAsia="Times New Roman" w:hAnsi="Times New Roman" w:cs="Times New Roman"/>
                <w:sz w:val="24"/>
                <w:szCs w:val="24"/>
                <w:lang w:val="uk-UA" w:eastAsia="ru-RU"/>
              </w:rPr>
              <w:t>кібербезпеку</w:t>
            </w:r>
            <w:proofErr w:type="spellEnd"/>
            <w:r w:rsidR="00B86AF6" w:rsidRPr="00B86AF6">
              <w:rPr>
                <w:rFonts w:ascii="Times New Roman" w:eastAsia="Times New Roman" w:hAnsi="Times New Roman" w:cs="Times New Roman"/>
                <w:sz w:val="24"/>
                <w:szCs w:val="24"/>
                <w:lang w:val="uk-UA" w:eastAsia="ru-RU"/>
              </w:rPr>
              <w:t>, економічну та інформаційну безпеку держави, об’єктів критичної інфраструктури. СК19. Здатність забезпечувати охорону державної таємниці та працювати з носіями інформації з обмеженим доступом. СК20. Здатність вживати заходів з метою запобігання, виявлення та припинення адміністративних і кримінальних правопорушень, заходів, спрямованих на усунення загроз життю та здоров’ю фізичних осіб та публічній безпеці.</w:t>
            </w:r>
            <w:r w:rsidR="00910947" w:rsidRPr="006B0631">
              <w:rPr>
                <w:rFonts w:ascii="Times New Roman" w:hAnsi="Times New Roman" w:cs="Times New Roman"/>
                <w:b/>
                <w:lang w:val="uk-UA"/>
              </w:rPr>
              <w:t xml:space="preserve">            </w:t>
            </w:r>
          </w:p>
          <w:p w:rsidR="00034DCB" w:rsidRPr="006B0631" w:rsidRDefault="00910947" w:rsidP="003F287F">
            <w:pPr>
              <w:jc w:val="both"/>
              <w:rPr>
                <w:rFonts w:ascii="Times New Roman" w:eastAsia="Times New Roman" w:hAnsi="Times New Roman" w:cs="Times New Roman"/>
                <w:sz w:val="24"/>
                <w:szCs w:val="24"/>
                <w:lang w:val="uk-UA" w:eastAsia="ru-RU"/>
              </w:rPr>
            </w:pPr>
            <w:r w:rsidRPr="006B0631">
              <w:rPr>
                <w:rFonts w:ascii="Times New Roman" w:hAnsi="Times New Roman" w:cs="Times New Roman"/>
                <w:b/>
                <w:lang w:val="uk-UA"/>
              </w:rPr>
              <w:t>Очікувані результати навчання з дисципліни</w:t>
            </w:r>
            <w:r w:rsidRPr="006B0631">
              <w:rPr>
                <w:b/>
                <w:lang w:val="uk-UA"/>
              </w:rPr>
              <w:t> :</w:t>
            </w:r>
            <w:r w:rsidR="000734DE" w:rsidRPr="006B0631">
              <w:rPr>
                <w:rFonts w:ascii="Times New Roman" w:hAnsi="Times New Roman" w:cs="Times New Roman"/>
                <w:sz w:val="24"/>
                <w:szCs w:val="24"/>
                <w:lang w:val="uk-UA"/>
              </w:rPr>
              <w:t xml:space="preserve"> </w:t>
            </w:r>
            <w:r w:rsidR="00DF683F" w:rsidRPr="006B0631">
              <w:rPr>
                <w:rFonts w:ascii="Times New Roman" w:eastAsia="Times New Roman" w:hAnsi="Times New Roman" w:cs="Times New Roman"/>
                <w:sz w:val="24"/>
                <w:szCs w:val="24"/>
                <w:lang w:val="uk-UA" w:eastAsia="ru-RU"/>
              </w:rPr>
              <w:t> </w:t>
            </w:r>
            <w:r w:rsidR="00B86AF6" w:rsidRPr="00B86AF6">
              <w:rPr>
                <w:rFonts w:ascii="Times New Roman" w:eastAsia="Times New Roman" w:hAnsi="Times New Roman" w:cs="Times New Roman"/>
                <w:sz w:val="24"/>
                <w:szCs w:val="24"/>
                <w:lang w:val="uk-UA" w:eastAsia="ru-RU"/>
              </w:rPr>
              <w:t>РН3. Збирати необхідну інформацію з різних джерел, аналізувати і оцінювати її. РН4. Формулювати і перевіряти гіпотези, аргументувати висновки. РН5. Розробляти тексти та документи з питань професійної діяльності, вільно спілкуватися українською та іноземною мовами усно і письмово у соціальній і професійній сферах. РН8. Здійснювати пошук інформації у доступних джерелах для повного та всебічного встановлення необхідних обставин. РН10. Виокремлювати юридично значущі факти і формувати обґрунтовані правові висновки. РН11. Знати і розуміти сучасні правові доктрини, цінності та принципи функціонування національної правової системи. РН12. Адаптуватися і ефективно діяти за звичних умов правоохоронної діяльності та за умов ускладнення оперативної обстановки. РН13. Знати і розуміти відповідні вимоги законодавства, грамотно оформлювати процесуальні документи, що використовуються під час провадження у справах про адміністративні правопорушення, здійснювати превентивні та примусові поліцейські заходи, а також кваліфікацію адміністративних та кримінальних правопорушень. РН14. Здійснювати пошук та аналіз новітньої інформації у сфері правоохоронної діяльності, мати навички саморозвитку та самоосвіти протягом життя, підвищення професійної майстерності, вивчення та використання передового досвіду у сфері правоохоронної діяльності. РН15. Працювати автономно та в команді виконуючи посадові обов’язки та під час розв’язання складних спеціалізованих задач правоохоронної діяльності. РН16. Застосовувати заходи, спрямовані на усунення загрози життю та здоров’ю фізичних осіб і публічній безпеці, що виникли внаслідок учинення кримінального злочину чи адміністративного правопорушення. РН17. Використовувати основні методи та засоби забезпечення правопорядку в державі, дотримуватись прав і свобод людини і громадянина, попередження та припинення нелегальної (незаконної) міграції та інших загроз національної безпеки держави (</w:t>
            </w:r>
            <w:proofErr w:type="spellStart"/>
            <w:r w:rsidR="00B86AF6" w:rsidRPr="00B86AF6">
              <w:rPr>
                <w:rFonts w:ascii="Times New Roman" w:eastAsia="Times New Roman" w:hAnsi="Times New Roman" w:cs="Times New Roman"/>
                <w:sz w:val="24"/>
                <w:szCs w:val="24"/>
                <w:lang w:val="uk-UA" w:eastAsia="ru-RU"/>
              </w:rPr>
              <w:t>кібербезпеку</w:t>
            </w:r>
            <w:proofErr w:type="spellEnd"/>
            <w:r w:rsidR="00B86AF6" w:rsidRPr="00B86AF6">
              <w:rPr>
                <w:rFonts w:ascii="Times New Roman" w:eastAsia="Times New Roman" w:hAnsi="Times New Roman" w:cs="Times New Roman"/>
                <w:sz w:val="24"/>
                <w:szCs w:val="24"/>
                <w:lang w:val="uk-UA" w:eastAsia="ru-RU"/>
              </w:rPr>
              <w:t xml:space="preserve">, економічну та інформаційну безпеку, тощо). РН18. Застосовувати штатне озброєння підрозділу (вогнепальну зброю, спеціальні засоби, засоби фізичної сили); інформаційні системи, інформаційні технології, технології захисту даних, методи обробки, накопичення та оцінювання інформації, інформаційно-аналітичної роботи, бази даних (в тому числі міжвідомчі та міжнародні), оперативні та оперативно-технічні засоби, здійснення оперативно-розшукової діяльності. РН20. Підтримувати, встановлені на законодавчому рівні, умови дотримання </w:t>
            </w:r>
            <w:r w:rsidR="00B86AF6" w:rsidRPr="00B86AF6">
              <w:rPr>
                <w:rFonts w:ascii="Times New Roman" w:eastAsia="Times New Roman" w:hAnsi="Times New Roman" w:cs="Times New Roman"/>
                <w:sz w:val="24"/>
                <w:szCs w:val="24"/>
                <w:lang w:val="uk-UA" w:eastAsia="ru-RU"/>
              </w:rPr>
              <w:lastRenderedPageBreak/>
              <w:t>дозвільної системи. РН21. Організовувати заходи щодо режиму секретності та захисту інформації. РН22. Вміти оцінювати обстановку, рівень потенційних загроз та викликів, прогнозувати розвиток обстановки, дій правопорушників та противник, вживати заходів з метою запобігання, виявлення та припинення правопорушень.</w:t>
            </w:r>
          </w:p>
        </w:tc>
      </w:tr>
      <w:tr w:rsidR="00F92B58" w:rsidRPr="006B0631" w:rsidTr="003E37AB">
        <w:tc>
          <w:tcPr>
            <w:tcW w:w="10137" w:type="dxa"/>
            <w:gridSpan w:val="5"/>
          </w:tcPr>
          <w:p w:rsidR="00F92B58" w:rsidRPr="006B0631" w:rsidRDefault="00F92B58" w:rsidP="00F92B58">
            <w:pPr>
              <w:pStyle w:val="a4"/>
              <w:numPr>
                <w:ilvl w:val="0"/>
                <w:numId w:val="1"/>
              </w:numPr>
              <w:jc w:val="center"/>
              <w:rPr>
                <w:rFonts w:ascii="Times New Roman" w:hAnsi="Times New Roman" w:cs="Times New Roman"/>
                <w:b/>
                <w:sz w:val="24"/>
                <w:szCs w:val="24"/>
                <w:lang w:val="uk-UA"/>
              </w:rPr>
            </w:pPr>
            <w:r w:rsidRPr="006B0631">
              <w:rPr>
                <w:rFonts w:ascii="Times New Roman" w:hAnsi="Times New Roman" w:cs="Times New Roman"/>
                <w:b/>
                <w:sz w:val="24"/>
                <w:szCs w:val="24"/>
                <w:lang w:val="uk-UA"/>
              </w:rPr>
              <w:lastRenderedPageBreak/>
              <w:t>Мета вивчення навчальної дисципліни</w:t>
            </w:r>
          </w:p>
        </w:tc>
      </w:tr>
      <w:tr w:rsidR="00F92B58" w:rsidRPr="006B0631" w:rsidTr="003E37AB">
        <w:tc>
          <w:tcPr>
            <w:tcW w:w="10137" w:type="dxa"/>
            <w:gridSpan w:val="5"/>
          </w:tcPr>
          <w:p w:rsidR="00F92B58" w:rsidRPr="006B0631" w:rsidRDefault="000734DE" w:rsidP="003F36FA">
            <w:pPr>
              <w:jc w:val="both"/>
              <w:rPr>
                <w:rFonts w:ascii="Times New Roman" w:hAnsi="Times New Roman" w:cs="Times New Roman"/>
                <w:i/>
                <w:sz w:val="24"/>
                <w:szCs w:val="24"/>
                <w:lang w:val="uk-UA"/>
              </w:rPr>
            </w:pPr>
            <w:r w:rsidRPr="006B0631">
              <w:rPr>
                <w:rFonts w:ascii="Times New Roman" w:eastAsia="Times New Roman" w:hAnsi="Times New Roman" w:cs="Times New Roman"/>
                <w:b/>
                <w:i/>
                <w:sz w:val="24"/>
                <w:szCs w:val="24"/>
                <w:lang w:val="uk-UA" w:eastAsia="ru-RU"/>
              </w:rPr>
              <w:t>Мета</w:t>
            </w:r>
            <w:r w:rsidR="005A08F9" w:rsidRPr="006B0631">
              <w:rPr>
                <w:rFonts w:ascii="Times New Roman" w:eastAsia="Times New Roman" w:hAnsi="Times New Roman" w:cs="Times New Roman"/>
                <w:b/>
                <w:i/>
                <w:sz w:val="24"/>
                <w:szCs w:val="24"/>
                <w:lang w:val="uk-UA" w:eastAsia="ru-RU"/>
              </w:rPr>
              <w:t>:</w:t>
            </w:r>
            <w:r w:rsidRPr="006B0631">
              <w:rPr>
                <w:rFonts w:ascii="Times New Roman" w:eastAsia="Times New Roman" w:hAnsi="Times New Roman" w:cs="Times New Roman"/>
                <w:i/>
                <w:sz w:val="24"/>
                <w:szCs w:val="24"/>
                <w:lang w:val="uk-UA" w:eastAsia="ru-RU"/>
              </w:rPr>
              <w:t xml:space="preserve"> </w:t>
            </w:r>
            <w:r w:rsidR="007A407E" w:rsidRPr="007A407E">
              <w:rPr>
                <w:rFonts w:ascii="Times New Roman" w:eastAsia="Times New Roman" w:hAnsi="Times New Roman" w:cs="Times New Roman"/>
                <w:i/>
                <w:sz w:val="24"/>
                <w:szCs w:val="24"/>
                <w:lang w:val="uk-UA" w:eastAsia="ru-RU"/>
              </w:rPr>
              <w:t>точне й глибоке засвоєння етапів ді</w:t>
            </w:r>
            <w:r w:rsidR="003F36FA">
              <w:rPr>
                <w:rFonts w:ascii="Times New Roman" w:eastAsia="Times New Roman" w:hAnsi="Times New Roman" w:cs="Times New Roman"/>
                <w:i/>
                <w:sz w:val="24"/>
                <w:szCs w:val="24"/>
                <w:lang w:val="uk-UA" w:eastAsia="ru-RU"/>
              </w:rPr>
              <w:t>ї</w:t>
            </w:r>
            <w:r w:rsidR="007A407E" w:rsidRPr="007A407E">
              <w:rPr>
                <w:rFonts w:ascii="Times New Roman" w:eastAsia="Times New Roman" w:hAnsi="Times New Roman" w:cs="Times New Roman"/>
                <w:i/>
                <w:sz w:val="24"/>
                <w:szCs w:val="24"/>
                <w:lang w:val="uk-UA" w:eastAsia="ru-RU"/>
              </w:rPr>
              <w:t xml:space="preserve"> кримінально-правової норми, її структури, видів кримінально-правових норм та механізму їх застосування,  характеристика  складів окремих кримінальних правопорушень під час </w:t>
            </w:r>
            <w:r w:rsidR="003F36FA" w:rsidRPr="007A407E">
              <w:rPr>
                <w:rFonts w:ascii="Times New Roman" w:eastAsia="Times New Roman" w:hAnsi="Times New Roman" w:cs="Times New Roman"/>
                <w:i/>
                <w:sz w:val="24"/>
                <w:szCs w:val="24"/>
                <w:lang w:val="uk-UA" w:eastAsia="ru-RU"/>
              </w:rPr>
              <w:t>кваліфікації</w:t>
            </w:r>
            <w:r w:rsidR="007A407E" w:rsidRPr="007A407E">
              <w:rPr>
                <w:rFonts w:ascii="Times New Roman" w:eastAsia="Times New Roman" w:hAnsi="Times New Roman" w:cs="Times New Roman"/>
                <w:i/>
                <w:sz w:val="24"/>
                <w:szCs w:val="24"/>
                <w:lang w:val="uk-UA" w:eastAsia="ru-RU"/>
              </w:rPr>
              <w:t>, опанування різних теоретичних концепцій та дискусійних положень, критичний аналіз проблемних питань і висловлювання по них своїх думок, а також застосування теоретичних знань та кримінального закону до конкретних фактів і ситуацій є основною метою курсу.</w:t>
            </w:r>
          </w:p>
        </w:tc>
      </w:tr>
      <w:tr w:rsidR="00F92B58" w:rsidRPr="006B0631" w:rsidTr="003E37AB">
        <w:tc>
          <w:tcPr>
            <w:tcW w:w="10137" w:type="dxa"/>
            <w:gridSpan w:val="5"/>
          </w:tcPr>
          <w:p w:rsidR="00F92B58" w:rsidRPr="006B0631" w:rsidRDefault="00F92B58" w:rsidP="00F92B58">
            <w:pPr>
              <w:pStyle w:val="a4"/>
              <w:numPr>
                <w:ilvl w:val="0"/>
                <w:numId w:val="1"/>
              </w:numPr>
              <w:jc w:val="center"/>
              <w:rPr>
                <w:rFonts w:ascii="Times New Roman" w:hAnsi="Times New Roman" w:cs="Times New Roman"/>
                <w:b/>
                <w:sz w:val="24"/>
                <w:szCs w:val="24"/>
                <w:lang w:val="uk-UA"/>
              </w:rPr>
            </w:pPr>
            <w:r w:rsidRPr="006B0631">
              <w:rPr>
                <w:rFonts w:ascii="Times New Roman" w:hAnsi="Times New Roman" w:cs="Times New Roman"/>
                <w:b/>
                <w:sz w:val="24"/>
                <w:szCs w:val="24"/>
                <w:lang w:val="uk-UA"/>
              </w:rPr>
              <w:t>Завдання вивчення дисципліни</w:t>
            </w:r>
          </w:p>
        </w:tc>
      </w:tr>
      <w:tr w:rsidR="00F92B58" w:rsidRPr="006B0631" w:rsidTr="003E37AB">
        <w:tc>
          <w:tcPr>
            <w:tcW w:w="10137" w:type="dxa"/>
            <w:gridSpan w:val="5"/>
          </w:tcPr>
          <w:p w:rsidR="000B3390" w:rsidRPr="006B0631" w:rsidRDefault="000734DE" w:rsidP="00FC60D2">
            <w:pPr>
              <w:jc w:val="both"/>
              <w:rPr>
                <w:rFonts w:ascii="Times New Roman" w:eastAsia="Times New Roman" w:hAnsi="Times New Roman" w:cs="Times New Roman"/>
                <w:i/>
                <w:sz w:val="24"/>
                <w:szCs w:val="24"/>
                <w:lang w:val="uk-UA" w:eastAsia="ru-RU"/>
              </w:rPr>
            </w:pPr>
            <w:r w:rsidRPr="006B0631">
              <w:rPr>
                <w:rFonts w:ascii="Times New Roman" w:eastAsia="Times New Roman" w:hAnsi="Times New Roman" w:cs="Times New Roman"/>
                <w:b/>
                <w:i/>
                <w:sz w:val="24"/>
                <w:szCs w:val="24"/>
                <w:lang w:val="uk-UA" w:eastAsia="ru-RU"/>
              </w:rPr>
              <w:t>Завдання</w:t>
            </w:r>
            <w:r w:rsidR="00651EA0" w:rsidRPr="006B0631">
              <w:rPr>
                <w:rFonts w:ascii="Times New Roman" w:eastAsia="Times New Roman" w:hAnsi="Times New Roman" w:cs="Times New Roman"/>
                <w:b/>
                <w:i/>
                <w:sz w:val="24"/>
                <w:szCs w:val="24"/>
                <w:lang w:val="uk-UA" w:eastAsia="ru-RU"/>
              </w:rPr>
              <w:t>:</w:t>
            </w:r>
            <w:r w:rsidRPr="006B0631">
              <w:rPr>
                <w:rFonts w:ascii="Times New Roman" w:eastAsia="Times New Roman" w:hAnsi="Times New Roman" w:cs="Times New Roman"/>
                <w:i/>
                <w:sz w:val="24"/>
                <w:szCs w:val="24"/>
                <w:lang w:val="uk-UA" w:eastAsia="ru-RU"/>
              </w:rPr>
              <w:t xml:space="preserve"> </w:t>
            </w:r>
          </w:p>
          <w:p w:rsidR="000B3390" w:rsidRPr="006B0631" w:rsidRDefault="000B3390" w:rsidP="00FC60D2">
            <w:pPr>
              <w:jc w:val="both"/>
              <w:rPr>
                <w:rFonts w:ascii="Times New Roman" w:hAnsi="Times New Roman" w:cs="Times New Roman"/>
                <w:i/>
                <w:sz w:val="24"/>
                <w:szCs w:val="24"/>
                <w:lang w:val="uk-UA"/>
              </w:rPr>
            </w:pPr>
            <w:r w:rsidRPr="006B0631">
              <w:rPr>
                <w:rFonts w:ascii="Times New Roman" w:hAnsi="Times New Roman" w:cs="Times New Roman"/>
                <w:i/>
                <w:sz w:val="24"/>
                <w:szCs w:val="24"/>
                <w:lang w:val="uk-UA"/>
              </w:rPr>
              <w:t xml:space="preserve">                     С</w:t>
            </w:r>
            <w:r w:rsidR="00211CE2" w:rsidRPr="006B0631">
              <w:rPr>
                <w:rFonts w:ascii="Times New Roman" w:hAnsi="Times New Roman" w:cs="Times New Roman"/>
                <w:i/>
                <w:sz w:val="24"/>
                <w:szCs w:val="24"/>
                <w:lang w:val="uk-UA"/>
              </w:rPr>
              <w:t>истематизоване ос</w:t>
            </w:r>
            <w:r w:rsidR="002D465E" w:rsidRPr="006B0631">
              <w:rPr>
                <w:rFonts w:ascii="Times New Roman" w:hAnsi="Times New Roman" w:cs="Times New Roman"/>
                <w:i/>
                <w:sz w:val="24"/>
                <w:szCs w:val="24"/>
                <w:lang w:val="uk-UA"/>
              </w:rPr>
              <w:t>воєння і закріплення у здобувачів вищої освіти</w:t>
            </w:r>
            <w:r w:rsidR="00211CE2" w:rsidRPr="006B0631">
              <w:rPr>
                <w:rFonts w:ascii="Times New Roman" w:hAnsi="Times New Roman" w:cs="Times New Roman"/>
                <w:i/>
                <w:sz w:val="24"/>
                <w:szCs w:val="24"/>
                <w:lang w:val="uk-UA"/>
              </w:rPr>
              <w:t xml:space="preserve"> правильному орієнтуванню в діючому кримінальному законодавстві; </w:t>
            </w:r>
          </w:p>
          <w:p w:rsidR="000B3390" w:rsidRPr="006B0631" w:rsidRDefault="000B3390" w:rsidP="00FC60D2">
            <w:pPr>
              <w:jc w:val="both"/>
              <w:rPr>
                <w:rFonts w:ascii="Times New Roman" w:hAnsi="Times New Roman" w:cs="Times New Roman"/>
                <w:i/>
                <w:sz w:val="24"/>
                <w:szCs w:val="24"/>
                <w:lang w:val="uk-UA"/>
              </w:rPr>
            </w:pPr>
            <w:r w:rsidRPr="006B0631">
              <w:rPr>
                <w:rFonts w:ascii="Times New Roman" w:hAnsi="Times New Roman" w:cs="Times New Roman"/>
                <w:i/>
                <w:sz w:val="24"/>
                <w:szCs w:val="24"/>
                <w:lang w:val="uk-UA"/>
              </w:rPr>
              <w:t xml:space="preserve">                    Н</w:t>
            </w:r>
            <w:r w:rsidR="00211CE2" w:rsidRPr="006B0631">
              <w:rPr>
                <w:rFonts w:ascii="Times New Roman" w:hAnsi="Times New Roman" w:cs="Times New Roman"/>
                <w:i/>
                <w:sz w:val="24"/>
                <w:szCs w:val="24"/>
                <w:lang w:val="uk-UA"/>
              </w:rPr>
              <w:t>абуття вміння застосовувати норми кримінального</w:t>
            </w:r>
            <w:r w:rsidRPr="006B0631">
              <w:rPr>
                <w:rFonts w:ascii="Times New Roman" w:hAnsi="Times New Roman" w:cs="Times New Roman"/>
                <w:i/>
                <w:sz w:val="24"/>
                <w:szCs w:val="24"/>
                <w:lang w:val="uk-UA"/>
              </w:rPr>
              <w:t xml:space="preserve"> законодавства</w:t>
            </w:r>
            <w:r w:rsidR="00651EA0" w:rsidRPr="006B0631">
              <w:rPr>
                <w:rFonts w:ascii="Times New Roman" w:hAnsi="Times New Roman" w:cs="Times New Roman"/>
                <w:i/>
                <w:sz w:val="24"/>
                <w:szCs w:val="24"/>
                <w:lang w:val="uk-UA"/>
              </w:rPr>
              <w:t xml:space="preserve"> при кваліфікації кримінальних правопорушень</w:t>
            </w:r>
            <w:r w:rsidR="00211CE2" w:rsidRPr="006B0631">
              <w:rPr>
                <w:rFonts w:ascii="Times New Roman" w:hAnsi="Times New Roman" w:cs="Times New Roman"/>
                <w:i/>
                <w:sz w:val="24"/>
                <w:szCs w:val="24"/>
                <w:lang w:val="uk-UA"/>
              </w:rPr>
              <w:t xml:space="preserve">; </w:t>
            </w:r>
          </w:p>
          <w:p w:rsidR="000B3390" w:rsidRPr="006B0631" w:rsidRDefault="000B3390" w:rsidP="00FC60D2">
            <w:pPr>
              <w:jc w:val="both"/>
              <w:rPr>
                <w:rFonts w:ascii="Times New Roman" w:hAnsi="Times New Roman" w:cs="Times New Roman"/>
                <w:i/>
                <w:sz w:val="24"/>
                <w:szCs w:val="24"/>
                <w:lang w:val="uk-UA"/>
              </w:rPr>
            </w:pPr>
            <w:r w:rsidRPr="006B0631">
              <w:rPr>
                <w:rFonts w:ascii="Times New Roman" w:hAnsi="Times New Roman" w:cs="Times New Roman"/>
                <w:i/>
                <w:sz w:val="24"/>
                <w:szCs w:val="24"/>
                <w:lang w:val="uk-UA"/>
              </w:rPr>
              <w:t xml:space="preserve">                   С</w:t>
            </w:r>
            <w:r w:rsidR="002D465E" w:rsidRPr="006B0631">
              <w:rPr>
                <w:rFonts w:ascii="Times New Roman" w:hAnsi="Times New Roman" w:cs="Times New Roman"/>
                <w:i/>
                <w:sz w:val="24"/>
                <w:szCs w:val="24"/>
                <w:lang w:val="uk-UA"/>
              </w:rPr>
              <w:t>прияти вихованню у здобувачів вищої освіти</w:t>
            </w:r>
            <w:r w:rsidR="00211CE2" w:rsidRPr="006B0631">
              <w:rPr>
                <w:rFonts w:ascii="Times New Roman" w:hAnsi="Times New Roman" w:cs="Times New Roman"/>
                <w:i/>
                <w:sz w:val="24"/>
                <w:szCs w:val="24"/>
                <w:lang w:val="uk-UA"/>
              </w:rPr>
              <w:t xml:space="preserve"> поважного ставлення до закону про кримінальну відповідальність як важливого засобу захисту людини, її прав, свобод і законних інтересів, інтересів суспільства і держави від злочинних посягань;</w:t>
            </w:r>
          </w:p>
          <w:p w:rsidR="00F92B58" w:rsidRPr="006B0631" w:rsidRDefault="000B3390" w:rsidP="00FC60D2">
            <w:pPr>
              <w:jc w:val="both"/>
              <w:rPr>
                <w:rFonts w:ascii="Times New Roman" w:hAnsi="Times New Roman" w:cs="Times New Roman"/>
                <w:i/>
                <w:sz w:val="24"/>
                <w:szCs w:val="24"/>
                <w:lang w:val="uk-UA"/>
              </w:rPr>
            </w:pPr>
            <w:r w:rsidRPr="006B0631">
              <w:rPr>
                <w:rFonts w:ascii="Times New Roman" w:hAnsi="Times New Roman" w:cs="Times New Roman"/>
                <w:i/>
                <w:sz w:val="24"/>
                <w:szCs w:val="24"/>
                <w:lang w:val="uk-UA"/>
              </w:rPr>
              <w:t xml:space="preserve">                  Р</w:t>
            </w:r>
            <w:r w:rsidR="00211CE2" w:rsidRPr="006B0631">
              <w:rPr>
                <w:rFonts w:ascii="Times New Roman" w:hAnsi="Times New Roman" w:cs="Times New Roman"/>
                <w:i/>
                <w:sz w:val="24"/>
                <w:szCs w:val="24"/>
                <w:lang w:val="uk-UA"/>
              </w:rPr>
              <w:t>озкриття зв’язків кримінального права України з ін</w:t>
            </w:r>
            <w:r w:rsidR="00651EA0" w:rsidRPr="006B0631">
              <w:rPr>
                <w:rFonts w:ascii="Times New Roman" w:hAnsi="Times New Roman" w:cs="Times New Roman"/>
                <w:i/>
                <w:sz w:val="24"/>
                <w:szCs w:val="24"/>
                <w:lang w:val="uk-UA"/>
              </w:rPr>
              <w:t xml:space="preserve">шими галузями права </w:t>
            </w:r>
            <w:r w:rsidR="00211CE2" w:rsidRPr="006B0631">
              <w:rPr>
                <w:rFonts w:ascii="Times New Roman" w:hAnsi="Times New Roman" w:cs="Times New Roman"/>
                <w:i/>
                <w:sz w:val="24"/>
                <w:szCs w:val="24"/>
                <w:lang w:val="uk-UA"/>
              </w:rPr>
              <w:t xml:space="preserve"> навчальними дисциплінами</w:t>
            </w:r>
            <w:r w:rsidR="00651EA0" w:rsidRPr="006B0631">
              <w:rPr>
                <w:rFonts w:ascii="Times New Roman" w:hAnsi="Times New Roman" w:cs="Times New Roman"/>
                <w:i/>
                <w:sz w:val="24"/>
                <w:szCs w:val="24"/>
                <w:lang w:val="uk-UA"/>
              </w:rPr>
              <w:t xml:space="preserve"> спеціальності правоохоронна діяльність.</w:t>
            </w:r>
          </w:p>
        </w:tc>
      </w:tr>
      <w:tr w:rsidR="00F92B58" w:rsidRPr="006B0631" w:rsidTr="003E37AB">
        <w:tc>
          <w:tcPr>
            <w:tcW w:w="10137" w:type="dxa"/>
            <w:gridSpan w:val="5"/>
          </w:tcPr>
          <w:p w:rsidR="00F92B58" w:rsidRPr="006B0631" w:rsidRDefault="00F92B58" w:rsidP="00F92B58">
            <w:pPr>
              <w:pStyle w:val="a4"/>
              <w:numPr>
                <w:ilvl w:val="0"/>
                <w:numId w:val="1"/>
              </w:numPr>
              <w:jc w:val="center"/>
              <w:rPr>
                <w:rFonts w:ascii="Times New Roman" w:hAnsi="Times New Roman" w:cs="Times New Roman"/>
                <w:b/>
                <w:sz w:val="24"/>
                <w:szCs w:val="24"/>
                <w:lang w:val="uk-UA"/>
              </w:rPr>
            </w:pPr>
            <w:r w:rsidRPr="006B0631">
              <w:rPr>
                <w:rFonts w:ascii="Times New Roman" w:hAnsi="Times New Roman" w:cs="Times New Roman"/>
                <w:b/>
                <w:sz w:val="24"/>
                <w:szCs w:val="24"/>
                <w:lang w:val="uk-UA"/>
              </w:rPr>
              <w:t>Зміст навчальної дисципліни</w:t>
            </w:r>
          </w:p>
        </w:tc>
      </w:tr>
      <w:tr w:rsidR="00F92B58" w:rsidRPr="006B0631" w:rsidTr="003E37AB">
        <w:tc>
          <w:tcPr>
            <w:tcW w:w="10137" w:type="dxa"/>
            <w:gridSpan w:val="5"/>
          </w:tcPr>
          <w:p w:rsidR="002B51C8" w:rsidRPr="006B0631" w:rsidRDefault="00D1179E" w:rsidP="002B51C8">
            <w:pPr>
              <w:jc w:val="both"/>
              <w:rPr>
                <w:rFonts w:ascii="Times New Roman" w:eastAsia="Calibri" w:hAnsi="Times New Roman" w:cs="Times New Roman"/>
                <w:i/>
                <w:sz w:val="24"/>
                <w:szCs w:val="24"/>
                <w:lang w:val="uk-UA"/>
              </w:rPr>
            </w:pPr>
            <w:r w:rsidRPr="006B0631">
              <w:rPr>
                <w:rFonts w:ascii="Times New Roman" w:hAnsi="Times New Roman" w:cs="Times New Roman"/>
                <w:i/>
                <w:sz w:val="24"/>
                <w:szCs w:val="24"/>
                <w:lang w:val="uk-UA"/>
              </w:rPr>
              <w:t xml:space="preserve">           </w:t>
            </w:r>
            <w:r w:rsidR="002B51C8" w:rsidRPr="006B0631">
              <w:rPr>
                <w:rFonts w:ascii="Times New Roman" w:hAnsi="Times New Roman" w:cs="Times New Roman"/>
                <w:i/>
                <w:sz w:val="24"/>
                <w:szCs w:val="24"/>
                <w:lang w:val="uk-UA"/>
              </w:rPr>
              <w:t>Основним змістом</w:t>
            </w:r>
            <w:r w:rsidR="002B51C8" w:rsidRPr="006B0631">
              <w:rPr>
                <w:rFonts w:ascii="Times New Roman" w:eastAsia="Times New Roman" w:hAnsi="Times New Roman" w:cs="Times New Roman"/>
                <w:i/>
                <w:sz w:val="24"/>
                <w:szCs w:val="24"/>
                <w:lang w:val="uk-UA" w:eastAsia="ru-RU"/>
              </w:rPr>
              <w:t xml:space="preserve"> навчальної дисципліни є </w:t>
            </w:r>
            <w:r w:rsidR="00BF681F" w:rsidRPr="006B0631">
              <w:rPr>
                <w:rFonts w:ascii="Times New Roman" w:eastAsia="Calibri" w:hAnsi="Times New Roman" w:cs="Times New Roman"/>
                <w:i/>
                <w:sz w:val="24"/>
                <w:szCs w:val="24"/>
                <w:lang w:val="uk-UA"/>
              </w:rPr>
              <w:t>сус</w:t>
            </w:r>
            <w:r w:rsidR="00651EA0" w:rsidRPr="006B0631">
              <w:rPr>
                <w:rFonts w:ascii="Times New Roman" w:eastAsia="Calibri" w:hAnsi="Times New Roman" w:cs="Times New Roman"/>
                <w:i/>
                <w:sz w:val="24"/>
                <w:szCs w:val="24"/>
                <w:lang w:val="uk-UA"/>
              </w:rPr>
              <w:t xml:space="preserve">пільні відносини у сфері </w:t>
            </w:r>
            <w:r w:rsidR="009758D6">
              <w:rPr>
                <w:rFonts w:ascii="Times New Roman" w:eastAsia="Calibri" w:hAnsi="Times New Roman" w:cs="Times New Roman"/>
                <w:i/>
                <w:sz w:val="24"/>
                <w:szCs w:val="24"/>
                <w:lang w:val="uk-UA"/>
              </w:rPr>
              <w:t>застосування кримінально-правових норм в процесі кваліфікації кримінальних правопорушень.</w:t>
            </w:r>
          </w:p>
          <w:p w:rsidR="00BF681F" w:rsidRPr="006B0631" w:rsidRDefault="00D1179E" w:rsidP="002B51C8">
            <w:pPr>
              <w:jc w:val="both"/>
              <w:rPr>
                <w:rFonts w:ascii="Times New Roman" w:eastAsia="Calibri" w:hAnsi="Times New Roman" w:cs="Times New Roman"/>
                <w:i/>
                <w:sz w:val="24"/>
                <w:szCs w:val="24"/>
                <w:lang w:val="uk-UA"/>
              </w:rPr>
            </w:pPr>
            <w:r w:rsidRPr="006B0631">
              <w:rPr>
                <w:rFonts w:ascii="Times New Roman" w:eastAsia="Calibri" w:hAnsi="Times New Roman" w:cs="Times New Roman"/>
                <w:i/>
                <w:sz w:val="24"/>
                <w:szCs w:val="24"/>
                <w:lang w:val="uk-UA"/>
              </w:rPr>
              <w:t xml:space="preserve">          </w:t>
            </w:r>
            <w:r w:rsidR="00BF681F" w:rsidRPr="006B0631">
              <w:rPr>
                <w:rFonts w:ascii="Times New Roman" w:eastAsia="Calibri" w:hAnsi="Times New Roman" w:cs="Times New Roman"/>
                <w:i/>
                <w:sz w:val="24"/>
                <w:szCs w:val="24"/>
                <w:lang w:val="uk-UA"/>
              </w:rPr>
              <w:t xml:space="preserve">Структура </w:t>
            </w:r>
            <w:r w:rsidR="00BF681F" w:rsidRPr="006B0631">
              <w:rPr>
                <w:rFonts w:ascii="Times New Roman" w:eastAsia="Times New Roman" w:hAnsi="Times New Roman" w:cs="Times New Roman"/>
                <w:i/>
                <w:sz w:val="24"/>
                <w:szCs w:val="24"/>
                <w:lang w:val="uk-UA" w:eastAsia="ru-RU"/>
              </w:rPr>
              <w:t xml:space="preserve">навчальної дисципліни </w:t>
            </w:r>
            <w:r w:rsidR="00BF681F" w:rsidRPr="006B0631">
              <w:rPr>
                <w:rFonts w:ascii="Times New Roman" w:eastAsia="Calibri" w:hAnsi="Times New Roman" w:cs="Times New Roman"/>
                <w:i/>
                <w:sz w:val="24"/>
                <w:szCs w:val="24"/>
                <w:lang w:val="uk-UA"/>
              </w:rPr>
              <w:t>відповідає системі чинного кримінального законодавства України, в якій використано також дослідження науки кримінального права, враховано досвід зарубіжного законодавства та історії кримінально-правової думки</w:t>
            </w:r>
            <w:r w:rsidR="00BF681F" w:rsidRPr="006B0631">
              <w:rPr>
                <w:rFonts w:ascii="Times New Roman" w:hAnsi="Times New Roman" w:cs="Times New Roman"/>
                <w:i/>
                <w:sz w:val="24"/>
                <w:szCs w:val="24"/>
                <w:lang w:val="uk-UA"/>
              </w:rPr>
              <w:t>.</w:t>
            </w:r>
          </w:p>
          <w:p w:rsidR="002B51C8" w:rsidRPr="006B0631" w:rsidRDefault="00D1179E" w:rsidP="002B51C8">
            <w:pPr>
              <w:jc w:val="both"/>
              <w:rPr>
                <w:rFonts w:ascii="Times New Roman" w:eastAsia="Times New Roman" w:hAnsi="Times New Roman" w:cs="Times New Roman"/>
                <w:i/>
                <w:sz w:val="24"/>
                <w:szCs w:val="24"/>
                <w:lang w:val="uk-UA" w:eastAsia="ru-RU"/>
              </w:rPr>
            </w:pPr>
            <w:r w:rsidRPr="006B0631">
              <w:rPr>
                <w:rFonts w:ascii="Times New Roman" w:hAnsi="Times New Roman" w:cs="Times New Roman"/>
                <w:i/>
                <w:sz w:val="24"/>
                <w:szCs w:val="24"/>
                <w:lang w:val="uk-UA"/>
              </w:rPr>
              <w:t xml:space="preserve">         </w:t>
            </w:r>
            <w:r w:rsidR="002B51C8" w:rsidRPr="006B0631">
              <w:rPr>
                <w:rFonts w:ascii="Times New Roman" w:hAnsi="Times New Roman" w:cs="Times New Roman"/>
                <w:i/>
                <w:sz w:val="24"/>
                <w:szCs w:val="24"/>
                <w:lang w:val="uk-UA"/>
              </w:rPr>
              <w:t xml:space="preserve">Структура </w:t>
            </w:r>
            <w:r w:rsidR="002B51C8" w:rsidRPr="006B0631">
              <w:rPr>
                <w:rFonts w:ascii="Times New Roman" w:eastAsia="Times New Roman" w:hAnsi="Times New Roman" w:cs="Times New Roman"/>
                <w:i/>
                <w:sz w:val="24"/>
                <w:szCs w:val="24"/>
                <w:lang w:val="uk-UA" w:eastAsia="ru-RU"/>
              </w:rPr>
              <w:t xml:space="preserve">навчальної дисципліни складається з таких </w:t>
            </w:r>
            <w:r w:rsidR="002B51C8" w:rsidRPr="006B0631">
              <w:rPr>
                <w:rFonts w:ascii="Times New Roman" w:eastAsia="Times New Roman" w:hAnsi="Times New Roman" w:cs="Times New Roman"/>
                <w:b/>
                <w:i/>
                <w:sz w:val="24"/>
                <w:szCs w:val="24"/>
                <w:lang w:val="uk-UA" w:eastAsia="ru-RU"/>
              </w:rPr>
              <w:t>змістових модулів:</w:t>
            </w:r>
          </w:p>
          <w:p w:rsidR="0005702C" w:rsidRPr="006B0631" w:rsidRDefault="00D1179E" w:rsidP="00024447">
            <w:pPr>
              <w:jc w:val="both"/>
              <w:rPr>
                <w:rFonts w:ascii="Times New Roman" w:eastAsia="Times New Roman" w:hAnsi="Times New Roman" w:cs="Times New Roman"/>
                <w:i/>
                <w:sz w:val="24"/>
                <w:szCs w:val="24"/>
                <w:lang w:val="uk-UA" w:eastAsia="ru-RU"/>
              </w:rPr>
            </w:pPr>
            <w:r w:rsidRPr="006B0631">
              <w:rPr>
                <w:rFonts w:ascii="Times New Roman" w:eastAsia="Times New Roman" w:hAnsi="Times New Roman" w:cs="Times New Roman"/>
                <w:i/>
                <w:sz w:val="24"/>
                <w:szCs w:val="24"/>
                <w:lang w:val="uk-UA" w:eastAsia="ru-RU"/>
              </w:rPr>
              <w:t xml:space="preserve">         </w:t>
            </w:r>
            <w:r w:rsidR="0005702C" w:rsidRPr="006B0631">
              <w:rPr>
                <w:rFonts w:ascii="Times New Roman" w:eastAsia="Times New Roman" w:hAnsi="Times New Roman" w:cs="Times New Roman"/>
                <w:i/>
                <w:sz w:val="24"/>
                <w:szCs w:val="24"/>
                <w:lang w:val="uk-UA" w:eastAsia="ru-RU"/>
              </w:rPr>
              <w:t>1.</w:t>
            </w:r>
            <w:r w:rsidR="0005702C" w:rsidRPr="006B0631">
              <w:rPr>
                <w:rFonts w:ascii="Times New Roman" w:hAnsi="Times New Roman" w:cs="Times New Roman"/>
                <w:bCs/>
                <w:i/>
                <w:sz w:val="24"/>
                <w:szCs w:val="24"/>
                <w:lang w:val="uk-UA"/>
              </w:rPr>
              <w:t> </w:t>
            </w:r>
            <w:r w:rsidR="00382EE9" w:rsidRPr="006B0631">
              <w:rPr>
                <w:rFonts w:ascii="Times New Roman" w:hAnsi="Times New Roman" w:cs="Times New Roman"/>
                <w:bCs/>
                <w:i/>
                <w:sz w:val="24"/>
                <w:szCs w:val="24"/>
                <w:lang w:val="uk-UA"/>
              </w:rPr>
              <w:t>Поняття кримінально-правових норм та їх види в механізмі реалізації кримінальної відповідальності.</w:t>
            </w:r>
          </w:p>
          <w:p w:rsidR="00F92B58" w:rsidRPr="006B0631" w:rsidRDefault="00D1179E" w:rsidP="00651EA0">
            <w:pPr>
              <w:jc w:val="both"/>
              <w:rPr>
                <w:rFonts w:ascii="Times New Roman" w:hAnsi="Times New Roman" w:cs="Times New Roman"/>
                <w:i/>
                <w:sz w:val="24"/>
                <w:szCs w:val="24"/>
                <w:lang w:val="uk-UA"/>
              </w:rPr>
            </w:pPr>
            <w:r w:rsidRPr="006B0631">
              <w:rPr>
                <w:rFonts w:ascii="Times New Roman" w:eastAsia="Times New Roman" w:hAnsi="Times New Roman" w:cs="Times New Roman"/>
                <w:i/>
                <w:sz w:val="24"/>
                <w:szCs w:val="24"/>
                <w:lang w:val="uk-UA" w:eastAsia="ru-RU"/>
              </w:rPr>
              <w:t xml:space="preserve">       </w:t>
            </w:r>
            <w:r w:rsidR="0005702C" w:rsidRPr="006B0631">
              <w:rPr>
                <w:rFonts w:ascii="Times New Roman" w:eastAsia="Times New Roman" w:hAnsi="Times New Roman" w:cs="Times New Roman"/>
                <w:i/>
                <w:sz w:val="24"/>
                <w:szCs w:val="24"/>
                <w:lang w:val="uk-UA" w:eastAsia="ru-RU"/>
              </w:rPr>
              <w:t>2.</w:t>
            </w:r>
            <w:r w:rsidR="0005702C" w:rsidRPr="006B0631">
              <w:rPr>
                <w:rFonts w:ascii="Times New Roman" w:hAnsi="Times New Roman" w:cs="Times New Roman"/>
                <w:bCs/>
                <w:i/>
                <w:sz w:val="24"/>
                <w:szCs w:val="24"/>
                <w:lang w:val="uk-UA"/>
              </w:rPr>
              <w:t> </w:t>
            </w:r>
            <w:r w:rsidR="00382EE9" w:rsidRPr="006B0631">
              <w:rPr>
                <w:rFonts w:ascii="Times New Roman" w:hAnsi="Times New Roman" w:cs="Times New Roman"/>
                <w:bCs/>
                <w:i/>
                <w:sz w:val="24"/>
                <w:szCs w:val="24"/>
                <w:lang w:val="uk-UA"/>
              </w:rPr>
              <w:t>Застосування кримінально-правових норм при квалі</w:t>
            </w:r>
            <w:r w:rsidR="00651EA0" w:rsidRPr="006B0631">
              <w:rPr>
                <w:rFonts w:ascii="Times New Roman" w:hAnsi="Times New Roman" w:cs="Times New Roman"/>
                <w:bCs/>
                <w:i/>
                <w:sz w:val="24"/>
                <w:szCs w:val="24"/>
                <w:lang w:val="uk-UA"/>
              </w:rPr>
              <w:t>фікації окремих складів кримінальних правопорушень.</w:t>
            </w:r>
          </w:p>
        </w:tc>
      </w:tr>
      <w:tr w:rsidR="00F92B58" w:rsidRPr="006B0631" w:rsidTr="003E37AB">
        <w:tc>
          <w:tcPr>
            <w:tcW w:w="10137" w:type="dxa"/>
            <w:gridSpan w:val="5"/>
          </w:tcPr>
          <w:p w:rsidR="00F92B58" w:rsidRPr="006B0631" w:rsidRDefault="00F92B58" w:rsidP="00F92B58">
            <w:pPr>
              <w:pStyle w:val="a4"/>
              <w:numPr>
                <w:ilvl w:val="0"/>
                <w:numId w:val="1"/>
              </w:numPr>
              <w:jc w:val="center"/>
              <w:rPr>
                <w:rFonts w:ascii="Times New Roman" w:hAnsi="Times New Roman" w:cs="Times New Roman"/>
                <w:b/>
                <w:sz w:val="24"/>
                <w:szCs w:val="24"/>
                <w:lang w:val="uk-UA"/>
              </w:rPr>
            </w:pPr>
            <w:r w:rsidRPr="006B0631">
              <w:rPr>
                <w:rFonts w:ascii="Times New Roman" w:hAnsi="Times New Roman" w:cs="Times New Roman"/>
                <w:b/>
                <w:sz w:val="24"/>
                <w:szCs w:val="24"/>
                <w:lang w:val="uk-UA"/>
              </w:rPr>
              <w:t>План вивчення навчальної дисципліни</w:t>
            </w:r>
          </w:p>
        </w:tc>
      </w:tr>
      <w:tr w:rsidR="00172D59" w:rsidRPr="00501E57" w:rsidTr="00172D59">
        <w:tc>
          <w:tcPr>
            <w:tcW w:w="959" w:type="dxa"/>
          </w:tcPr>
          <w:p w:rsidR="00034DCB" w:rsidRPr="00501E57" w:rsidRDefault="0018684E" w:rsidP="0018684E">
            <w:pPr>
              <w:jc w:val="center"/>
              <w:rPr>
                <w:rFonts w:ascii="Times New Roman" w:hAnsi="Times New Roman" w:cs="Times New Roman"/>
                <w:b/>
                <w:sz w:val="24"/>
                <w:szCs w:val="24"/>
                <w:lang w:val="uk-UA"/>
              </w:rPr>
            </w:pPr>
            <w:r w:rsidRPr="00501E57">
              <w:rPr>
                <w:rFonts w:ascii="Times New Roman" w:hAnsi="Times New Roman" w:cs="Times New Roman"/>
                <w:b/>
                <w:sz w:val="24"/>
                <w:szCs w:val="24"/>
                <w:lang w:val="uk-UA"/>
              </w:rPr>
              <w:t>№ тижня</w:t>
            </w:r>
          </w:p>
        </w:tc>
        <w:tc>
          <w:tcPr>
            <w:tcW w:w="6379" w:type="dxa"/>
            <w:gridSpan w:val="2"/>
          </w:tcPr>
          <w:p w:rsidR="00034DCB" w:rsidRPr="00501E57" w:rsidRDefault="0018684E" w:rsidP="0018684E">
            <w:pPr>
              <w:jc w:val="center"/>
              <w:rPr>
                <w:rFonts w:ascii="Times New Roman" w:hAnsi="Times New Roman" w:cs="Times New Roman"/>
                <w:b/>
                <w:sz w:val="24"/>
                <w:szCs w:val="24"/>
                <w:lang w:val="uk-UA"/>
              </w:rPr>
            </w:pPr>
            <w:r w:rsidRPr="00501E57">
              <w:rPr>
                <w:rFonts w:ascii="Times New Roman" w:hAnsi="Times New Roman" w:cs="Times New Roman"/>
                <w:b/>
                <w:sz w:val="24"/>
                <w:szCs w:val="24"/>
                <w:lang w:val="uk-UA"/>
              </w:rPr>
              <w:t>Назва теми</w:t>
            </w:r>
          </w:p>
        </w:tc>
        <w:tc>
          <w:tcPr>
            <w:tcW w:w="1417" w:type="dxa"/>
          </w:tcPr>
          <w:p w:rsidR="00034DCB" w:rsidRPr="00501E57" w:rsidRDefault="003E37AB" w:rsidP="0018684E">
            <w:pPr>
              <w:jc w:val="center"/>
              <w:rPr>
                <w:rFonts w:ascii="Times New Roman" w:hAnsi="Times New Roman" w:cs="Times New Roman"/>
                <w:b/>
                <w:sz w:val="24"/>
                <w:szCs w:val="24"/>
                <w:lang w:val="uk-UA"/>
              </w:rPr>
            </w:pPr>
            <w:r w:rsidRPr="00501E57">
              <w:rPr>
                <w:rFonts w:ascii="Times New Roman" w:hAnsi="Times New Roman" w:cs="Times New Roman"/>
                <w:b/>
                <w:iCs/>
                <w:color w:val="000000"/>
                <w:sz w:val="24"/>
                <w:szCs w:val="24"/>
                <w:lang w:val="uk-UA"/>
              </w:rPr>
              <w:t>Форми організації навчання</w:t>
            </w:r>
          </w:p>
        </w:tc>
        <w:tc>
          <w:tcPr>
            <w:tcW w:w="1382" w:type="dxa"/>
          </w:tcPr>
          <w:p w:rsidR="00034DCB" w:rsidRPr="00501E57" w:rsidRDefault="0018684E" w:rsidP="0018684E">
            <w:pPr>
              <w:jc w:val="center"/>
              <w:rPr>
                <w:rFonts w:ascii="Times New Roman" w:hAnsi="Times New Roman" w:cs="Times New Roman"/>
                <w:b/>
                <w:sz w:val="24"/>
                <w:szCs w:val="24"/>
                <w:lang w:val="uk-UA"/>
              </w:rPr>
            </w:pPr>
            <w:r w:rsidRPr="00501E57">
              <w:rPr>
                <w:rFonts w:ascii="Times New Roman" w:hAnsi="Times New Roman" w:cs="Times New Roman"/>
                <w:b/>
                <w:sz w:val="24"/>
                <w:szCs w:val="24"/>
                <w:lang w:val="uk-UA"/>
              </w:rPr>
              <w:t>К</w:t>
            </w:r>
            <w:r w:rsidR="00574656" w:rsidRPr="00501E57">
              <w:rPr>
                <w:rFonts w:ascii="Times New Roman" w:hAnsi="Times New Roman" w:cs="Times New Roman"/>
                <w:b/>
                <w:sz w:val="24"/>
                <w:szCs w:val="24"/>
                <w:lang w:val="uk-UA"/>
              </w:rPr>
              <w:t>ількі</w:t>
            </w:r>
            <w:r w:rsidRPr="00501E57">
              <w:rPr>
                <w:rFonts w:ascii="Times New Roman" w:hAnsi="Times New Roman" w:cs="Times New Roman"/>
                <w:b/>
                <w:sz w:val="24"/>
                <w:szCs w:val="24"/>
                <w:lang w:val="uk-UA"/>
              </w:rPr>
              <w:t>сть год</w:t>
            </w:r>
            <w:r w:rsidR="00574656" w:rsidRPr="00501E57">
              <w:rPr>
                <w:rFonts w:ascii="Times New Roman" w:hAnsi="Times New Roman" w:cs="Times New Roman"/>
                <w:b/>
                <w:sz w:val="24"/>
                <w:szCs w:val="24"/>
                <w:lang w:val="uk-UA"/>
              </w:rPr>
              <w:t>ин</w:t>
            </w:r>
          </w:p>
        </w:tc>
      </w:tr>
      <w:tr w:rsidR="00172D59" w:rsidRPr="00501E57" w:rsidTr="00172D59">
        <w:trPr>
          <w:trHeight w:val="707"/>
        </w:trPr>
        <w:tc>
          <w:tcPr>
            <w:tcW w:w="959" w:type="dxa"/>
          </w:tcPr>
          <w:p w:rsidR="0005664A" w:rsidRPr="00501E57" w:rsidRDefault="0005664A" w:rsidP="00943943">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1.</w:t>
            </w:r>
          </w:p>
        </w:tc>
        <w:tc>
          <w:tcPr>
            <w:tcW w:w="6379" w:type="dxa"/>
            <w:gridSpan w:val="2"/>
          </w:tcPr>
          <w:p w:rsidR="0005664A" w:rsidRPr="00501E57" w:rsidRDefault="009758D6" w:rsidP="00CA1F0C">
            <w:pPr>
              <w:autoSpaceDE w:val="0"/>
              <w:autoSpaceDN w:val="0"/>
              <w:adjustRightInd w:val="0"/>
              <w:rPr>
                <w:rFonts w:ascii="Times New Roman" w:hAnsi="Times New Roman" w:cs="Times New Roman"/>
                <w:sz w:val="24"/>
                <w:szCs w:val="24"/>
                <w:lang w:val="uk-UA"/>
              </w:rPr>
            </w:pPr>
            <w:r w:rsidRPr="00501E57">
              <w:rPr>
                <w:rFonts w:ascii="Times New Roman" w:eastAsia="Times New Roman" w:hAnsi="Times New Roman" w:cs="Times New Roman"/>
                <w:color w:val="000000"/>
                <w:sz w:val="24"/>
                <w:szCs w:val="24"/>
                <w:lang w:val="uk-UA" w:eastAsia="ru-RU"/>
              </w:rPr>
              <w:t>Поняття кримінально-правових норм та їх види в механізмі реалізації кримінальної відповідальності. Поняття кваліфіка</w:t>
            </w:r>
            <w:r w:rsidR="00CA1F0C" w:rsidRPr="00501E57">
              <w:rPr>
                <w:rFonts w:ascii="Times New Roman" w:eastAsia="Times New Roman" w:hAnsi="Times New Roman" w:cs="Times New Roman"/>
                <w:color w:val="000000"/>
                <w:sz w:val="24"/>
                <w:szCs w:val="24"/>
                <w:lang w:val="uk-UA" w:eastAsia="ru-RU"/>
              </w:rPr>
              <w:t>ції кримінальних правопорушень.</w:t>
            </w:r>
          </w:p>
        </w:tc>
        <w:tc>
          <w:tcPr>
            <w:tcW w:w="1417" w:type="dxa"/>
          </w:tcPr>
          <w:p w:rsidR="0005664A" w:rsidRPr="00501E57" w:rsidRDefault="009758D6" w:rsidP="009758D6">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Лекція</w:t>
            </w:r>
          </w:p>
        </w:tc>
        <w:tc>
          <w:tcPr>
            <w:tcW w:w="1382" w:type="dxa"/>
          </w:tcPr>
          <w:p w:rsidR="0005664A" w:rsidRPr="00501E57" w:rsidRDefault="009758D6" w:rsidP="00943943">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2</w:t>
            </w:r>
          </w:p>
        </w:tc>
      </w:tr>
      <w:tr w:rsidR="00172D59" w:rsidRPr="00501E57" w:rsidTr="00172D59">
        <w:trPr>
          <w:trHeight w:val="707"/>
        </w:trPr>
        <w:tc>
          <w:tcPr>
            <w:tcW w:w="959" w:type="dxa"/>
          </w:tcPr>
          <w:p w:rsidR="009758D6" w:rsidRPr="00501E57" w:rsidRDefault="00A70822" w:rsidP="00943943">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1.</w:t>
            </w:r>
          </w:p>
        </w:tc>
        <w:tc>
          <w:tcPr>
            <w:tcW w:w="6379" w:type="dxa"/>
            <w:gridSpan w:val="2"/>
          </w:tcPr>
          <w:p w:rsidR="009758D6" w:rsidRPr="00501E57" w:rsidRDefault="009758D6" w:rsidP="00CA1F0C">
            <w:pPr>
              <w:autoSpaceDE w:val="0"/>
              <w:autoSpaceDN w:val="0"/>
              <w:adjustRightInd w:val="0"/>
              <w:rPr>
                <w:rFonts w:ascii="Times New Roman" w:eastAsia="Times New Roman" w:hAnsi="Times New Roman" w:cs="Times New Roman"/>
                <w:color w:val="000000"/>
                <w:sz w:val="24"/>
                <w:szCs w:val="24"/>
                <w:lang w:val="uk-UA" w:eastAsia="ru-RU"/>
              </w:rPr>
            </w:pPr>
            <w:r w:rsidRPr="00501E57">
              <w:rPr>
                <w:rFonts w:ascii="Times New Roman" w:eastAsia="Times New Roman" w:hAnsi="Times New Roman" w:cs="Times New Roman"/>
                <w:color w:val="000000"/>
                <w:sz w:val="24"/>
                <w:szCs w:val="24"/>
                <w:lang w:val="uk-UA" w:eastAsia="ru-RU"/>
              </w:rPr>
              <w:t>Поняття кримінально-правових норм та їх види в механізмі реалізації кримінальної відповідальності. Поняття кваліфіка</w:t>
            </w:r>
            <w:r w:rsidR="00CA1F0C" w:rsidRPr="00501E57">
              <w:rPr>
                <w:rFonts w:ascii="Times New Roman" w:eastAsia="Times New Roman" w:hAnsi="Times New Roman" w:cs="Times New Roman"/>
                <w:color w:val="000000"/>
                <w:sz w:val="24"/>
                <w:szCs w:val="24"/>
                <w:lang w:val="uk-UA" w:eastAsia="ru-RU"/>
              </w:rPr>
              <w:t>ції кримінальних правопорушень.</w:t>
            </w:r>
          </w:p>
        </w:tc>
        <w:tc>
          <w:tcPr>
            <w:tcW w:w="1417" w:type="dxa"/>
          </w:tcPr>
          <w:p w:rsidR="009758D6" w:rsidRPr="00501E57" w:rsidRDefault="009758D6" w:rsidP="009758D6">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Практика</w:t>
            </w:r>
          </w:p>
        </w:tc>
        <w:tc>
          <w:tcPr>
            <w:tcW w:w="1382" w:type="dxa"/>
          </w:tcPr>
          <w:p w:rsidR="009758D6" w:rsidRPr="00501E57" w:rsidRDefault="009758D6" w:rsidP="00943943">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2</w:t>
            </w:r>
          </w:p>
        </w:tc>
      </w:tr>
      <w:tr w:rsidR="00172D59" w:rsidRPr="00501E57" w:rsidTr="00172D59">
        <w:trPr>
          <w:trHeight w:val="707"/>
        </w:trPr>
        <w:tc>
          <w:tcPr>
            <w:tcW w:w="959" w:type="dxa"/>
          </w:tcPr>
          <w:p w:rsidR="009758D6" w:rsidRPr="00501E57" w:rsidRDefault="00A70822" w:rsidP="00943943">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2.</w:t>
            </w:r>
          </w:p>
        </w:tc>
        <w:tc>
          <w:tcPr>
            <w:tcW w:w="6379" w:type="dxa"/>
            <w:gridSpan w:val="2"/>
          </w:tcPr>
          <w:p w:rsidR="009758D6" w:rsidRPr="00501E57" w:rsidRDefault="009758D6" w:rsidP="00CA1F0C">
            <w:pPr>
              <w:autoSpaceDE w:val="0"/>
              <w:autoSpaceDN w:val="0"/>
              <w:adjustRightInd w:val="0"/>
              <w:rPr>
                <w:rFonts w:ascii="Times New Roman" w:eastAsia="Times New Roman" w:hAnsi="Times New Roman" w:cs="Times New Roman"/>
                <w:color w:val="000000"/>
                <w:sz w:val="24"/>
                <w:szCs w:val="24"/>
                <w:lang w:val="uk-UA" w:eastAsia="ru-RU"/>
              </w:rPr>
            </w:pPr>
            <w:r w:rsidRPr="00501E57">
              <w:rPr>
                <w:rFonts w:ascii="Times New Roman" w:eastAsia="Times New Roman" w:hAnsi="Times New Roman" w:cs="Times New Roman"/>
                <w:color w:val="000000"/>
                <w:sz w:val="24"/>
                <w:szCs w:val="24"/>
                <w:lang w:val="uk-UA" w:eastAsia="ru-RU"/>
              </w:rPr>
              <w:t>Поняття кримінально-правових норм та їх види в механізмі реалізації кримінальної відповідальності. Поняття кваліфіка</w:t>
            </w:r>
            <w:r w:rsidR="00CA1F0C" w:rsidRPr="00501E57">
              <w:rPr>
                <w:rFonts w:ascii="Times New Roman" w:eastAsia="Times New Roman" w:hAnsi="Times New Roman" w:cs="Times New Roman"/>
                <w:color w:val="000000"/>
                <w:sz w:val="24"/>
                <w:szCs w:val="24"/>
                <w:lang w:val="uk-UA" w:eastAsia="ru-RU"/>
              </w:rPr>
              <w:t>ції кримінальних правопорушень.</w:t>
            </w:r>
          </w:p>
        </w:tc>
        <w:tc>
          <w:tcPr>
            <w:tcW w:w="1417" w:type="dxa"/>
          </w:tcPr>
          <w:p w:rsidR="009758D6" w:rsidRPr="00501E57" w:rsidRDefault="00BC669F" w:rsidP="009758D6">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Лекція</w:t>
            </w:r>
          </w:p>
        </w:tc>
        <w:tc>
          <w:tcPr>
            <w:tcW w:w="1382" w:type="dxa"/>
          </w:tcPr>
          <w:p w:rsidR="009758D6" w:rsidRPr="00501E57" w:rsidRDefault="009758D6" w:rsidP="00943943">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2</w:t>
            </w:r>
          </w:p>
        </w:tc>
      </w:tr>
      <w:tr w:rsidR="003E37AB" w:rsidRPr="00501E57" w:rsidTr="00172D59">
        <w:trPr>
          <w:trHeight w:val="707"/>
        </w:trPr>
        <w:tc>
          <w:tcPr>
            <w:tcW w:w="959" w:type="dxa"/>
          </w:tcPr>
          <w:p w:rsidR="00BC669F" w:rsidRPr="00501E57" w:rsidRDefault="00BC669F" w:rsidP="00E71B29">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2.</w:t>
            </w:r>
          </w:p>
        </w:tc>
        <w:tc>
          <w:tcPr>
            <w:tcW w:w="6379" w:type="dxa"/>
            <w:gridSpan w:val="2"/>
          </w:tcPr>
          <w:p w:rsidR="00BC669F" w:rsidRPr="00501E57" w:rsidRDefault="00BC669F" w:rsidP="00E71B29">
            <w:pPr>
              <w:autoSpaceDE w:val="0"/>
              <w:autoSpaceDN w:val="0"/>
              <w:adjustRightInd w:val="0"/>
              <w:rPr>
                <w:rFonts w:ascii="Times New Roman" w:eastAsia="Times New Roman" w:hAnsi="Times New Roman" w:cs="Times New Roman"/>
                <w:color w:val="000000"/>
                <w:sz w:val="24"/>
                <w:szCs w:val="24"/>
                <w:lang w:val="uk-UA" w:eastAsia="ru-RU"/>
              </w:rPr>
            </w:pPr>
            <w:r w:rsidRPr="00501E57">
              <w:rPr>
                <w:rFonts w:ascii="Times New Roman" w:eastAsia="Times New Roman" w:hAnsi="Times New Roman" w:cs="Times New Roman"/>
                <w:color w:val="000000"/>
                <w:sz w:val="24"/>
                <w:szCs w:val="24"/>
                <w:lang w:val="uk-UA" w:eastAsia="ru-RU"/>
              </w:rPr>
              <w:t>Поняття кримінально-правових норм та їх види в механізмі реалізації кримінальної відповідальності. Поняття кваліфікації кримінальних правопорушень.</w:t>
            </w:r>
          </w:p>
        </w:tc>
        <w:tc>
          <w:tcPr>
            <w:tcW w:w="1417" w:type="dxa"/>
          </w:tcPr>
          <w:p w:rsidR="00BC669F" w:rsidRPr="00501E57" w:rsidRDefault="00BC669F" w:rsidP="00E71B29">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Практика</w:t>
            </w:r>
          </w:p>
        </w:tc>
        <w:tc>
          <w:tcPr>
            <w:tcW w:w="1382" w:type="dxa"/>
          </w:tcPr>
          <w:p w:rsidR="00BC669F" w:rsidRPr="00501E57" w:rsidRDefault="00BC669F" w:rsidP="00E71B29">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2</w:t>
            </w:r>
          </w:p>
        </w:tc>
      </w:tr>
      <w:tr w:rsidR="00172D59" w:rsidRPr="00501E57" w:rsidTr="00172D59">
        <w:trPr>
          <w:trHeight w:val="313"/>
        </w:trPr>
        <w:tc>
          <w:tcPr>
            <w:tcW w:w="959" w:type="dxa"/>
          </w:tcPr>
          <w:p w:rsidR="00D10EF5" w:rsidRPr="00501E57" w:rsidRDefault="00D10EF5" w:rsidP="0018684E">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3.</w:t>
            </w:r>
          </w:p>
        </w:tc>
        <w:tc>
          <w:tcPr>
            <w:tcW w:w="6379" w:type="dxa"/>
            <w:gridSpan w:val="2"/>
          </w:tcPr>
          <w:p w:rsidR="00D10EF5" w:rsidRPr="00501E57" w:rsidRDefault="00D10EF5" w:rsidP="00B233DD">
            <w:pPr>
              <w:pStyle w:val="a4"/>
              <w:ind w:left="0"/>
              <w:rPr>
                <w:rFonts w:ascii="Times New Roman" w:hAnsi="Times New Roman" w:cs="Times New Roman"/>
                <w:sz w:val="24"/>
                <w:szCs w:val="24"/>
                <w:lang w:val="uk-UA"/>
              </w:rPr>
            </w:pPr>
            <w:r w:rsidRPr="00501E57">
              <w:rPr>
                <w:rFonts w:ascii="Times New Roman" w:eastAsia="Times New Roman" w:hAnsi="Times New Roman" w:cs="Times New Roman"/>
                <w:sz w:val="24"/>
                <w:szCs w:val="24"/>
                <w:lang w:val="uk-UA" w:eastAsia="ru-RU"/>
              </w:rPr>
              <w:t>Особливості кваліфікації кримінальних правопорушень.</w:t>
            </w:r>
          </w:p>
        </w:tc>
        <w:tc>
          <w:tcPr>
            <w:tcW w:w="1417" w:type="dxa"/>
          </w:tcPr>
          <w:p w:rsidR="00D10EF5" w:rsidRPr="00501E57" w:rsidRDefault="00D10EF5" w:rsidP="00D12A65">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Лекція</w:t>
            </w:r>
          </w:p>
        </w:tc>
        <w:tc>
          <w:tcPr>
            <w:tcW w:w="1382" w:type="dxa"/>
          </w:tcPr>
          <w:p w:rsidR="00D10EF5" w:rsidRPr="00501E57" w:rsidRDefault="00D10EF5" w:rsidP="0018684E">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2</w:t>
            </w:r>
          </w:p>
        </w:tc>
      </w:tr>
      <w:tr w:rsidR="00172D59" w:rsidRPr="00501E57" w:rsidTr="00172D59">
        <w:trPr>
          <w:trHeight w:val="313"/>
        </w:trPr>
        <w:tc>
          <w:tcPr>
            <w:tcW w:w="959" w:type="dxa"/>
          </w:tcPr>
          <w:p w:rsidR="00D10EF5" w:rsidRPr="00501E57" w:rsidRDefault="00D10EF5" w:rsidP="0018684E">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3.</w:t>
            </w:r>
          </w:p>
        </w:tc>
        <w:tc>
          <w:tcPr>
            <w:tcW w:w="6379" w:type="dxa"/>
            <w:gridSpan w:val="2"/>
          </w:tcPr>
          <w:p w:rsidR="00D10EF5" w:rsidRPr="00501E57" w:rsidRDefault="00F314BC" w:rsidP="00B233DD">
            <w:pPr>
              <w:pStyle w:val="a4"/>
              <w:ind w:left="0"/>
              <w:rPr>
                <w:rFonts w:ascii="Times New Roman" w:eastAsia="Times New Roman" w:hAnsi="Times New Roman" w:cs="Times New Roman"/>
                <w:sz w:val="24"/>
                <w:szCs w:val="24"/>
                <w:lang w:val="uk-UA" w:eastAsia="ru-RU"/>
              </w:rPr>
            </w:pPr>
            <w:r w:rsidRPr="00501E57">
              <w:rPr>
                <w:rFonts w:ascii="Times New Roman" w:eastAsia="Times New Roman" w:hAnsi="Times New Roman" w:cs="Times New Roman"/>
                <w:sz w:val="24"/>
                <w:szCs w:val="24"/>
                <w:lang w:val="uk-UA" w:eastAsia="ru-RU"/>
              </w:rPr>
              <w:t>Особливості кваліфікації кримінальних правопорушень.</w:t>
            </w:r>
          </w:p>
        </w:tc>
        <w:tc>
          <w:tcPr>
            <w:tcW w:w="1417" w:type="dxa"/>
          </w:tcPr>
          <w:p w:rsidR="00D10EF5" w:rsidRPr="00501E57" w:rsidRDefault="00D10EF5" w:rsidP="00D12A65">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Практика</w:t>
            </w:r>
          </w:p>
        </w:tc>
        <w:tc>
          <w:tcPr>
            <w:tcW w:w="1382" w:type="dxa"/>
          </w:tcPr>
          <w:p w:rsidR="00D10EF5" w:rsidRPr="00501E57" w:rsidRDefault="00D10EF5" w:rsidP="0018684E">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2</w:t>
            </w:r>
          </w:p>
        </w:tc>
      </w:tr>
      <w:tr w:rsidR="003E37AB" w:rsidRPr="00501E57" w:rsidTr="00172D59">
        <w:trPr>
          <w:trHeight w:val="313"/>
        </w:trPr>
        <w:tc>
          <w:tcPr>
            <w:tcW w:w="959" w:type="dxa"/>
          </w:tcPr>
          <w:p w:rsidR="00BC669F" w:rsidRPr="00501E57" w:rsidRDefault="00BC669F" w:rsidP="00E71B29">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4.</w:t>
            </w:r>
          </w:p>
        </w:tc>
        <w:tc>
          <w:tcPr>
            <w:tcW w:w="6379" w:type="dxa"/>
            <w:gridSpan w:val="2"/>
          </w:tcPr>
          <w:p w:rsidR="00BC669F" w:rsidRPr="00501E57" w:rsidRDefault="00F314BC" w:rsidP="00E71B29">
            <w:pPr>
              <w:pStyle w:val="a4"/>
              <w:ind w:left="0"/>
              <w:rPr>
                <w:rFonts w:ascii="Times New Roman" w:eastAsia="Times New Roman" w:hAnsi="Times New Roman" w:cs="Times New Roman"/>
                <w:sz w:val="24"/>
                <w:szCs w:val="24"/>
                <w:lang w:val="uk-UA" w:eastAsia="ru-RU"/>
              </w:rPr>
            </w:pPr>
            <w:r w:rsidRPr="00501E57">
              <w:rPr>
                <w:rFonts w:ascii="Times New Roman" w:eastAsia="Times New Roman" w:hAnsi="Times New Roman" w:cs="Times New Roman"/>
                <w:sz w:val="24"/>
                <w:szCs w:val="24"/>
                <w:lang w:val="uk-UA" w:eastAsia="ru-RU"/>
              </w:rPr>
              <w:t>Особливості кваліфікації кримінальних правопорушень.</w:t>
            </w:r>
          </w:p>
        </w:tc>
        <w:tc>
          <w:tcPr>
            <w:tcW w:w="1417" w:type="dxa"/>
          </w:tcPr>
          <w:p w:rsidR="00BC669F" w:rsidRPr="00501E57" w:rsidRDefault="00BC669F" w:rsidP="00E71B29">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Лекція</w:t>
            </w:r>
          </w:p>
        </w:tc>
        <w:tc>
          <w:tcPr>
            <w:tcW w:w="1382" w:type="dxa"/>
          </w:tcPr>
          <w:p w:rsidR="00BC669F" w:rsidRPr="00501E57" w:rsidRDefault="00BC669F" w:rsidP="00E71B29">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2</w:t>
            </w:r>
          </w:p>
        </w:tc>
      </w:tr>
      <w:tr w:rsidR="00172D59" w:rsidRPr="00501E57" w:rsidTr="00172D59">
        <w:trPr>
          <w:trHeight w:val="313"/>
        </w:trPr>
        <w:tc>
          <w:tcPr>
            <w:tcW w:w="959" w:type="dxa"/>
          </w:tcPr>
          <w:p w:rsidR="00D10EF5" w:rsidRPr="00501E57" w:rsidRDefault="00D10EF5" w:rsidP="0018684E">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4.</w:t>
            </w:r>
          </w:p>
        </w:tc>
        <w:tc>
          <w:tcPr>
            <w:tcW w:w="6379" w:type="dxa"/>
            <w:gridSpan w:val="2"/>
          </w:tcPr>
          <w:p w:rsidR="00D10EF5" w:rsidRPr="00501E57" w:rsidRDefault="00F314BC" w:rsidP="00B233DD">
            <w:pPr>
              <w:pStyle w:val="a4"/>
              <w:ind w:left="0"/>
              <w:rPr>
                <w:rFonts w:ascii="Times New Roman" w:eastAsia="Times New Roman" w:hAnsi="Times New Roman" w:cs="Times New Roman"/>
                <w:sz w:val="24"/>
                <w:szCs w:val="24"/>
                <w:lang w:val="uk-UA" w:eastAsia="ru-RU"/>
              </w:rPr>
            </w:pPr>
            <w:r w:rsidRPr="00501E57">
              <w:rPr>
                <w:rFonts w:ascii="Times New Roman" w:hAnsi="Times New Roman" w:cs="Times New Roman"/>
                <w:sz w:val="24"/>
                <w:szCs w:val="24"/>
                <w:lang w:val="uk-UA"/>
              </w:rPr>
              <w:t>Особливості кваліфікації кримінальних правопорушень</w:t>
            </w:r>
            <w:r w:rsidRPr="00501E57">
              <w:rPr>
                <w:rFonts w:ascii="Times New Roman" w:hAnsi="Times New Roman" w:cs="Times New Roman"/>
                <w:bCs/>
                <w:sz w:val="24"/>
                <w:szCs w:val="24"/>
                <w:lang w:val="uk-UA"/>
              </w:rPr>
              <w:t>.</w:t>
            </w:r>
          </w:p>
        </w:tc>
        <w:tc>
          <w:tcPr>
            <w:tcW w:w="1417" w:type="dxa"/>
          </w:tcPr>
          <w:p w:rsidR="00D10EF5" w:rsidRPr="00501E57" w:rsidRDefault="00D10EF5" w:rsidP="00D12A65">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Практика</w:t>
            </w:r>
          </w:p>
        </w:tc>
        <w:tc>
          <w:tcPr>
            <w:tcW w:w="1382" w:type="dxa"/>
          </w:tcPr>
          <w:p w:rsidR="00D10EF5" w:rsidRPr="00501E57" w:rsidRDefault="00D10EF5" w:rsidP="0018684E">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2</w:t>
            </w:r>
          </w:p>
        </w:tc>
      </w:tr>
      <w:tr w:rsidR="00172D59" w:rsidRPr="00501E57" w:rsidTr="00172D59">
        <w:tc>
          <w:tcPr>
            <w:tcW w:w="959" w:type="dxa"/>
          </w:tcPr>
          <w:p w:rsidR="00D10EF5" w:rsidRPr="00501E57" w:rsidRDefault="00D10EF5" w:rsidP="00943943">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5.</w:t>
            </w:r>
          </w:p>
        </w:tc>
        <w:tc>
          <w:tcPr>
            <w:tcW w:w="6379" w:type="dxa"/>
            <w:gridSpan w:val="2"/>
          </w:tcPr>
          <w:p w:rsidR="00D10EF5" w:rsidRPr="00501E57" w:rsidRDefault="00D10EF5" w:rsidP="00943943">
            <w:pPr>
              <w:pStyle w:val="a7"/>
              <w:rPr>
                <w:rFonts w:ascii="Times New Roman" w:hAnsi="Times New Roman"/>
                <w:sz w:val="24"/>
                <w:szCs w:val="24"/>
                <w:lang w:val="uk-UA"/>
              </w:rPr>
            </w:pPr>
            <w:r w:rsidRPr="00501E57">
              <w:rPr>
                <w:rFonts w:ascii="Times New Roman" w:hAnsi="Times New Roman"/>
                <w:bCs/>
                <w:sz w:val="24"/>
                <w:szCs w:val="24"/>
                <w:lang w:val="uk-UA"/>
              </w:rPr>
              <w:t>Застосування кримінально-правових норм при кваліфікації злочинів проти основ національної безпеки.</w:t>
            </w:r>
          </w:p>
        </w:tc>
        <w:tc>
          <w:tcPr>
            <w:tcW w:w="1417" w:type="dxa"/>
          </w:tcPr>
          <w:p w:rsidR="00D10EF5" w:rsidRPr="00501E57" w:rsidRDefault="00D10EF5" w:rsidP="00D12A65">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Лекція</w:t>
            </w:r>
          </w:p>
        </w:tc>
        <w:tc>
          <w:tcPr>
            <w:tcW w:w="1382" w:type="dxa"/>
          </w:tcPr>
          <w:p w:rsidR="00D10EF5" w:rsidRPr="00501E57" w:rsidRDefault="00D10EF5" w:rsidP="00943943">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2</w:t>
            </w:r>
          </w:p>
        </w:tc>
      </w:tr>
      <w:tr w:rsidR="00172D59" w:rsidRPr="00501E57" w:rsidTr="00172D59">
        <w:tc>
          <w:tcPr>
            <w:tcW w:w="959" w:type="dxa"/>
          </w:tcPr>
          <w:p w:rsidR="00D10EF5" w:rsidRPr="00501E57" w:rsidRDefault="00D10EF5" w:rsidP="00943943">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lastRenderedPageBreak/>
              <w:t>5.</w:t>
            </w:r>
          </w:p>
        </w:tc>
        <w:tc>
          <w:tcPr>
            <w:tcW w:w="6379" w:type="dxa"/>
            <w:gridSpan w:val="2"/>
          </w:tcPr>
          <w:p w:rsidR="00D10EF5" w:rsidRPr="00501E57" w:rsidRDefault="00F314BC" w:rsidP="00943943">
            <w:pPr>
              <w:pStyle w:val="a7"/>
              <w:rPr>
                <w:rFonts w:ascii="Times New Roman" w:hAnsi="Times New Roman"/>
                <w:bCs/>
                <w:sz w:val="24"/>
                <w:szCs w:val="24"/>
                <w:lang w:val="uk-UA"/>
              </w:rPr>
            </w:pPr>
            <w:r w:rsidRPr="00501E57">
              <w:rPr>
                <w:rFonts w:ascii="Times New Roman" w:hAnsi="Times New Roman"/>
                <w:bCs/>
                <w:sz w:val="24"/>
                <w:szCs w:val="24"/>
                <w:lang w:val="uk-UA"/>
              </w:rPr>
              <w:t>Застосування кримінально-правових норм при кваліфікації злочинів проти основ національної безпеки.</w:t>
            </w:r>
          </w:p>
        </w:tc>
        <w:tc>
          <w:tcPr>
            <w:tcW w:w="1417" w:type="dxa"/>
          </w:tcPr>
          <w:p w:rsidR="00D10EF5" w:rsidRPr="00501E57" w:rsidRDefault="00D10EF5" w:rsidP="00D12A65">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Практика</w:t>
            </w:r>
          </w:p>
        </w:tc>
        <w:tc>
          <w:tcPr>
            <w:tcW w:w="1382" w:type="dxa"/>
          </w:tcPr>
          <w:p w:rsidR="00D10EF5" w:rsidRPr="00501E57" w:rsidRDefault="00D10EF5" w:rsidP="00943943">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2</w:t>
            </w:r>
          </w:p>
        </w:tc>
      </w:tr>
      <w:tr w:rsidR="003E37AB" w:rsidRPr="00501E57" w:rsidTr="00172D59">
        <w:tc>
          <w:tcPr>
            <w:tcW w:w="959" w:type="dxa"/>
          </w:tcPr>
          <w:p w:rsidR="00BC669F" w:rsidRPr="00501E57" w:rsidRDefault="00BC669F" w:rsidP="00E71B29">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6.</w:t>
            </w:r>
          </w:p>
        </w:tc>
        <w:tc>
          <w:tcPr>
            <w:tcW w:w="6379" w:type="dxa"/>
            <w:gridSpan w:val="2"/>
          </w:tcPr>
          <w:p w:rsidR="00BC669F" w:rsidRPr="00501E57" w:rsidRDefault="00F314BC" w:rsidP="00E71B29">
            <w:pPr>
              <w:pStyle w:val="a7"/>
              <w:rPr>
                <w:rFonts w:ascii="Times New Roman" w:hAnsi="Times New Roman"/>
                <w:bCs/>
                <w:sz w:val="24"/>
                <w:szCs w:val="24"/>
                <w:lang w:val="uk-UA"/>
              </w:rPr>
            </w:pPr>
            <w:r w:rsidRPr="00501E57">
              <w:rPr>
                <w:rFonts w:ascii="Times New Roman" w:hAnsi="Times New Roman"/>
                <w:bCs/>
                <w:sz w:val="24"/>
                <w:szCs w:val="24"/>
                <w:lang w:val="uk-UA"/>
              </w:rPr>
              <w:t>Застосування кримінально-правових норм при кваліфікації злочинів проти основ національної безпеки.</w:t>
            </w:r>
          </w:p>
        </w:tc>
        <w:tc>
          <w:tcPr>
            <w:tcW w:w="1417" w:type="dxa"/>
          </w:tcPr>
          <w:p w:rsidR="00BC669F" w:rsidRPr="00501E57" w:rsidRDefault="00BC669F" w:rsidP="00E71B29">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Лекція</w:t>
            </w:r>
          </w:p>
        </w:tc>
        <w:tc>
          <w:tcPr>
            <w:tcW w:w="1382" w:type="dxa"/>
          </w:tcPr>
          <w:p w:rsidR="00BC669F" w:rsidRPr="00501E57" w:rsidRDefault="00BC669F" w:rsidP="00E71B29">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2</w:t>
            </w:r>
          </w:p>
        </w:tc>
      </w:tr>
      <w:tr w:rsidR="00172D59" w:rsidRPr="00501E57" w:rsidTr="00172D59">
        <w:tc>
          <w:tcPr>
            <w:tcW w:w="959" w:type="dxa"/>
          </w:tcPr>
          <w:p w:rsidR="00D10EF5" w:rsidRPr="00501E57" w:rsidRDefault="00D10EF5" w:rsidP="00D12A65">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6.</w:t>
            </w:r>
          </w:p>
        </w:tc>
        <w:tc>
          <w:tcPr>
            <w:tcW w:w="6379" w:type="dxa"/>
            <w:gridSpan w:val="2"/>
          </w:tcPr>
          <w:p w:rsidR="00D10EF5" w:rsidRPr="00501E57" w:rsidRDefault="00F314BC" w:rsidP="00D12A65">
            <w:pPr>
              <w:pStyle w:val="a7"/>
              <w:rPr>
                <w:rFonts w:ascii="Times New Roman" w:hAnsi="Times New Roman"/>
                <w:bCs/>
                <w:sz w:val="24"/>
                <w:szCs w:val="24"/>
                <w:lang w:val="uk-UA"/>
              </w:rPr>
            </w:pPr>
            <w:r w:rsidRPr="00501E57">
              <w:rPr>
                <w:rFonts w:ascii="Times New Roman" w:hAnsi="Times New Roman"/>
                <w:bCs/>
                <w:sz w:val="24"/>
                <w:szCs w:val="24"/>
                <w:lang w:val="uk-UA"/>
              </w:rPr>
              <w:t>Застосування кримінально-правових норм при кваліфікації злочинів проти основ національної безпеки.</w:t>
            </w:r>
          </w:p>
        </w:tc>
        <w:tc>
          <w:tcPr>
            <w:tcW w:w="1417" w:type="dxa"/>
          </w:tcPr>
          <w:p w:rsidR="00D10EF5" w:rsidRPr="00501E57" w:rsidRDefault="00D10EF5" w:rsidP="00D12A65">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Практика</w:t>
            </w:r>
          </w:p>
        </w:tc>
        <w:tc>
          <w:tcPr>
            <w:tcW w:w="1382" w:type="dxa"/>
          </w:tcPr>
          <w:p w:rsidR="00D10EF5" w:rsidRPr="00501E57" w:rsidRDefault="00D10EF5" w:rsidP="00D12A65">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2</w:t>
            </w:r>
          </w:p>
        </w:tc>
      </w:tr>
      <w:tr w:rsidR="00172D59" w:rsidRPr="00501E57" w:rsidTr="00172D59">
        <w:tc>
          <w:tcPr>
            <w:tcW w:w="959" w:type="dxa"/>
          </w:tcPr>
          <w:p w:rsidR="00D10EF5" w:rsidRPr="00501E57" w:rsidRDefault="00D10EF5" w:rsidP="0018684E">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7.</w:t>
            </w:r>
          </w:p>
        </w:tc>
        <w:tc>
          <w:tcPr>
            <w:tcW w:w="6379" w:type="dxa"/>
            <w:gridSpan w:val="2"/>
          </w:tcPr>
          <w:p w:rsidR="00D10EF5" w:rsidRPr="00501E57" w:rsidRDefault="00D10EF5" w:rsidP="002B75D9">
            <w:pPr>
              <w:pStyle w:val="a7"/>
              <w:rPr>
                <w:rFonts w:ascii="Times New Roman" w:hAnsi="Times New Roman"/>
                <w:sz w:val="24"/>
                <w:szCs w:val="24"/>
                <w:lang w:val="uk-UA"/>
              </w:rPr>
            </w:pPr>
            <w:r w:rsidRPr="00501E57">
              <w:rPr>
                <w:rFonts w:ascii="Times New Roman" w:hAnsi="Times New Roman"/>
                <w:bCs/>
                <w:sz w:val="24"/>
                <w:szCs w:val="24"/>
                <w:lang w:val="uk-UA"/>
              </w:rPr>
              <w:t>Застосування кримінально-правових норм при кримінально-правовій оцінці кримінальних правопорушень проти особи.</w:t>
            </w:r>
          </w:p>
        </w:tc>
        <w:tc>
          <w:tcPr>
            <w:tcW w:w="1417" w:type="dxa"/>
          </w:tcPr>
          <w:p w:rsidR="00D10EF5" w:rsidRPr="00501E57" w:rsidRDefault="00D10EF5" w:rsidP="00D12A65">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Лекція</w:t>
            </w:r>
          </w:p>
        </w:tc>
        <w:tc>
          <w:tcPr>
            <w:tcW w:w="1382" w:type="dxa"/>
          </w:tcPr>
          <w:p w:rsidR="00D10EF5" w:rsidRPr="00501E57" w:rsidRDefault="00D10EF5" w:rsidP="0018684E">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2</w:t>
            </w:r>
          </w:p>
        </w:tc>
      </w:tr>
      <w:tr w:rsidR="00172D59" w:rsidRPr="00501E57" w:rsidTr="00172D59">
        <w:tc>
          <w:tcPr>
            <w:tcW w:w="959" w:type="dxa"/>
          </w:tcPr>
          <w:p w:rsidR="00D10EF5" w:rsidRPr="00501E57" w:rsidRDefault="00D10EF5" w:rsidP="00D12A65">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7.</w:t>
            </w:r>
          </w:p>
        </w:tc>
        <w:tc>
          <w:tcPr>
            <w:tcW w:w="6379" w:type="dxa"/>
            <w:gridSpan w:val="2"/>
          </w:tcPr>
          <w:p w:rsidR="00D10EF5" w:rsidRPr="00501E57" w:rsidRDefault="00F314BC" w:rsidP="00D12A65">
            <w:pPr>
              <w:pStyle w:val="a7"/>
              <w:rPr>
                <w:rFonts w:ascii="Times New Roman" w:hAnsi="Times New Roman"/>
                <w:sz w:val="24"/>
                <w:szCs w:val="24"/>
                <w:lang w:val="uk-UA"/>
              </w:rPr>
            </w:pPr>
            <w:r w:rsidRPr="00501E57">
              <w:rPr>
                <w:rFonts w:ascii="Times New Roman" w:hAnsi="Times New Roman"/>
                <w:bCs/>
                <w:sz w:val="24"/>
                <w:szCs w:val="24"/>
                <w:lang w:val="uk-UA"/>
              </w:rPr>
              <w:t>Застосування кримінально-правових норм при кримінально-правовій оцінці кримінальних правопорушень проти особи.</w:t>
            </w:r>
          </w:p>
        </w:tc>
        <w:tc>
          <w:tcPr>
            <w:tcW w:w="1417" w:type="dxa"/>
          </w:tcPr>
          <w:p w:rsidR="00D10EF5" w:rsidRPr="00501E57" w:rsidRDefault="00D10EF5" w:rsidP="00D12A65">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Практика</w:t>
            </w:r>
          </w:p>
        </w:tc>
        <w:tc>
          <w:tcPr>
            <w:tcW w:w="1382" w:type="dxa"/>
          </w:tcPr>
          <w:p w:rsidR="00D10EF5" w:rsidRPr="00501E57" w:rsidRDefault="00D10EF5" w:rsidP="00D12A65">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2</w:t>
            </w:r>
          </w:p>
        </w:tc>
      </w:tr>
      <w:tr w:rsidR="003E37AB" w:rsidRPr="00501E57" w:rsidTr="00172D59">
        <w:tc>
          <w:tcPr>
            <w:tcW w:w="959" w:type="dxa"/>
          </w:tcPr>
          <w:p w:rsidR="005708DF" w:rsidRPr="00501E57" w:rsidRDefault="005708DF" w:rsidP="00E71B29">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8.</w:t>
            </w:r>
          </w:p>
        </w:tc>
        <w:tc>
          <w:tcPr>
            <w:tcW w:w="6379" w:type="dxa"/>
            <w:gridSpan w:val="2"/>
          </w:tcPr>
          <w:p w:rsidR="005708DF" w:rsidRPr="00501E57" w:rsidRDefault="00F314BC" w:rsidP="00E71B29">
            <w:pPr>
              <w:pStyle w:val="a7"/>
              <w:rPr>
                <w:rFonts w:ascii="Times New Roman" w:hAnsi="Times New Roman"/>
                <w:sz w:val="24"/>
                <w:szCs w:val="24"/>
                <w:lang w:val="uk-UA"/>
              </w:rPr>
            </w:pPr>
            <w:r w:rsidRPr="00501E57">
              <w:rPr>
                <w:rFonts w:ascii="Times New Roman" w:hAnsi="Times New Roman"/>
                <w:bCs/>
                <w:sz w:val="24"/>
                <w:szCs w:val="24"/>
                <w:lang w:val="uk-UA"/>
              </w:rPr>
              <w:t>Застосування кримінально-правових норм при кримінально-правовій оцінці кримінальних правопорушень проти особи.</w:t>
            </w:r>
          </w:p>
        </w:tc>
        <w:tc>
          <w:tcPr>
            <w:tcW w:w="1417" w:type="dxa"/>
          </w:tcPr>
          <w:p w:rsidR="005708DF" w:rsidRPr="00501E57" w:rsidRDefault="005708DF" w:rsidP="00E71B29">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Лекція</w:t>
            </w:r>
          </w:p>
        </w:tc>
        <w:tc>
          <w:tcPr>
            <w:tcW w:w="1382" w:type="dxa"/>
          </w:tcPr>
          <w:p w:rsidR="005708DF" w:rsidRPr="00501E57" w:rsidRDefault="005708DF" w:rsidP="00E71B29">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2</w:t>
            </w:r>
          </w:p>
        </w:tc>
      </w:tr>
      <w:tr w:rsidR="00172D59" w:rsidRPr="00501E57" w:rsidTr="00172D59">
        <w:tc>
          <w:tcPr>
            <w:tcW w:w="959" w:type="dxa"/>
          </w:tcPr>
          <w:p w:rsidR="00D10EF5" w:rsidRPr="00501E57" w:rsidRDefault="00D10EF5" w:rsidP="00D12A65">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8.</w:t>
            </w:r>
          </w:p>
        </w:tc>
        <w:tc>
          <w:tcPr>
            <w:tcW w:w="6379" w:type="dxa"/>
            <w:gridSpan w:val="2"/>
          </w:tcPr>
          <w:p w:rsidR="00D10EF5" w:rsidRPr="00501E57" w:rsidRDefault="00F314BC" w:rsidP="00D12A65">
            <w:pPr>
              <w:pStyle w:val="a7"/>
              <w:rPr>
                <w:rFonts w:ascii="Times New Roman" w:hAnsi="Times New Roman"/>
                <w:sz w:val="24"/>
                <w:szCs w:val="24"/>
                <w:lang w:val="uk-UA"/>
              </w:rPr>
            </w:pPr>
            <w:r w:rsidRPr="00501E57">
              <w:rPr>
                <w:rFonts w:ascii="Times New Roman" w:hAnsi="Times New Roman"/>
                <w:bCs/>
                <w:sz w:val="24"/>
                <w:szCs w:val="24"/>
                <w:lang w:val="uk-UA"/>
              </w:rPr>
              <w:t>Застосування кримінально-правових норм при кримінально-правовій оцінці кримінальних правопорушень проти особи.</w:t>
            </w:r>
          </w:p>
        </w:tc>
        <w:tc>
          <w:tcPr>
            <w:tcW w:w="1417" w:type="dxa"/>
          </w:tcPr>
          <w:p w:rsidR="00D10EF5" w:rsidRPr="00501E57" w:rsidRDefault="00D10EF5" w:rsidP="00D12A65">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Практика</w:t>
            </w:r>
          </w:p>
        </w:tc>
        <w:tc>
          <w:tcPr>
            <w:tcW w:w="1382" w:type="dxa"/>
          </w:tcPr>
          <w:p w:rsidR="00D10EF5" w:rsidRPr="00501E57" w:rsidRDefault="00D10EF5" w:rsidP="00D12A65">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2</w:t>
            </w:r>
          </w:p>
        </w:tc>
      </w:tr>
      <w:tr w:rsidR="00172D59" w:rsidRPr="00501E57" w:rsidTr="00172D59">
        <w:tc>
          <w:tcPr>
            <w:tcW w:w="959" w:type="dxa"/>
          </w:tcPr>
          <w:p w:rsidR="00D10EF5" w:rsidRPr="00501E57" w:rsidRDefault="00D10EF5" w:rsidP="00B9456E">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9.</w:t>
            </w:r>
          </w:p>
        </w:tc>
        <w:tc>
          <w:tcPr>
            <w:tcW w:w="6379" w:type="dxa"/>
            <w:gridSpan w:val="2"/>
          </w:tcPr>
          <w:p w:rsidR="00D10EF5" w:rsidRPr="00501E57" w:rsidRDefault="00D10EF5" w:rsidP="002B75D9">
            <w:pPr>
              <w:pStyle w:val="a7"/>
              <w:rPr>
                <w:rFonts w:ascii="Times New Roman" w:hAnsi="Times New Roman"/>
                <w:sz w:val="24"/>
                <w:szCs w:val="24"/>
                <w:lang w:val="uk-UA"/>
              </w:rPr>
            </w:pPr>
            <w:r w:rsidRPr="00501E57">
              <w:rPr>
                <w:rFonts w:ascii="Times New Roman" w:hAnsi="Times New Roman"/>
                <w:bCs/>
                <w:sz w:val="24"/>
                <w:szCs w:val="24"/>
                <w:lang w:val="uk-UA"/>
              </w:rPr>
              <w:t>Застосування кримінально-правових норм при кримінально-правовій оцінці кримінальних правопорушень проти власності.</w:t>
            </w:r>
          </w:p>
        </w:tc>
        <w:tc>
          <w:tcPr>
            <w:tcW w:w="1417" w:type="dxa"/>
          </w:tcPr>
          <w:p w:rsidR="00D10EF5" w:rsidRPr="00501E57" w:rsidRDefault="00D10EF5" w:rsidP="00D12A65">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Лекція</w:t>
            </w:r>
          </w:p>
        </w:tc>
        <w:tc>
          <w:tcPr>
            <w:tcW w:w="1382" w:type="dxa"/>
          </w:tcPr>
          <w:p w:rsidR="00D10EF5" w:rsidRPr="00501E57" w:rsidRDefault="00D10EF5" w:rsidP="00B9456E">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2</w:t>
            </w:r>
          </w:p>
        </w:tc>
      </w:tr>
      <w:tr w:rsidR="00172D59" w:rsidRPr="00501E57" w:rsidTr="00172D59">
        <w:tc>
          <w:tcPr>
            <w:tcW w:w="959" w:type="dxa"/>
          </w:tcPr>
          <w:p w:rsidR="00D10EF5" w:rsidRPr="00501E57" w:rsidRDefault="00D10EF5" w:rsidP="00943943">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9.</w:t>
            </w:r>
          </w:p>
        </w:tc>
        <w:tc>
          <w:tcPr>
            <w:tcW w:w="6379" w:type="dxa"/>
            <w:gridSpan w:val="2"/>
          </w:tcPr>
          <w:p w:rsidR="00D10EF5" w:rsidRPr="00501E57" w:rsidRDefault="00F314BC" w:rsidP="00943943">
            <w:pPr>
              <w:pStyle w:val="a4"/>
              <w:ind w:left="0"/>
              <w:rPr>
                <w:rFonts w:ascii="Times New Roman" w:hAnsi="Times New Roman" w:cs="Times New Roman"/>
                <w:sz w:val="24"/>
                <w:szCs w:val="24"/>
                <w:lang w:val="uk-UA"/>
              </w:rPr>
            </w:pPr>
            <w:r w:rsidRPr="00501E57">
              <w:rPr>
                <w:rFonts w:ascii="Times New Roman" w:eastAsia="Times New Roman" w:hAnsi="Times New Roman" w:cs="Times New Roman"/>
                <w:bCs/>
                <w:sz w:val="24"/>
                <w:szCs w:val="24"/>
                <w:lang w:val="uk-UA" w:eastAsia="ru-RU"/>
              </w:rPr>
              <w:t>Застосування кримінально-правових норм при кримінально-правовій оцінці кримінальних правопорушень проти власності</w:t>
            </w:r>
            <w:r w:rsidRPr="00501E57">
              <w:rPr>
                <w:rFonts w:ascii="Times New Roman" w:eastAsia="Times New Roman" w:hAnsi="Times New Roman" w:cs="Times New Roman"/>
                <w:bCs/>
                <w:color w:val="000000"/>
                <w:sz w:val="24"/>
                <w:szCs w:val="24"/>
                <w:lang w:val="uk-UA" w:eastAsia="ru-RU"/>
              </w:rPr>
              <w:t>.</w:t>
            </w:r>
          </w:p>
        </w:tc>
        <w:tc>
          <w:tcPr>
            <w:tcW w:w="1417" w:type="dxa"/>
          </w:tcPr>
          <w:p w:rsidR="00D10EF5" w:rsidRPr="00501E57" w:rsidRDefault="00D10EF5" w:rsidP="00D12A65">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Практика</w:t>
            </w:r>
          </w:p>
        </w:tc>
        <w:tc>
          <w:tcPr>
            <w:tcW w:w="1382" w:type="dxa"/>
          </w:tcPr>
          <w:p w:rsidR="00D10EF5" w:rsidRPr="00501E57" w:rsidRDefault="00D10EF5" w:rsidP="00943943">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2</w:t>
            </w:r>
          </w:p>
        </w:tc>
      </w:tr>
      <w:tr w:rsidR="003E37AB" w:rsidRPr="00501E57" w:rsidTr="00172D59">
        <w:tc>
          <w:tcPr>
            <w:tcW w:w="959" w:type="dxa"/>
          </w:tcPr>
          <w:p w:rsidR="005708DF" w:rsidRPr="00501E57" w:rsidRDefault="005708DF" w:rsidP="00E71B29">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10.</w:t>
            </w:r>
          </w:p>
        </w:tc>
        <w:tc>
          <w:tcPr>
            <w:tcW w:w="6379" w:type="dxa"/>
            <w:gridSpan w:val="2"/>
          </w:tcPr>
          <w:p w:rsidR="005708DF" w:rsidRPr="00501E57" w:rsidRDefault="00F314BC" w:rsidP="00E71B29">
            <w:pPr>
              <w:pStyle w:val="a4"/>
              <w:ind w:left="0"/>
              <w:rPr>
                <w:rFonts w:ascii="Times New Roman" w:hAnsi="Times New Roman" w:cs="Times New Roman"/>
                <w:bCs/>
                <w:color w:val="000000"/>
                <w:sz w:val="24"/>
                <w:szCs w:val="24"/>
                <w:lang w:val="uk-UA"/>
              </w:rPr>
            </w:pPr>
            <w:r w:rsidRPr="00501E57">
              <w:rPr>
                <w:rFonts w:ascii="Times New Roman" w:eastAsia="Times New Roman" w:hAnsi="Times New Roman" w:cs="Times New Roman"/>
                <w:bCs/>
                <w:sz w:val="24"/>
                <w:szCs w:val="24"/>
                <w:lang w:val="uk-UA" w:eastAsia="ru-RU"/>
              </w:rPr>
              <w:t>Застосування кримінально-правових норм при кримінально-правовій оцінці кримінальних правопорушень проти власності</w:t>
            </w:r>
            <w:r w:rsidRPr="00501E57">
              <w:rPr>
                <w:rFonts w:ascii="Times New Roman" w:eastAsia="Times New Roman" w:hAnsi="Times New Roman" w:cs="Times New Roman"/>
                <w:bCs/>
                <w:color w:val="000000"/>
                <w:sz w:val="24"/>
                <w:szCs w:val="24"/>
                <w:lang w:val="uk-UA" w:eastAsia="ru-RU"/>
              </w:rPr>
              <w:t>.</w:t>
            </w:r>
          </w:p>
        </w:tc>
        <w:tc>
          <w:tcPr>
            <w:tcW w:w="1417" w:type="dxa"/>
          </w:tcPr>
          <w:p w:rsidR="005708DF" w:rsidRPr="00501E57" w:rsidRDefault="005708DF" w:rsidP="00E71B29">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Лекція</w:t>
            </w:r>
          </w:p>
        </w:tc>
        <w:tc>
          <w:tcPr>
            <w:tcW w:w="1382" w:type="dxa"/>
          </w:tcPr>
          <w:p w:rsidR="005708DF" w:rsidRPr="00501E57" w:rsidRDefault="005708DF" w:rsidP="00E71B29">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2</w:t>
            </w:r>
          </w:p>
        </w:tc>
      </w:tr>
      <w:tr w:rsidR="00172D59" w:rsidRPr="00501E57" w:rsidTr="00172D59">
        <w:tc>
          <w:tcPr>
            <w:tcW w:w="959" w:type="dxa"/>
          </w:tcPr>
          <w:p w:rsidR="00D10EF5" w:rsidRPr="00501E57" w:rsidRDefault="00D10EF5" w:rsidP="00D12A65">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10.</w:t>
            </w:r>
          </w:p>
        </w:tc>
        <w:tc>
          <w:tcPr>
            <w:tcW w:w="6379" w:type="dxa"/>
            <w:gridSpan w:val="2"/>
          </w:tcPr>
          <w:p w:rsidR="00D10EF5" w:rsidRPr="00501E57" w:rsidRDefault="00F314BC" w:rsidP="00D12A65">
            <w:pPr>
              <w:pStyle w:val="a4"/>
              <w:ind w:left="0"/>
              <w:rPr>
                <w:rFonts w:ascii="Times New Roman" w:hAnsi="Times New Roman" w:cs="Times New Roman"/>
                <w:bCs/>
                <w:color w:val="000000"/>
                <w:sz w:val="24"/>
                <w:szCs w:val="24"/>
                <w:lang w:val="uk-UA"/>
              </w:rPr>
            </w:pPr>
            <w:r w:rsidRPr="00501E57">
              <w:rPr>
                <w:rFonts w:ascii="Times New Roman" w:eastAsia="Times New Roman" w:hAnsi="Times New Roman" w:cs="Times New Roman"/>
                <w:bCs/>
                <w:sz w:val="24"/>
                <w:szCs w:val="24"/>
                <w:lang w:val="uk-UA" w:eastAsia="ru-RU"/>
              </w:rPr>
              <w:t>Застосування кримінально-правових норм при кримінально-правовій оцінці кримінальних правопорушень проти власності</w:t>
            </w:r>
            <w:r w:rsidRPr="00501E57">
              <w:rPr>
                <w:rFonts w:ascii="Times New Roman" w:eastAsia="Times New Roman" w:hAnsi="Times New Roman" w:cs="Times New Roman"/>
                <w:bCs/>
                <w:color w:val="000000"/>
                <w:sz w:val="24"/>
                <w:szCs w:val="24"/>
                <w:lang w:val="uk-UA" w:eastAsia="ru-RU"/>
              </w:rPr>
              <w:t>.</w:t>
            </w:r>
          </w:p>
        </w:tc>
        <w:tc>
          <w:tcPr>
            <w:tcW w:w="1417" w:type="dxa"/>
          </w:tcPr>
          <w:p w:rsidR="00D10EF5" w:rsidRPr="00501E57" w:rsidRDefault="00D10EF5" w:rsidP="00D12A65">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Практика</w:t>
            </w:r>
          </w:p>
        </w:tc>
        <w:tc>
          <w:tcPr>
            <w:tcW w:w="1382" w:type="dxa"/>
          </w:tcPr>
          <w:p w:rsidR="00D10EF5" w:rsidRPr="00501E57" w:rsidRDefault="00D10EF5" w:rsidP="00D12A65">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2</w:t>
            </w:r>
          </w:p>
        </w:tc>
      </w:tr>
      <w:tr w:rsidR="00172D59" w:rsidRPr="00501E57" w:rsidTr="00172D59">
        <w:tc>
          <w:tcPr>
            <w:tcW w:w="959" w:type="dxa"/>
          </w:tcPr>
          <w:p w:rsidR="00D10EF5" w:rsidRPr="00501E57" w:rsidRDefault="00D10EF5" w:rsidP="003F36FA">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11.</w:t>
            </w:r>
          </w:p>
        </w:tc>
        <w:tc>
          <w:tcPr>
            <w:tcW w:w="6379" w:type="dxa"/>
            <w:gridSpan w:val="2"/>
          </w:tcPr>
          <w:p w:rsidR="00D10EF5" w:rsidRPr="00501E57" w:rsidRDefault="00D10EF5" w:rsidP="00C323F9">
            <w:pPr>
              <w:rPr>
                <w:rFonts w:ascii="Times New Roman" w:eastAsia="Times New Roman" w:hAnsi="Times New Roman" w:cs="Times New Roman"/>
                <w:bCs/>
                <w:color w:val="000000"/>
                <w:sz w:val="24"/>
                <w:szCs w:val="24"/>
                <w:lang w:val="uk-UA" w:eastAsia="ru-RU"/>
              </w:rPr>
            </w:pPr>
            <w:r w:rsidRPr="00501E57">
              <w:rPr>
                <w:rFonts w:ascii="Times New Roman" w:eastAsia="Times New Roman" w:hAnsi="Times New Roman" w:cs="Times New Roman"/>
                <w:bCs/>
                <w:color w:val="000000"/>
                <w:sz w:val="24"/>
                <w:szCs w:val="24"/>
                <w:lang w:val="uk-UA" w:eastAsia="ru-RU"/>
              </w:rPr>
              <w:t>Застосування кримінально-правових норм при кримінально-правовій оцінці кримінальних правопорушень проти громадської безпеки.</w:t>
            </w:r>
          </w:p>
        </w:tc>
        <w:tc>
          <w:tcPr>
            <w:tcW w:w="1417" w:type="dxa"/>
          </w:tcPr>
          <w:p w:rsidR="00D10EF5" w:rsidRPr="00501E57" w:rsidRDefault="00D10EF5" w:rsidP="00D12A65">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Лекція</w:t>
            </w:r>
          </w:p>
        </w:tc>
        <w:tc>
          <w:tcPr>
            <w:tcW w:w="1382" w:type="dxa"/>
          </w:tcPr>
          <w:p w:rsidR="00D10EF5" w:rsidRPr="00501E57" w:rsidRDefault="00D10EF5" w:rsidP="00943943">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2</w:t>
            </w:r>
          </w:p>
        </w:tc>
      </w:tr>
      <w:tr w:rsidR="00172D59" w:rsidRPr="00501E57" w:rsidTr="00172D59">
        <w:tc>
          <w:tcPr>
            <w:tcW w:w="959" w:type="dxa"/>
          </w:tcPr>
          <w:p w:rsidR="00D10EF5" w:rsidRPr="00501E57" w:rsidRDefault="00D10EF5" w:rsidP="00D12A65">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11.</w:t>
            </w:r>
          </w:p>
        </w:tc>
        <w:tc>
          <w:tcPr>
            <w:tcW w:w="6379" w:type="dxa"/>
            <w:gridSpan w:val="2"/>
          </w:tcPr>
          <w:p w:rsidR="00D10EF5" w:rsidRPr="00501E57" w:rsidRDefault="00F314BC" w:rsidP="00C323F9">
            <w:pPr>
              <w:rPr>
                <w:rFonts w:ascii="Times New Roman" w:eastAsia="Times New Roman" w:hAnsi="Times New Roman" w:cs="Times New Roman"/>
                <w:bCs/>
                <w:color w:val="000000"/>
                <w:sz w:val="24"/>
                <w:szCs w:val="24"/>
                <w:lang w:val="uk-UA" w:eastAsia="ru-RU"/>
              </w:rPr>
            </w:pPr>
            <w:r w:rsidRPr="00501E57">
              <w:rPr>
                <w:rFonts w:ascii="Times New Roman" w:eastAsia="Times New Roman" w:hAnsi="Times New Roman" w:cs="Times New Roman"/>
                <w:bCs/>
                <w:color w:val="000000"/>
                <w:sz w:val="24"/>
                <w:szCs w:val="24"/>
                <w:lang w:val="uk-UA" w:eastAsia="ru-RU"/>
              </w:rPr>
              <w:t>Застосування кримінально-правових норм при кримінально-правовій оцінці кримінальних правопорушень проти громадської безпеки.</w:t>
            </w:r>
          </w:p>
        </w:tc>
        <w:tc>
          <w:tcPr>
            <w:tcW w:w="1417" w:type="dxa"/>
          </w:tcPr>
          <w:p w:rsidR="00D10EF5" w:rsidRPr="00501E57" w:rsidRDefault="00D10EF5" w:rsidP="00D12A65">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Практика</w:t>
            </w:r>
          </w:p>
        </w:tc>
        <w:tc>
          <w:tcPr>
            <w:tcW w:w="1382" w:type="dxa"/>
          </w:tcPr>
          <w:p w:rsidR="00D10EF5" w:rsidRPr="00501E57" w:rsidRDefault="00D10EF5" w:rsidP="00D12A65">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2</w:t>
            </w:r>
          </w:p>
        </w:tc>
      </w:tr>
      <w:tr w:rsidR="003E37AB" w:rsidRPr="00501E57" w:rsidTr="00172D59">
        <w:tc>
          <w:tcPr>
            <w:tcW w:w="959" w:type="dxa"/>
          </w:tcPr>
          <w:p w:rsidR="00205476" w:rsidRPr="00501E57" w:rsidRDefault="00205476" w:rsidP="00E71B29">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12.</w:t>
            </w:r>
          </w:p>
        </w:tc>
        <w:tc>
          <w:tcPr>
            <w:tcW w:w="6379" w:type="dxa"/>
            <w:gridSpan w:val="2"/>
          </w:tcPr>
          <w:p w:rsidR="00205476" w:rsidRPr="00501E57" w:rsidRDefault="00F314BC" w:rsidP="00E71B29">
            <w:pPr>
              <w:rPr>
                <w:rFonts w:ascii="Times New Roman" w:eastAsia="Times New Roman" w:hAnsi="Times New Roman" w:cs="Times New Roman"/>
                <w:bCs/>
                <w:color w:val="000000"/>
                <w:sz w:val="24"/>
                <w:szCs w:val="24"/>
                <w:lang w:val="uk-UA" w:eastAsia="ru-RU"/>
              </w:rPr>
            </w:pPr>
            <w:r w:rsidRPr="00501E57">
              <w:rPr>
                <w:rFonts w:ascii="Times New Roman" w:eastAsia="Times New Roman" w:hAnsi="Times New Roman" w:cs="Times New Roman"/>
                <w:bCs/>
                <w:color w:val="000000"/>
                <w:sz w:val="24"/>
                <w:szCs w:val="24"/>
                <w:lang w:val="uk-UA" w:eastAsia="ru-RU"/>
              </w:rPr>
              <w:t>Застосування кримінально-правових норм при кримінально-правовій оцінці кримінальних правопорушень проти громадської безпеки.</w:t>
            </w:r>
          </w:p>
        </w:tc>
        <w:tc>
          <w:tcPr>
            <w:tcW w:w="1417" w:type="dxa"/>
          </w:tcPr>
          <w:p w:rsidR="00205476" w:rsidRPr="00501E57" w:rsidRDefault="00205476" w:rsidP="00E71B29">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Лекція</w:t>
            </w:r>
          </w:p>
        </w:tc>
        <w:tc>
          <w:tcPr>
            <w:tcW w:w="1382" w:type="dxa"/>
          </w:tcPr>
          <w:p w:rsidR="00205476" w:rsidRPr="00501E57" w:rsidRDefault="00205476" w:rsidP="00E71B29">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2</w:t>
            </w:r>
          </w:p>
        </w:tc>
      </w:tr>
      <w:tr w:rsidR="00172D59" w:rsidRPr="00501E57" w:rsidTr="00172D59">
        <w:tc>
          <w:tcPr>
            <w:tcW w:w="959" w:type="dxa"/>
          </w:tcPr>
          <w:p w:rsidR="00D10EF5" w:rsidRPr="00501E57" w:rsidRDefault="00D10EF5" w:rsidP="00C323F9">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12.</w:t>
            </w:r>
          </w:p>
        </w:tc>
        <w:tc>
          <w:tcPr>
            <w:tcW w:w="6379" w:type="dxa"/>
            <w:gridSpan w:val="2"/>
          </w:tcPr>
          <w:p w:rsidR="00D10EF5" w:rsidRPr="00501E57" w:rsidRDefault="00F314BC" w:rsidP="00C323F9">
            <w:pPr>
              <w:rPr>
                <w:rFonts w:ascii="Times New Roman" w:eastAsia="Times New Roman" w:hAnsi="Times New Roman" w:cs="Times New Roman"/>
                <w:bCs/>
                <w:color w:val="000000"/>
                <w:sz w:val="24"/>
                <w:szCs w:val="24"/>
                <w:lang w:val="uk-UA" w:eastAsia="ru-RU"/>
              </w:rPr>
            </w:pPr>
            <w:r w:rsidRPr="00501E57">
              <w:rPr>
                <w:rFonts w:ascii="Times New Roman" w:eastAsia="Times New Roman" w:hAnsi="Times New Roman" w:cs="Times New Roman"/>
                <w:bCs/>
                <w:color w:val="000000"/>
                <w:sz w:val="24"/>
                <w:szCs w:val="24"/>
                <w:lang w:val="uk-UA" w:eastAsia="ru-RU"/>
              </w:rPr>
              <w:t>Застосування кримінально-правових норм при кримінально-правовій оцінці кримінальних правопорушень проти громадської безпеки.</w:t>
            </w:r>
          </w:p>
        </w:tc>
        <w:tc>
          <w:tcPr>
            <w:tcW w:w="1417" w:type="dxa"/>
          </w:tcPr>
          <w:p w:rsidR="00D10EF5" w:rsidRPr="00501E57" w:rsidRDefault="00D10EF5" w:rsidP="00D12A65">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Практика</w:t>
            </w:r>
          </w:p>
        </w:tc>
        <w:tc>
          <w:tcPr>
            <w:tcW w:w="1382" w:type="dxa"/>
          </w:tcPr>
          <w:p w:rsidR="00D10EF5" w:rsidRPr="00501E57" w:rsidRDefault="00D10EF5" w:rsidP="00D12A65">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2</w:t>
            </w:r>
          </w:p>
        </w:tc>
      </w:tr>
      <w:tr w:rsidR="00172D59" w:rsidRPr="00501E57" w:rsidTr="00172D59">
        <w:tc>
          <w:tcPr>
            <w:tcW w:w="959" w:type="dxa"/>
          </w:tcPr>
          <w:p w:rsidR="00D10EF5" w:rsidRPr="00501E57" w:rsidRDefault="00D10EF5" w:rsidP="00943943">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13.</w:t>
            </w:r>
          </w:p>
        </w:tc>
        <w:tc>
          <w:tcPr>
            <w:tcW w:w="6379" w:type="dxa"/>
            <w:gridSpan w:val="2"/>
          </w:tcPr>
          <w:p w:rsidR="00D10EF5" w:rsidRPr="00501E57" w:rsidRDefault="00D10EF5" w:rsidP="00640820">
            <w:pPr>
              <w:rPr>
                <w:rFonts w:ascii="Times New Roman" w:eastAsia="Times New Roman" w:hAnsi="Times New Roman" w:cs="Times New Roman"/>
                <w:bCs/>
                <w:color w:val="000000"/>
                <w:sz w:val="24"/>
                <w:szCs w:val="24"/>
                <w:lang w:val="uk-UA" w:eastAsia="ru-RU"/>
              </w:rPr>
            </w:pPr>
            <w:r w:rsidRPr="00501E57">
              <w:rPr>
                <w:rFonts w:ascii="Times New Roman" w:eastAsia="Times New Roman" w:hAnsi="Times New Roman" w:cs="Times New Roman"/>
                <w:bCs/>
                <w:color w:val="000000"/>
                <w:sz w:val="24"/>
                <w:szCs w:val="24"/>
                <w:lang w:val="uk-UA" w:eastAsia="ru-RU"/>
              </w:rPr>
              <w:t>Застосування кримінально-правових норм при кримінально-правовій оцінці кримінальних правопорушень у сфері службової діяльності та професійної діяльності, пов’язаної з наданням публічних послуг.</w:t>
            </w:r>
          </w:p>
        </w:tc>
        <w:tc>
          <w:tcPr>
            <w:tcW w:w="1417" w:type="dxa"/>
          </w:tcPr>
          <w:p w:rsidR="00D10EF5" w:rsidRPr="00501E57" w:rsidRDefault="00D10EF5" w:rsidP="00D12A65">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Лекція</w:t>
            </w:r>
          </w:p>
        </w:tc>
        <w:tc>
          <w:tcPr>
            <w:tcW w:w="1382" w:type="dxa"/>
          </w:tcPr>
          <w:p w:rsidR="00D10EF5" w:rsidRPr="00501E57" w:rsidRDefault="00D10EF5" w:rsidP="00943943">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2</w:t>
            </w:r>
          </w:p>
        </w:tc>
      </w:tr>
      <w:tr w:rsidR="00172D59" w:rsidRPr="00501E57" w:rsidTr="00172D59">
        <w:tc>
          <w:tcPr>
            <w:tcW w:w="959" w:type="dxa"/>
          </w:tcPr>
          <w:p w:rsidR="00D10EF5" w:rsidRPr="00501E57" w:rsidRDefault="00D10EF5" w:rsidP="00D12A65">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13.</w:t>
            </w:r>
          </w:p>
        </w:tc>
        <w:tc>
          <w:tcPr>
            <w:tcW w:w="6379" w:type="dxa"/>
            <w:gridSpan w:val="2"/>
          </w:tcPr>
          <w:p w:rsidR="00D10EF5" w:rsidRPr="00501E57" w:rsidRDefault="00F314BC" w:rsidP="00D12A65">
            <w:pPr>
              <w:rPr>
                <w:rFonts w:ascii="Times New Roman" w:eastAsia="Times New Roman" w:hAnsi="Times New Roman" w:cs="Times New Roman"/>
                <w:bCs/>
                <w:color w:val="000000"/>
                <w:sz w:val="24"/>
                <w:szCs w:val="24"/>
                <w:lang w:val="uk-UA" w:eastAsia="ru-RU"/>
              </w:rPr>
            </w:pPr>
            <w:r w:rsidRPr="00501E57">
              <w:rPr>
                <w:rFonts w:ascii="Times New Roman" w:eastAsia="Times New Roman" w:hAnsi="Times New Roman" w:cs="Times New Roman"/>
                <w:bCs/>
                <w:color w:val="000000"/>
                <w:sz w:val="24"/>
                <w:szCs w:val="24"/>
                <w:lang w:val="uk-UA" w:eastAsia="ru-RU"/>
              </w:rPr>
              <w:t>Застосування кримінально-правових норм при кримінально-правовій оцінці кримінальних правопорушень у сфері службової діяльності та професійної діяльності, пов’язаної з наданням публічних послуг.</w:t>
            </w:r>
          </w:p>
        </w:tc>
        <w:tc>
          <w:tcPr>
            <w:tcW w:w="1417" w:type="dxa"/>
          </w:tcPr>
          <w:p w:rsidR="00D10EF5" w:rsidRPr="00501E57" w:rsidRDefault="00D10EF5" w:rsidP="00D12A65">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Практика</w:t>
            </w:r>
          </w:p>
        </w:tc>
        <w:tc>
          <w:tcPr>
            <w:tcW w:w="1382" w:type="dxa"/>
          </w:tcPr>
          <w:p w:rsidR="00D10EF5" w:rsidRPr="00501E57" w:rsidRDefault="00D10EF5" w:rsidP="00D12A65">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2</w:t>
            </w:r>
          </w:p>
        </w:tc>
      </w:tr>
      <w:tr w:rsidR="003E37AB" w:rsidRPr="00501E57" w:rsidTr="00172D59">
        <w:tc>
          <w:tcPr>
            <w:tcW w:w="959" w:type="dxa"/>
          </w:tcPr>
          <w:p w:rsidR="00205476" w:rsidRPr="00501E57" w:rsidRDefault="00205476" w:rsidP="00E71B29">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14.</w:t>
            </w:r>
          </w:p>
        </w:tc>
        <w:tc>
          <w:tcPr>
            <w:tcW w:w="6379" w:type="dxa"/>
            <w:gridSpan w:val="2"/>
          </w:tcPr>
          <w:p w:rsidR="00205476" w:rsidRPr="00501E57" w:rsidRDefault="00F314BC" w:rsidP="00E71B29">
            <w:pPr>
              <w:rPr>
                <w:rFonts w:ascii="Times New Roman" w:eastAsia="Times New Roman" w:hAnsi="Times New Roman" w:cs="Times New Roman"/>
                <w:bCs/>
                <w:color w:val="000000"/>
                <w:sz w:val="24"/>
                <w:szCs w:val="24"/>
                <w:lang w:val="uk-UA" w:eastAsia="ru-RU"/>
              </w:rPr>
            </w:pPr>
            <w:r w:rsidRPr="00501E57">
              <w:rPr>
                <w:rFonts w:ascii="Times New Roman" w:eastAsia="Times New Roman" w:hAnsi="Times New Roman" w:cs="Times New Roman"/>
                <w:bCs/>
                <w:color w:val="000000"/>
                <w:sz w:val="24"/>
                <w:szCs w:val="24"/>
                <w:lang w:val="uk-UA" w:eastAsia="ru-RU"/>
              </w:rPr>
              <w:t>Застосування кримінально-правових норм при кримінально-правовій оцінці кримінальних правопорушень у сфері службової діяльності та професійної діяльності, пов’язаної з наданням публічних послуг.</w:t>
            </w:r>
          </w:p>
        </w:tc>
        <w:tc>
          <w:tcPr>
            <w:tcW w:w="1417" w:type="dxa"/>
          </w:tcPr>
          <w:p w:rsidR="00205476" w:rsidRPr="00501E57" w:rsidRDefault="00205476" w:rsidP="00E71B29">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Лекція</w:t>
            </w:r>
          </w:p>
        </w:tc>
        <w:tc>
          <w:tcPr>
            <w:tcW w:w="1382" w:type="dxa"/>
          </w:tcPr>
          <w:p w:rsidR="00205476" w:rsidRPr="00501E57" w:rsidRDefault="00205476" w:rsidP="00E71B29">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2</w:t>
            </w:r>
          </w:p>
        </w:tc>
      </w:tr>
      <w:tr w:rsidR="00172D59" w:rsidRPr="00501E57" w:rsidTr="00172D59">
        <w:tc>
          <w:tcPr>
            <w:tcW w:w="959" w:type="dxa"/>
          </w:tcPr>
          <w:p w:rsidR="00D10EF5" w:rsidRPr="00501E57" w:rsidRDefault="00D10EF5" w:rsidP="00D12A65">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14.</w:t>
            </w:r>
          </w:p>
        </w:tc>
        <w:tc>
          <w:tcPr>
            <w:tcW w:w="6379" w:type="dxa"/>
            <w:gridSpan w:val="2"/>
          </w:tcPr>
          <w:p w:rsidR="00D10EF5" w:rsidRPr="00501E57" w:rsidRDefault="00F314BC" w:rsidP="00D12A65">
            <w:pPr>
              <w:rPr>
                <w:rFonts w:ascii="Times New Roman" w:eastAsia="Times New Roman" w:hAnsi="Times New Roman" w:cs="Times New Roman"/>
                <w:bCs/>
                <w:color w:val="000000"/>
                <w:sz w:val="24"/>
                <w:szCs w:val="24"/>
                <w:lang w:val="uk-UA" w:eastAsia="ru-RU"/>
              </w:rPr>
            </w:pPr>
            <w:r w:rsidRPr="00501E57">
              <w:rPr>
                <w:rFonts w:ascii="Times New Roman" w:eastAsia="Times New Roman" w:hAnsi="Times New Roman" w:cs="Times New Roman"/>
                <w:bCs/>
                <w:color w:val="000000"/>
                <w:sz w:val="24"/>
                <w:szCs w:val="24"/>
                <w:lang w:val="uk-UA" w:eastAsia="ru-RU"/>
              </w:rPr>
              <w:t xml:space="preserve">Застосування кримінально-правових норм при кримінально-правовій оцінці кримінальних правопорушень </w:t>
            </w:r>
            <w:r w:rsidRPr="00501E57">
              <w:rPr>
                <w:rFonts w:ascii="Times New Roman" w:eastAsia="Times New Roman" w:hAnsi="Times New Roman" w:cs="Times New Roman"/>
                <w:bCs/>
                <w:color w:val="000000"/>
                <w:sz w:val="24"/>
                <w:szCs w:val="24"/>
                <w:lang w:val="uk-UA" w:eastAsia="ru-RU"/>
              </w:rPr>
              <w:lastRenderedPageBreak/>
              <w:t>у сфері службової діяльності та професійної діяльності, пов’язаної з наданням публічних послуг.</w:t>
            </w:r>
          </w:p>
        </w:tc>
        <w:tc>
          <w:tcPr>
            <w:tcW w:w="1417" w:type="dxa"/>
          </w:tcPr>
          <w:p w:rsidR="00D10EF5" w:rsidRPr="00501E57" w:rsidRDefault="00D10EF5" w:rsidP="00D12A65">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lastRenderedPageBreak/>
              <w:t>Практика</w:t>
            </w:r>
          </w:p>
        </w:tc>
        <w:tc>
          <w:tcPr>
            <w:tcW w:w="1382" w:type="dxa"/>
          </w:tcPr>
          <w:p w:rsidR="00D10EF5" w:rsidRPr="00501E57" w:rsidRDefault="00D10EF5" w:rsidP="00D12A65">
            <w:pPr>
              <w:pStyle w:val="a4"/>
              <w:ind w:left="0"/>
              <w:jc w:val="center"/>
              <w:rPr>
                <w:rFonts w:ascii="Times New Roman" w:hAnsi="Times New Roman" w:cs="Times New Roman"/>
                <w:sz w:val="24"/>
                <w:szCs w:val="24"/>
                <w:lang w:val="uk-UA"/>
              </w:rPr>
            </w:pPr>
            <w:r w:rsidRPr="00501E57">
              <w:rPr>
                <w:rFonts w:ascii="Times New Roman" w:hAnsi="Times New Roman" w:cs="Times New Roman"/>
                <w:sz w:val="24"/>
                <w:szCs w:val="24"/>
                <w:lang w:val="uk-UA"/>
              </w:rPr>
              <w:t>2</w:t>
            </w:r>
          </w:p>
        </w:tc>
      </w:tr>
      <w:tr w:rsidR="00E3430E" w:rsidRPr="006B0631" w:rsidTr="003E37AB">
        <w:tc>
          <w:tcPr>
            <w:tcW w:w="10137" w:type="dxa"/>
            <w:gridSpan w:val="5"/>
          </w:tcPr>
          <w:p w:rsidR="00E3430E" w:rsidRPr="006B0631" w:rsidRDefault="00E3430E" w:rsidP="00E3430E">
            <w:pPr>
              <w:pStyle w:val="a4"/>
              <w:numPr>
                <w:ilvl w:val="0"/>
                <w:numId w:val="1"/>
              </w:numPr>
              <w:jc w:val="center"/>
              <w:rPr>
                <w:rFonts w:ascii="Times New Roman" w:hAnsi="Times New Roman" w:cs="Times New Roman"/>
                <w:b/>
                <w:sz w:val="24"/>
                <w:szCs w:val="24"/>
                <w:lang w:val="uk-UA"/>
              </w:rPr>
            </w:pPr>
            <w:r w:rsidRPr="006B0631">
              <w:rPr>
                <w:rFonts w:ascii="Times New Roman" w:hAnsi="Times New Roman" w:cs="Times New Roman"/>
                <w:b/>
                <w:sz w:val="24"/>
                <w:szCs w:val="24"/>
                <w:lang w:val="uk-UA"/>
              </w:rPr>
              <w:lastRenderedPageBreak/>
              <w:t>Самостійна робота</w:t>
            </w:r>
          </w:p>
        </w:tc>
      </w:tr>
      <w:tr w:rsidR="00E3430E" w:rsidRPr="006B0631" w:rsidTr="003E37AB">
        <w:tc>
          <w:tcPr>
            <w:tcW w:w="10137" w:type="dxa"/>
            <w:gridSpan w:val="5"/>
          </w:tcPr>
          <w:p w:rsidR="00E178E3" w:rsidRPr="006B0631" w:rsidRDefault="00E178E3" w:rsidP="00E178E3">
            <w:pPr>
              <w:autoSpaceDN w:val="0"/>
              <w:adjustRightInd w:val="0"/>
              <w:ind w:firstLine="709"/>
              <w:jc w:val="both"/>
              <w:rPr>
                <w:rFonts w:ascii="Times New Roman" w:hAnsi="Times New Roman" w:cs="Times New Roman"/>
                <w:sz w:val="24"/>
                <w:szCs w:val="24"/>
                <w:lang w:val="uk-UA"/>
              </w:rPr>
            </w:pPr>
            <w:r w:rsidRPr="006B0631">
              <w:rPr>
                <w:rFonts w:ascii="Times New Roman" w:hAnsi="Times New Roman" w:cs="Times New Roman"/>
                <w:sz w:val="24"/>
                <w:szCs w:val="24"/>
                <w:lang w:val="uk-UA"/>
              </w:rPr>
              <w:t xml:space="preserve">Самостійна робота </w:t>
            </w:r>
            <w:r w:rsidR="002D465E" w:rsidRPr="006B0631">
              <w:rPr>
                <w:rFonts w:ascii="Times New Roman" w:hAnsi="Times New Roman" w:cs="Times New Roman"/>
                <w:sz w:val="24"/>
                <w:szCs w:val="24"/>
                <w:lang w:val="uk-UA"/>
              </w:rPr>
              <w:t>здобувача вищої освіти</w:t>
            </w:r>
            <w:r w:rsidRPr="006B0631">
              <w:rPr>
                <w:rFonts w:ascii="Times New Roman" w:hAnsi="Times New Roman" w:cs="Times New Roman"/>
                <w:sz w:val="24"/>
                <w:szCs w:val="24"/>
                <w:lang w:val="uk-UA"/>
              </w:rPr>
              <w:t xml:space="preserve"> передбачає виконання завдань до семінарів, п</w:t>
            </w:r>
            <w:r w:rsidR="00FD2C26">
              <w:rPr>
                <w:rFonts w:ascii="Times New Roman" w:hAnsi="Times New Roman" w:cs="Times New Roman"/>
                <w:sz w:val="24"/>
                <w:szCs w:val="24"/>
                <w:lang w:val="uk-UA"/>
              </w:rPr>
              <w:t xml:space="preserve">ідготовки доповідей, </w:t>
            </w:r>
            <w:r w:rsidRPr="006B0631">
              <w:rPr>
                <w:rFonts w:ascii="Times New Roman" w:hAnsi="Times New Roman" w:cs="Times New Roman"/>
                <w:sz w:val="24"/>
                <w:szCs w:val="24"/>
                <w:lang w:val="uk-UA"/>
              </w:rPr>
              <w:t>презентацій на вибір студента за відповідними темами курсу.</w:t>
            </w:r>
          </w:p>
          <w:p w:rsidR="00E178E3" w:rsidRPr="006B0631" w:rsidRDefault="00E178E3" w:rsidP="00E178E3">
            <w:pPr>
              <w:autoSpaceDN w:val="0"/>
              <w:adjustRightInd w:val="0"/>
              <w:ind w:firstLine="709"/>
              <w:jc w:val="both"/>
              <w:rPr>
                <w:rFonts w:ascii="Times New Roman" w:hAnsi="Times New Roman" w:cs="Times New Roman"/>
                <w:sz w:val="24"/>
                <w:szCs w:val="24"/>
                <w:lang w:val="uk-UA"/>
              </w:rPr>
            </w:pPr>
            <w:r w:rsidRPr="006B0631">
              <w:rPr>
                <w:rFonts w:ascii="Times New Roman" w:hAnsi="Times New Roman" w:cs="Times New Roman"/>
                <w:sz w:val="24"/>
                <w:szCs w:val="24"/>
                <w:lang w:val="uk-UA"/>
              </w:rPr>
              <w:t xml:space="preserve">З метою самостійного вивчення опрацювання частини програмного матеріалу з курсу «Застосування кримінально-правових норм в правоохоронній діяльності», поглиблення знань та вдосконалення умінь і навичок, отриманих у процесі лекційних та семінарських занять студенти мають виконувати деякі </w:t>
            </w:r>
            <w:r w:rsidRPr="006B0631">
              <w:rPr>
                <w:rFonts w:ascii="Times New Roman" w:hAnsi="Times New Roman" w:cs="Times New Roman"/>
                <w:b/>
                <w:sz w:val="24"/>
                <w:szCs w:val="24"/>
                <w:lang w:val="uk-UA"/>
              </w:rPr>
              <w:t>індивідуальні завдання.</w:t>
            </w:r>
            <w:r w:rsidRPr="006B0631">
              <w:rPr>
                <w:rFonts w:ascii="Times New Roman" w:hAnsi="Times New Roman" w:cs="Times New Roman"/>
                <w:sz w:val="24"/>
                <w:szCs w:val="24"/>
                <w:lang w:val="uk-UA"/>
              </w:rPr>
              <w:t xml:space="preserve"> Індивідуальні завдання з зазначеного курсу заплановано двох видів: </w:t>
            </w:r>
          </w:p>
          <w:p w:rsidR="00E178E3" w:rsidRPr="006B0631" w:rsidRDefault="00E178E3" w:rsidP="00E178E3">
            <w:pPr>
              <w:autoSpaceDN w:val="0"/>
              <w:adjustRightInd w:val="0"/>
              <w:ind w:firstLine="709"/>
              <w:jc w:val="both"/>
              <w:rPr>
                <w:rFonts w:ascii="Times New Roman" w:hAnsi="Times New Roman" w:cs="Times New Roman"/>
                <w:sz w:val="24"/>
                <w:szCs w:val="24"/>
                <w:lang w:val="uk-UA"/>
              </w:rPr>
            </w:pPr>
            <w:r w:rsidRPr="006B0631">
              <w:rPr>
                <w:rFonts w:ascii="Times New Roman" w:hAnsi="Times New Roman" w:cs="Times New Roman"/>
                <w:b/>
                <w:sz w:val="24"/>
                <w:szCs w:val="24"/>
                <w:lang w:val="uk-UA"/>
              </w:rPr>
              <w:t>1</w:t>
            </w:r>
            <w:r w:rsidRPr="006B0631">
              <w:rPr>
                <w:rFonts w:ascii="Times New Roman" w:hAnsi="Times New Roman" w:cs="Times New Roman"/>
                <w:sz w:val="24"/>
                <w:szCs w:val="24"/>
                <w:lang w:val="uk-UA"/>
              </w:rPr>
              <w:t>. </w:t>
            </w:r>
            <w:r w:rsidRPr="006B0631">
              <w:rPr>
                <w:rFonts w:ascii="Times New Roman" w:hAnsi="Times New Roman" w:cs="Times New Roman"/>
                <w:b/>
                <w:sz w:val="24"/>
                <w:szCs w:val="24"/>
                <w:lang w:val="uk-UA"/>
              </w:rPr>
              <w:t xml:space="preserve">ІЗ </w:t>
            </w:r>
            <w:r w:rsidRPr="006B0631">
              <w:rPr>
                <w:rFonts w:ascii="Times New Roman" w:hAnsi="Times New Roman" w:cs="Times New Roman"/>
                <w:sz w:val="24"/>
                <w:szCs w:val="24"/>
                <w:lang w:val="uk-UA"/>
              </w:rPr>
              <w:t>– індивідуальне завдання спрямоване на підготовку тез доповіді на студентські наукові конференції за проблематикою курсу;</w:t>
            </w:r>
          </w:p>
          <w:p w:rsidR="00E178E3" w:rsidRDefault="00E178E3" w:rsidP="00E178E3">
            <w:pPr>
              <w:pStyle w:val="a4"/>
              <w:ind w:left="0"/>
              <w:jc w:val="both"/>
              <w:rPr>
                <w:rFonts w:ascii="Times New Roman" w:hAnsi="Times New Roman" w:cs="Times New Roman"/>
                <w:sz w:val="24"/>
                <w:szCs w:val="24"/>
                <w:lang w:val="uk-UA"/>
              </w:rPr>
            </w:pPr>
            <w:r w:rsidRPr="006B0631">
              <w:rPr>
                <w:rFonts w:ascii="Times New Roman" w:hAnsi="Times New Roman" w:cs="Times New Roman"/>
                <w:b/>
                <w:sz w:val="24"/>
                <w:szCs w:val="24"/>
                <w:lang w:val="uk-UA"/>
              </w:rPr>
              <w:t xml:space="preserve">            2. </w:t>
            </w:r>
            <w:proofErr w:type="spellStart"/>
            <w:r w:rsidRPr="006B0631">
              <w:rPr>
                <w:rFonts w:ascii="Times New Roman" w:hAnsi="Times New Roman" w:cs="Times New Roman"/>
                <w:b/>
                <w:sz w:val="24"/>
                <w:szCs w:val="24"/>
                <w:lang w:val="uk-UA"/>
              </w:rPr>
              <w:t>ІНавчДЗ</w:t>
            </w:r>
            <w:proofErr w:type="spellEnd"/>
            <w:r w:rsidRPr="006B0631">
              <w:rPr>
                <w:rFonts w:ascii="Times New Roman" w:hAnsi="Times New Roman" w:cs="Times New Roman"/>
                <w:b/>
                <w:sz w:val="24"/>
                <w:szCs w:val="24"/>
                <w:lang w:val="uk-UA"/>
              </w:rPr>
              <w:t xml:space="preserve"> </w:t>
            </w:r>
            <w:r w:rsidRPr="006B0631">
              <w:rPr>
                <w:rFonts w:ascii="Times New Roman" w:hAnsi="Times New Roman" w:cs="Times New Roman"/>
                <w:sz w:val="24"/>
                <w:szCs w:val="24"/>
                <w:lang w:val="uk-UA"/>
              </w:rPr>
              <w:t>– семестрове індивідуально-навчальне дослідне завдання, яке спрямоване на дослідження, узагальнення та реферативного описання застосування кримінально-правових но</w:t>
            </w:r>
            <w:r w:rsidR="00D414A2">
              <w:rPr>
                <w:rFonts w:ascii="Times New Roman" w:hAnsi="Times New Roman" w:cs="Times New Roman"/>
                <w:sz w:val="24"/>
                <w:szCs w:val="24"/>
                <w:lang w:val="uk-UA"/>
              </w:rPr>
              <w:t>рм в правоохоронній діяльності.</w:t>
            </w:r>
          </w:p>
          <w:p w:rsidR="00D414A2" w:rsidRPr="006B0631" w:rsidRDefault="00D414A2" w:rsidP="00E178E3">
            <w:pPr>
              <w:pStyle w:val="a4"/>
              <w:ind w:left="0"/>
              <w:jc w:val="both"/>
              <w:rPr>
                <w:rFonts w:ascii="Times New Roman" w:hAnsi="Times New Roman" w:cs="Times New Roman"/>
                <w:sz w:val="24"/>
                <w:szCs w:val="24"/>
                <w:lang w:val="uk-UA"/>
              </w:rPr>
            </w:pPr>
          </w:p>
          <w:p w:rsidR="00E3430E" w:rsidRPr="006B0631" w:rsidRDefault="00E3430E" w:rsidP="00E178E3">
            <w:pPr>
              <w:pStyle w:val="a4"/>
              <w:ind w:left="0"/>
              <w:jc w:val="center"/>
              <w:rPr>
                <w:rFonts w:ascii="Times New Roman" w:hAnsi="Times New Roman" w:cs="Times New Roman"/>
                <w:b/>
                <w:i/>
                <w:sz w:val="24"/>
                <w:szCs w:val="24"/>
                <w:lang w:val="uk-UA"/>
              </w:rPr>
            </w:pPr>
            <w:r w:rsidRPr="006B0631">
              <w:rPr>
                <w:rFonts w:ascii="Times New Roman" w:hAnsi="Times New Roman" w:cs="Times New Roman"/>
                <w:b/>
                <w:i/>
                <w:sz w:val="24"/>
                <w:szCs w:val="24"/>
                <w:lang w:val="uk-UA"/>
              </w:rPr>
              <w:t>Опанування питань відповідно до методичних вказівок до самостійної роботи з навчальної дисципліни з наступних тем:</w:t>
            </w:r>
          </w:p>
          <w:p w:rsidR="000D5047" w:rsidRPr="004521B2" w:rsidRDefault="00D414A2" w:rsidP="004521B2">
            <w:pPr>
              <w:pStyle w:val="a4"/>
              <w:numPr>
                <w:ilvl w:val="0"/>
                <w:numId w:val="2"/>
              </w:numPr>
              <w:jc w:val="both"/>
              <w:rPr>
                <w:rFonts w:ascii="Times New Roman" w:hAnsi="Times New Roman" w:cs="Times New Roman"/>
                <w:i/>
                <w:sz w:val="24"/>
                <w:szCs w:val="24"/>
                <w:lang w:val="uk-UA"/>
              </w:rPr>
            </w:pPr>
            <w:r w:rsidRPr="004521B2">
              <w:rPr>
                <w:rFonts w:ascii="Times New Roman" w:eastAsia="Times New Roman" w:hAnsi="Times New Roman" w:cs="Times New Roman"/>
                <w:i/>
                <w:color w:val="000000"/>
                <w:lang w:val="uk-UA" w:eastAsia="ru-RU"/>
              </w:rPr>
              <w:t>Поняття кримінально-правових норм та їх види в механізмі реалізації кримінальної відповідальності. Поняття кваліфікації кримінальних правопорушень</w:t>
            </w:r>
            <w:r w:rsidR="000D5047" w:rsidRPr="004521B2">
              <w:rPr>
                <w:rFonts w:ascii="Times New Roman" w:eastAsia="Times New Roman" w:hAnsi="Times New Roman" w:cs="Times New Roman"/>
                <w:i/>
                <w:color w:val="000000"/>
                <w:lang w:val="uk-UA" w:eastAsia="ru-RU"/>
              </w:rPr>
              <w:t xml:space="preserve"> –</w:t>
            </w:r>
            <w:r w:rsidR="009E694B" w:rsidRPr="004521B2">
              <w:rPr>
                <w:rFonts w:ascii="Times New Roman" w:eastAsia="Times New Roman" w:hAnsi="Times New Roman" w:cs="Times New Roman"/>
                <w:i/>
                <w:color w:val="000000"/>
                <w:lang w:val="uk-UA" w:eastAsia="ru-RU"/>
              </w:rPr>
              <w:t xml:space="preserve"> </w:t>
            </w:r>
            <w:r w:rsidR="004521B2" w:rsidRPr="004521B2">
              <w:rPr>
                <w:rFonts w:ascii="Times New Roman" w:eastAsia="Times New Roman" w:hAnsi="Times New Roman" w:cs="Times New Roman"/>
                <w:i/>
                <w:color w:val="000000"/>
                <w:lang w:val="uk-UA" w:eastAsia="ru-RU"/>
              </w:rPr>
              <w:t>1</w:t>
            </w:r>
            <w:r w:rsidR="000E0494">
              <w:rPr>
                <w:rFonts w:ascii="Times New Roman" w:eastAsia="Times New Roman" w:hAnsi="Times New Roman" w:cs="Times New Roman"/>
                <w:i/>
                <w:color w:val="000000"/>
                <w:lang w:val="uk-UA" w:eastAsia="ru-RU"/>
              </w:rPr>
              <w:t>7</w:t>
            </w:r>
            <w:r w:rsidR="000D5047" w:rsidRPr="004521B2">
              <w:rPr>
                <w:rFonts w:ascii="Times New Roman" w:eastAsia="Times New Roman" w:hAnsi="Times New Roman" w:cs="Times New Roman"/>
                <w:i/>
                <w:color w:val="000000"/>
                <w:lang w:val="uk-UA" w:eastAsia="ru-RU"/>
              </w:rPr>
              <w:t xml:space="preserve"> год.</w:t>
            </w:r>
          </w:p>
          <w:p w:rsidR="00E3430E" w:rsidRPr="004521B2" w:rsidRDefault="00D414A2" w:rsidP="004521B2">
            <w:pPr>
              <w:pStyle w:val="a4"/>
              <w:numPr>
                <w:ilvl w:val="0"/>
                <w:numId w:val="2"/>
              </w:numPr>
              <w:jc w:val="both"/>
              <w:rPr>
                <w:rFonts w:ascii="Times New Roman" w:hAnsi="Times New Roman" w:cs="Times New Roman"/>
                <w:bCs/>
                <w:i/>
                <w:sz w:val="24"/>
                <w:szCs w:val="24"/>
                <w:lang w:val="uk-UA"/>
              </w:rPr>
            </w:pPr>
            <w:r w:rsidRPr="004521B2">
              <w:rPr>
                <w:rFonts w:ascii="Times New Roman" w:eastAsia="Times New Roman" w:hAnsi="Times New Roman" w:cs="Times New Roman"/>
                <w:i/>
                <w:lang w:val="uk-UA" w:eastAsia="ru-RU"/>
              </w:rPr>
              <w:t>Особливості кваліфікації кримінальних правопорушень</w:t>
            </w:r>
            <w:r w:rsidR="00E3430E" w:rsidRPr="004521B2">
              <w:rPr>
                <w:rFonts w:ascii="Times New Roman" w:hAnsi="Times New Roman" w:cs="Times New Roman"/>
                <w:bCs/>
                <w:i/>
                <w:sz w:val="24"/>
                <w:szCs w:val="24"/>
                <w:lang w:val="uk-UA"/>
              </w:rPr>
              <w:t xml:space="preserve"> </w:t>
            </w:r>
            <w:r w:rsidR="00E3430E" w:rsidRPr="004521B2">
              <w:rPr>
                <w:rFonts w:ascii="Times New Roman" w:hAnsi="Times New Roman" w:cs="Times New Roman"/>
                <w:bCs/>
                <w:i/>
                <w:sz w:val="24"/>
                <w:szCs w:val="24"/>
                <w:lang w:val="uk-UA"/>
              </w:rPr>
              <w:sym w:font="Symbol" w:char="F02D"/>
            </w:r>
            <w:r w:rsidR="00E3430E" w:rsidRPr="004521B2">
              <w:rPr>
                <w:rFonts w:ascii="Times New Roman" w:hAnsi="Times New Roman" w:cs="Times New Roman"/>
                <w:bCs/>
                <w:i/>
                <w:sz w:val="24"/>
                <w:szCs w:val="24"/>
                <w:lang w:val="uk-UA"/>
              </w:rPr>
              <w:t xml:space="preserve"> </w:t>
            </w:r>
            <w:r w:rsidR="004521B2" w:rsidRPr="004521B2">
              <w:rPr>
                <w:rFonts w:ascii="Times New Roman" w:hAnsi="Times New Roman" w:cs="Times New Roman"/>
                <w:bCs/>
                <w:i/>
                <w:sz w:val="24"/>
                <w:szCs w:val="24"/>
                <w:lang w:val="uk-UA"/>
              </w:rPr>
              <w:t>1</w:t>
            </w:r>
            <w:r w:rsidR="000E0494">
              <w:rPr>
                <w:rFonts w:ascii="Times New Roman" w:hAnsi="Times New Roman" w:cs="Times New Roman"/>
                <w:bCs/>
                <w:i/>
                <w:sz w:val="24"/>
                <w:szCs w:val="24"/>
                <w:lang w:val="uk-UA"/>
              </w:rPr>
              <w:t>7</w:t>
            </w:r>
            <w:r w:rsidR="00E3430E" w:rsidRPr="004521B2">
              <w:rPr>
                <w:rFonts w:ascii="Times New Roman" w:hAnsi="Times New Roman" w:cs="Times New Roman"/>
                <w:bCs/>
                <w:i/>
                <w:sz w:val="24"/>
                <w:szCs w:val="24"/>
                <w:lang w:val="uk-UA"/>
              </w:rPr>
              <w:t> год.</w:t>
            </w:r>
          </w:p>
          <w:p w:rsidR="000D5047" w:rsidRPr="004521B2" w:rsidRDefault="00D414A2" w:rsidP="004521B2">
            <w:pPr>
              <w:pStyle w:val="a4"/>
              <w:numPr>
                <w:ilvl w:val="0"/>
                <w:numId w:val="2"/>
              </w:numPr>
              <w:jc w:val="both"/>
              <w:rPr>
                <w:rFonts w:ascii="Times New Roman" w:hAnsi="Times New Roman"/>
                <w:i/>
                <w:sz w:val="24"/>
                <w:szCs w:val="24"/>
                <w:lang w:val="uk-UA"/>
              </w:rPr>
            </w:pPr>
            <w:r w:rsidRPr="004521B2">
              <w:rPr>
                <w:rFonts w:ascii="Times New Roman" w:hAnsi="Times New Roman"/>
                <w:bCs/>
                <w:i/>
                <w:lang w:val="uk-UA"/>
              </w:rPr>
              <w:t>Застосування кримінально-правових норм при кваліфікації злочинів проти основ національної безпеки</w:t>
            </w:r>
            <w:r w:rsidR="000D5047" w:rsidRPr="004521B2">
              <w:rPr>
                <w:rFonts w:ascii="Times New Roman" w:hAnsi="Times New Roman"/>
                <w:i/>
                <w:sz w:val="24"/>
                <w:szCs w:val="24"/>
                <w:lang w:val="uk-UA"/>
              </w:rPr>
              <w:t xml:space="preserve"> -</w:t>
            </w:r>
            <w:r w:rsidR="00BC6185" w:rsidRPr="004521B2">
              <w:rPr>
                <w:rFonts w:ascii="Times New Roman" w:hAnsi="Times New Roman"/>
                <w:i/>
                <w:sz w:val="24"/>
                <w:szCs w:val="24"/>
                <w:lang w:val="uk-UA"/>
              </w:rPr>
              <w:t xml:space="preserve"> </w:t>
            </w:r>
            <w:r w:rsidR="004521B2" w:rsidRPr="004521B2">
              <w:rPr>
                <w:rFonts w:ascii="Times New Roman" w:hAnsi="Times New Roman" w:cs="Times New Roman"/>
                <w:bCs/>
                <w:i/>
                <w:sz w:val="24"/>
                <w:szCs w:val="24"/>
                <w:lang w:val="uk-UA"/>
              </w:rPr>
              <w:t>1</w:t>
            </w:r>
            <w:r w:rsidR="000E0494">
              <w:rPr>
                <w:rFonts w:ascii="Times New Roman" w:hAnsi="Times New Roman" w:cs="Times New Roman"/>
                <w:bCs/>
                <w:i/>
                <w:sz w:val="24"/>
                <w:szCs w:val="24"/>
                <w:lang w:val="uk-UA"/>
              </w:rPr>
              <w:t>7</w:t>
            </w:r>
            <w:r w:rsidR="000D5047" w:rsidRPr="004521B2">
              <w:rPr>
                <w:rFonts w:ascii="Times New Roman" w:hAnsi="Times New Roman" w:cs="Times New Roman"/>
                <w:bCs/>
                <w:i/>
                <w:sz w:val="24"/>
                <w:szCs w:val="24"/>
                <w:lang w:val="uk-UA"/>
              </w:rPr>
              <w:t> год.</w:t>
            </w:r>
          </w:p>
          <w:p w:rsidR="000D5047" w:rsidRPr="004521B2" w:rsidRDefault="00D414A2" w:rsidP="004521B2">
            <w:pPr>
              <w:pStyle w:val="a4"/>
              <w:numPr>
                <w:ilvl w:val="0"/>
                <w:numId w:val="2"/>
              </w:numPr>
              <w:jc w:val="both"/>
              <w:rPr>
                <w:rFonts w:ascii="Times New Roman" w:hAnsi="Times New Roman"/>
                <w:i/>
                <w:sz w:val="24"/>
                <w:szCs w:val="24"/>
                <w:lang w:val="uk-UA"/>
              </w:rPr>
            </w:pPr>
            <w:r w:rsidRPr="004521B2">
              <w:rPr>
                <w:rFonts w:ascii="Times New Roman" w:hAnsi="Times New Roman"/>
                <w:bCs/>
                <w:i/>
                <w:lang w:val="uk-UA"/>
              </w:rPr>
              <w:t>Застосування кримінально-правових норм при кримінально-правовій оцінці кримінальних правопорушень проти особи</w:t>
            </w:r>
            <w:r w:rsidR="000D5047" w:rsidRPr="004521B2">
              <w:rPr>
                <w:rFonts w:ascii="Times New Roman" w:hAnsi="Times New Roman"/>
                <w:i/>
                <w:sz w:val="24"/>
                <w:szCs w:val="24"/>
                <w:lang w:val="uk-UA"/>
              </w:rPr>
              <w:t xml:space="preserve"> - </w:t>
            </w:r>
            <w:r w:rsidR="004521B2" w:rsidRPr="004521B2">
              <w:rPr>
                <w:rFonts w:ascii="Times New Roman" w:hAnsi="Times New Roman" w:cs="Times New Roman"/>
                <w:bCs/>
                <w:i/>
                <w:sz w:val="24"/>
                <w:szCs w:val="24"/>
                <w:lang w:val="uk-UA"/>
              </w:rPr>
              <w:t>1</w:t>
            </w:r>
            <w:r w:rsidR="000E0494">
              <w:rPr>
                <w:rFonts w:ascii="Times New Roman" w:hAnsi="Times New Roman" w:cs="Times New Roman"/>
                <w:bCs/>
                <w:i/>
                <w:sz w:val="24"/>
                <w:szCs w:val="24"/>
                <w:lang w:val="uk-UA"/>
              </w:rPr>
              <w:t>6</w:t>
            </w:r>
            <w:r w:rsidR="000D5047" w:rsidRPr="004521B2">
              <w:rPr>
                <w:rFonts w:ascii="Times New Roman" w:hAnsi="Times New Roman" w:cs="Times New Roman"/>
                <w:bCs/>
                <w:i/>
                <w:sz w:val="24"/>
                <w:szCs w:val="24"/>
                <w:lang w:val="uk-UA"/>
              </w:rPr>
              <w:t> год.</w:t>
            </w:r>
          </w:p>
          <w:p w:rsidR="000D5047" w:rsidRPr="004521B2" w:rsidRDefault="00D414A2" w:rsidP="004521B2">
            <w:pPr>
              <w:pStyle w:val="a4"/>
              <w:numPr>
                <w:ilvl w:val="0"/>
                <w:numId w:val="2"/>
              </w:numPr>
              <w:jc w:val="both"/>
              <w:rPr>
                <w:rFonts w:ascii="Times New Roman" w:hAnsi="Times New Roman"/>
                <w:i/>
                <w:sz w:val="24"/>
                <w:szCs w:val="24"/>
                <w:lang w:val="uk-UA"/>
              </w:rPr>
            </w:pPr>
            <w:r w:rsidRPr="004521B2">
              <w:rPr>
                <w:rFonts w:ascii="Times New Roman" w:hAnsi="Times New Roman"/>
                <w:bCs/>
                <w:i/>
                <w:lang w:val="uk-UA"/>
              </w:rPr>
              <w:t>Застосування кримінально-правових норм при кримінально-правовій оцінці кримінальних правопорушень проти власності</w:t>
            </w:r>
            <w:r w:rsidR="000D5047" w:rsidRPr="004521B2">
              <w:rPr>
                <w:rFonts w:ascii="Times New Roman" w:hAnsi="Times New Roman"/>
                <w:i/>
                <w:sz w:val="24"/>
                <w:szCs w:val="24"/>
                <w:lang w:val="uk-UA"/>
              </w:rPr>
              <w:t xml:space="preserve"> - </w:t>
            </w:r>
            <w:r w:rsidR="004521B2" w:rsidRPr="004521B2">
              <w:rPr>
                <w:rFonts w:ascii="Times New Roman" w:hAnsi="Times New Roman" w:cs="Times New Roman"/>
                <w:bCs/>
                <w:i/>
                <w:sz w:val="24"/>
                <w:szCs w:val="24"/>
                <w:lang w:val="uk-UA"/>
              </w:rPr>
              <w:t>1</w:t>
            </w:r>
            <w:r w:rsidR="000E0494">
              <w:rPr>
                <w:rFonts w:ascii="Times New Roman" w:hAnsi="Times New Roman" w:cs="Times New Roman"/>
                <w:bCs/>
                <w:i/>
                <w:sz w:val="24"/>
                <w:szCs w:val="24"/>
                <w:lang w:val="uk-UA"/>
              </w:rPr>
              <w:t>6</w:t>
            </w:r>
            <w:r w:rsidR="000D5047" w:rsidRPr="004521B2">
              <w:rPr>
                <w:rFonts w:ascii="Times New Roman" w:hAnsi="Times New Roman" w:cs="Times New Roman"/>
                <w:bCs/>
                <w:i/>
                <w:sz w:val="24"/>
                <w:szCs w:val="24"/>
                <w:lang w:val="uk-UA"/>
              </w:rPr>
              <w:t> год.</w:t>
            </w:r>
          </w:p>
          <w:p w:rsidR="000D5047" w:rsidRPr="004521B2" w:rsidRDefault="00D414A2" w:rsidP="004521B2">
            <w:pPr>
              <w:pStyle w:val="a4"/>
              <w:numPr>
                <w:ilvl w:val="0"/>
                <w:numId w:val="2"/>
              </w:numPr>
              <w:jc w:val="both"/>
              <w:rPr>
                <w:rFonts w:ascii="Times New Roman" w:hAnsi="Times New Roman"/>
                <w:i/>
                <w:sz w:val="24"/>
                <w:szCs w:val="24"/>
                <w:lang w:val="uk-UA"/>
              </w:rPr>
            </w:pPr>
            <w:r w:rsidRPr="004521B2">
              <w:rPr>
                <w:rFonts w:ascii="Times New Roman" w:eastAsia="Times New Roman" w:hAnsi="Times New Roman" w:cs="Times New Roman"/>
                <w:bCs/>
                <w:i/>
                <w:color w:val="000000"/>
                <w:lang w:val="uk-UA" w:eastAsia="ru-RU"/>
              </w:rPr>
              <w:t>Застосування кримінально-правових норм при кримінально-правовій оцінці кримінальних правопорушень проти громадської безпеки</w:t>
            </w:r>
            <w:r w:rsidR="000D5047" w:rsidRPr="004521B2">
              <w:rPr>
                <w:rFonts w:ascii="Times New Roman" w:hAnsi="Times New Roman"/>
                <w:i/>
                <w:sz w:val="24"/>
                <w:szCs w:val="24"/>
                <w:lang w:val="uk-UA"/>
              </w:rPr>
              <w:t xml:space="preserve"> - </w:t>
            </w:r>
            <w:r w:rsidR="004521B2" w:rsidRPr="004521B2">
              <w:rPr>
                <w:rFonts w:ascii="Times New Roman" w:hAnsi="Times New Roman" w:cs="Times New Roman"/>
                <w:bCs/>
                <w:i/>
                <w:sz w:val="24"/>
                <w:szCs w:val="24"/>
                <w:lang w:val="uk-UA"/>
              </w:rPr>
              <w:t>1</w:t>
            </w:r>
            <w:r w:rsidR="000E0494">
              <w:rPr>
                <w:rFonts w:ascii="Times New Roman" w:hAnsi="Times New Roman" w:cs="Times New Roman"/>
                <w:bCs/>
                <w:i/>
                <w:sz w:val="24"/>
                <w:szCs w:val="24"/>
                <w:lang w:val="uk-UA"/>
              </w:rPr>
              <w:t>6</w:t>
            </w:r>
            <w:r w:rsidR="000D5047" w:rsidRPr="004521B2">
              <w:rPr>
                <w:rFonts w:ascii="Times New Roman" w:hAnsi="Times New Roman" w:cs="Times New Roman"/>
                <w:bCs/>
                <w:i/>
                <w:sz w:val="24"/>
                <w:szCs w:val="24"/>
                <w:lang w:val="uk-UA"/>
              </w:rPr>
              <w:t> год.</w:t>
            </w:r>
          </w:p>
          <w:p w:rsidR="00E3430E" w:rsidRPr="006B0631" w:rsidRDefault="00D414A2" w:rsidP="000E0494">
            <w:pPr>
              <w:pStyle w:val="a4"/>
              <w:numPr>
                <w:ilvl w:val="0"/>
                <w:numId w:val="2"/>
              </w:numPr>
              <w:jc w:val="both"/>
              <w:rPr>
                <w:rFonts w:ascii="Times New Roman" w:hAnsi="Times New Roman"/>
                <w:bCs/>
                <w:i/>
                <w:color w:val="000000"/>
                <w:sz w:val="24"/>
                <w:szCs w:val="24"/>
                <w:lang w:val="uk-UA"/>
              </w:rPr>
            </w:pPr>
            <w:r w:rsidRPr="004521B2">
              <w:rPr>
                <w:rFonts w:ascii="Times New Roman" w:eastAsia="Times New Roman" w:hAnsi="Times New Roman" w:cs="Times New Roman"/>
                <w:bCs/>
                <w:i/>
                <w:color w:val="000000"/>
                <w:lang w:val="uk-UA" w:eastAsia="ru-RU"/>
              </w:rPr>
              <w:t>Застосування кримінально-правових норм при кримінально-правовій оцінці кримінальних правопорушень у сфері службової діяльності та професійної діяльності, пов’язаної з наданням публічних послуг</w:t>
            </w:r>
            <w:r w:rsidR="000D5047" w:rsidRPr="004521B2">
              <w:rPr>
                <w:rFonts w:ascii="Times New Roman" w:hAnsi="Times New Roman" w:cs="Times New Roman"/>
                <w:i/>
                <w:sz w:val="24"/>
                <w:szCs w:val="24"/>
                <w:lang w:val="uk-UA"/>
              </w:rPr>
              <w:t xml:space="preserve"> - </w:t>
            </w:r>
            <w:r w:rsidR="000E0494">
              <w:rPr>
                <w:rFonts w:ascii="Times New Roman" w:hAnsi="Times New Roman" w:cs="Times New Roman"/>
                <w:bCs/>
                <w:i/>
                <w:sz w:val="24"/>
                <w:szCs w:val="24"/>
                <w:lang w:val="uk-UA"/>
              </w:rPr>
              <w:t>16</w:t>
            </w:r>
            <w:r w:rsidR="000D5047" w:rsidRPr="004521B2">
              <w:rPr>
                <w:rFonts w:ascii="Times New Roman" w:hAnsi="Times New Roman" w:cs="Times New Roman"/>
                <w:bCs/>
                <w:i/>
                <w:sz w:val="24"/>
                <w:szCs w:val="24"/>
                <w:lang w:val="uk-UA"/>
              </w:rPr>
              <w:t> год.</w:t>
            </w:r>
          </w:p>
        </w:tc>
      </w:tr>
      <w:tr w:rsidR="00E3430E" w:rsidRPr="006B0631" w:rsidTr="003E37AB">
        <w:tc>
          <w:tcPr>
            <w:tcW w:w="10137" w:type="dxa"/>
            <w:gridSpan w:val="5"/>
          </w:tcPr>
          <w:p w:rsidR="00E3430E" w:rsidRPr="006B0631" w:rsidRDefault="00E3430E" w:rsidP="00E3430E">
            <w:pPr>
              <w:pStyle w:val="a4"/>
              <w:numPr>
                <w:ilvl w:val="0"/>
                <w:numId w:val="1"/>
              </w:numPr>
              <w:jc w:val="center"/>
              <w:rPr>
                <w:rFonts w:ascii="Times New Roman" w:hAnsi="Times New Roman" w:cs="Times New Roman"/>
                <w:b/>
                <w:sz w:val="24"/>
                <w:szCs w:val="24"/>
                <w:lang w:val="uk-UA"/>
              </w:rPr>
            </w:pPr>
            <w:r w:rsidRPr="006B0631">
              <w:rPr>
                <w:rFonts w:ascii="Times New Roman" w:hAnsi="Times New Roman" w:cs="Times New Roman"/>
                <w:b/>
                <w:sz w:val="24"/>
                <w:szCs w:val="24"/>
                <w:lang w:val="uk-UA"/>
              </w:rPr>
              <w:t>Система та критерії оцінювання курсу</w:t>
            </w:r>
          </w:p>
        </w:tc>
      </w:tr>
      <w:tr w:rsidR="00E3430E" w:rsidRPr="006B0631" w:rsidTr="00DF3E89">
        <w:trPr>
          <w:trHeight w:val="6079"/>
        </w:trPr>
        <w:tc>
          <w:tcPr>
            <w:tcW w:w="10137" w:type="dxa"/>
            <w:gridSpan w:val="5"/>
          </w:tcPr>
          <w:p w:rsidR="00974640" w:rsidRPr="006B0631" w:rsidRDefault="00974640" w:rsidP="00974640">
            <w:pPr>
              <w:autoSpaceDN w:val="0"/>
              <w:adjustRightInd w:val="0"/>
              <w:ind w:firstLine="709"/>
              <w:jc w:val="both"/>
              <w:rPr>
                <w:rFonts w:ascii="Times New Roman" w:hAnsi="Times New Roman" w:cs="Times New Roman"/>
                <w:sz w:val="24"/>
                <w:szCs w:val="24"/>
                <w:lang w:val="uk-UA"/>
              </w:rPr>
            </w:pPr>
            <w:r w:rsidRPr="006B0631">
              <w:rPr>
                <w:rFonts w:ascii="Times New Roman" w:eastAsia="TimesNewRomanPSMT" w:hAnsi="Times New Roman" w:cs="Times New Roman"/>
                <w:sz w:val="24"/>
                <w:szCs w:val="24"/>
                <w:lang w:val="uk-UA"/>
              </w:rPr>
              <w:t xml:space="preserve">Застосування </w:t>
            </w:r>
            <w:r w:rsidRPr="006B0631">
              <w:rPr>
                <w:rFonts w:ascii="Times New Roman" w:eastAsia="TimesNewRomanPS-ItalicMT" w:hAnsi="Times New Roman" w:cs="Times New Roman"/>
                <w:i/>
                <w:iCs/>
                <w:sz w:val="24"/>
                <w:szCs w:val="24"/>
                <w:lang w:val="uk-UA"/>
              </w:rPr>
              <w:t xml:space="preserve">методів </w:t>
            </w:r>
            <w:r w:rsidRPr="006B0631">
              <w:rPr>
                <w:rFonts w:ascii="Times New Roman" w:eastAsia="TimesNewRomanPSMT" w:hAnsi="Times New Roman" w:cs="Times New Roman"/>
                <w:sz w:val="24"/>
                <w:szCs w:val="24"/>
                <w:lang w:val="uk-UA"/>
              </w:rPr>
              <w:t xml:space="preserve">перевірки та оцінювання </w:t>
            </w:r>
            <w:r w:rsidR="002D465E" w:rsidRPr="006B0631">
              <w:rPr>
                <w:rFonts w:ascii="Times New Roman" w:eastAsia="TimesNewRomanPSMT" w:hAnsi="Times New Roman" w:cs="Times New Roman"/>
                <w:sz w:val="24"/>
                <w:szCs w:val="24"/>
                <w:lang w:val="uk-UA"/>
              </w:rPr>
              <w:t>знань, умінь і навичок здобувачів вищої освіти</w:t>
            </w:r>
            <w:r w:rsidRPr="006B0631">
              <w:rPr>
                <w:rFonts w:ascii="Times New Roman" w:eastAsia="TimesNewRomanPSMT" w:hAnsi="Times New Roman" w:cs="Times New Roman"/>
                <w:sz w:val="24"/>
                <w:szCs w:val="24"/>
                <w:lang w:val="uk-UA"/>
              </w:rPr>
              <w:t xml:space="preserve"> ґрунтується на системному підході. Серед основних використовуються такі: </w:t>
            </w:r>
            <w:r w:rsidRPr="006B0631">
              <w:rPr>
                <w:rFonts w:ascii="Times New Roman" w:eastAsia="TimesNewRomanPSMT" w:hAnsi="Times New Roman" w:cs="Times New Roman"/>
                <w:i/>
                <w:sz w:val="24"/>
                <w:szCs w:val="24"/>
                <w:lang w:val="uk-UA"/>
              </w:rPr>
              <w:t xml:space="preserve">спостереження </w:t>
            </w:r>
            <w:r w:rsidRPr="006B0631">
              <w:rPr>
                <w:rFonts w:ascii="Times New Roman" w:eastAsia="TimesNewRomanPSMT" w:hAnsi="Times New Roman" w:cs="Times New Roman"/>
                <w:sz w:val="24"/>
                <w:szCs w:val="24"/>
                <w:lang w:val="uk-UA"/>
              </w:rPr>
              <w:t>за</w:t>
            </w:r>
            <w:r w:rsidR="002D465E" w:rsidRPr="006B0631">
              <w:rPr>
                <w:rFonts w:ascii="Times New Roman" w:eastAsia="TimesNewRomanPSMT" w:hAnsi="Times New Roman" w:cs="Times New Roman"/>
                <w:sz w:val="24"/>
                <w:szCs w:val="24"/>
                <w:lang w:val="uk-UA"/>
              </w:rPr>
              <w:t xml:space="preserve"> навчальною діяльністю здобувачів вищої освіти</w:t>
            </w:r>
            <w:r w:rsidRPr="006B0631">
              <w:rPr>
                <w:rFonts w:ascii="Times New Roman" w:eastAsia="TimesNewRomanPSMT" w:hAnsi="Times New Roman" w:cs="Times New Roman"/>
                <w:sz w:val="24"/>
                <w:szCs w:val="24"/>
                <w:lang w:val="uk-UA"/>
              </w:rPr>
              <w:t xml:space="preserve"> при вивченні навчальної дисципліни дає змогу скласти уявлення про пізнавальні можливості студентів, їх ставлення до оволодіння знаннями, рівень самостійної підготовки тощо; </w:t>
            </w:r>
            <w:r w:rsidRPr="006B0631">
              <w:rPr>
                <w:rFonts w:ascii="Times New Roman" w:eastAsia="TimesNewRomanPSMT" w:hAnsi="Times New Roman" w:cs="Times New Roman"/>
                <w:i/>
                <w:sz w:val="24"/>
                <w:szCs w:val="24"/>
                <w:lang w:val="uk-UA"/>
              </w:rPr>
              <w:t>усне опитування</w:t>
            </w:r>
            <w:r w:rsidRPr="006B0631">
              <w:rPr>
                <w:rFonts w:ascii="Times New Roman" w:eastAsia="TimesNewRomanPSMT" w:hAnsi="Times New Roman" w:cs="Times New Roman"/>
                <w:sz w:val="24"/>
                <w:szCs w:val="24"/>
                <w:lang w:val="uk-UA"/>
              </w:rPr>
              <w:t xml:space="preserve"> (індивідуальне, фронтальне, просте, складне) використовується у традиційній системі перевірки та оцінюванн</w:t>
            </w:r>
            <w:r w:rsidR="002D465E" w:rsidRPr="006B0631">
              <w:rPr>
                <w:rFonts w:ascii="Times New Roman" w:eastAsia="TimesNewRomanPSMT" w:hAnsi="Times New Roman" w:cs="Times New Roman"/>
                <w:sz w:val="24"/>
                <w:szCs w:val="24"/>
                <w:lang w:val="uk-UA"/>
              </w:rPr>
              <w:t>я навчальних досягнень здобувачів вищої освіти</w:t>
            </w:r>
            <w:r w:rsidRPr="006B0631">
              <w:rPr>
                <w:rFonts w:ascii="Times New Roman" w:eastAsia="TimesNewRomanPSMT" w:hAnsi="Times New Roman" w:cs="Times New Roman"/>
                <w:sz w:val="24"/>
                <w:szCs w:val="24"/>
                <w:lang w:val="uk-UA"/>
              </w:rPr>
              <w:t xml:space="preserve"> шляхом постановки перед ними запитань за змістом навчального матеріалу та оцінюванні їх відповідей; </w:t>
            </w:r>
            <w:r w:rsidRPr="006B0631">
              <w:rPr>
                <w:rFonts w:ascii="Times New Roman" w:eastAsia="TimesNewRomanPSMT" w:hAnsi="Times New Roman" w:cs="Times New Roman"/>
                <w:i/>
                <w:sz w:val="24"/>
                <w:szCs w:val="24"/>
                <w:lang w:val="uk-UA"/>
              </w:rPr>
              <w:t>письмовий контроль</w:t>
            </w:r>
            <w:r w:rsidRPr="006B0631">
              <w:rPr>
                <w:rFonts w:ascii="Times New Roman" w:eastAsia="TimesNewRomanPSMT" w:hAnsi="Times New Roman" w:cs="Times New Roman"/>
                <w:sz w:val="24"/>
                <w:szCs w:val="24"/>
                <w:lang w:val="uk-UA"/>
              </w:rPr>
              <w:t xml:space="preserve"> дозволяє повніше реалізувати діагностичну функцію, заощадити, виявити уміння логічного, послідовного </w:t>
            </w:r>
            <w:r w:rsidR="00BB6A5F">
              <w:rPr>
                <w:rFonts w:ascii="Times New Roman" w:eastAsia="TimesNewRomanPSMT" w:hAnsi="Times New Roman" w:cs="Times New Roman"/>
                <w:sz w:val="24"/>
                <w:szCs w:val="24"/>
                <w:lang w:val="uk-UA"/>
              </w:rPr>
              <w:t xml:space="preserve">викладення думок </w:t>
            </w:r>
            <w:r w:rsidR="000A557A">
              <w:rPr>
                <w:rFonts w:ascii="Times New Roman" w:eastAsia="TimesNewRomanPSMT" w:hAnsi="Times New Roman" w:cs="Times New Roman"/>
                <w:sz w:val="24"/>
                <w:szCs w:val="24"/>
                <w:lang w:val="uk-UA"/>
              </w:rPr>
              <w:t>здобувачем вищої освіти</w:t>
            </w:r>
            <w:r w:rsidR="00BB6A5F">
              <w:rPr>
                <w:rFonts w:ascii="Times New Roman" w:eastAsia="TimesNewRomanPSMT" w:hAnsi="Times New Roman" w:cs="Times New Roman"/>
                <w:sz w:val="24"/>
                <w:szCs w:val="24"/>
                <w:lang w:val="uk-UA"/>
              </w:rPr>
              <w:t xml:space="preserve"> тощо.</w:t>
            </w:r>
          </w:p>
          <w:p w:rsidR="00974640" w:rsidRPr="006B0631" w:rsidRDefault="00974640" w:rsidP="00974640">
            <w:pPr>
              <w:ind w:firstLine="709"/>
              <w:jc w:val="both"/>
              <w:rPr>
                <w:rFonts w:ascii="Times New Roman" w:hAnsi="Times New Roman" w:cs="Times New Roman"/>
                <w:sz w:val="24"/>
                <w:szCs w:val="24"/>
                <w:lang w:val="uk-UA"/>
              </w:rPr>
            </w:pPr>
            <w:r w:rsidRPr="006B0631">
              <w:rPr>
                <w:rFonts w:ascii="Times New Roman" w:hAnsi="Times New Roman" w:cs="Times New Roman"/>
                <w:sz w:val="24"/>
                <w:szCs w:val="24"/>
                <w:lang w:val="uk-UA"/>
              </w:rPr>
              <w:t xml:space="preserve">У процесі викладання курсу «Застосування кримінально-правових норм в правоохоронній діяльності» використовуються таки </w:t>
            </w:r>
            <w:r w:rsidRPr="006B0631">
              <w:rPr>
                <w:rFonts w:ascii="Times New Roman" w:hAnsi="Times New Roman" w:cs="Times New Roman"/>
                <w:b/>
                <w:sz w:val="24"/>
                <w:szCs w:val="24"/>
                <w:lang w:val="uk-UA"/>
              </w:rPr>
              <w:t>види контролю</w:t>
            </w:r>
            <w:r w:rsidRPr="006B0631">
              <w:rPr>
                <w:rFonts w:ascii="Times New Roman" w:hAnsi="Times New Roman" w:cs="Times New Roman"/>
                <w:sz w:val="24"/>
                <w:szCs w:val="24"/>
                <w:lang w:val="uk-UA"/>
              </w:rPr>
              <w:t xml:space="preserve"> з</w:t>
            </w:r>
            <w:r w:rsidR="002D465E" w:rsidRPr="006B0631">
              <w:rPr>
                <w:rFonts w:ascii="Times New Roman" w:hAnsi="Times New Roman" w:cs="Times New Roman"/>
                <w:sz w:val="24"/>
                <w:szCs w:val="24"/>
                <w:lang w:val="uk-UA"/>
              </w:rPr>
              <w:t>нань, вмінь та навичок здобувачів вищої освіти</w:t>
            </w:r>
            <w:r w:rsidRPr="006B0631">
              <w:rPr>
                <w:rFonts w:ascii="Times New Roman" w:hAnsi="Times New Roman" w:cs="Times New Roman"/>
                <w:sz w:val="24"/>
                <w:szCs w:val="24"/>
                <w:lang w:val="uk-UA"/>
              </w:rPr>
              <w:t>:</w:t>
            </w:r>
          </w:p>
          <w:p w:rsidR="00974640" w:rsidRPr="006B0631" w:rsidRDefault="00974640" w:rsidP="00974640">
            <w:pPr>
              <w:ind w:firstLine="709"/>
              <w:jc w:val="both"/>
              <w:rPr>
                <w:rFonts w:ascii="Times New Roman" w:eastAsia="TimesNewRomanPSMT" w:hAnsi="Times New Roman" w:cs="Times New Roman"/>
                <w:sz w:val="24"/>
                <w:szCs w:val="24"/>
                <w:lang w:val="uk-UA"/>
              </w:rPr>
            </w:pPr>
            <w:r w:rsidRPr="006B0631">
              <w:rPr>
                <w:rFonts w:ascii="Times New Roman" w:hAnsi="Times New Roman" w:cs="Times New Roman"/>
                <w:b/>
                <w:sz w:val="24"/>
                <w:szCs w:val="24"/>
                <w:lang w:val="uk-UA"/>
              </w:rPr>
              <w:t>- діагностичний (попередній, нульовий)</w:t>
            </w:r>
            <w:r w:rsidRPr="006B0631">
              <w:rPr>
                <w:rFonts w:ascii="Times New Roman" w:eastAsia="TimesNewRomanPSMT" w:hAnsi="Times New Roman" w:cs="Times New Roman"/>
                <w:sz w:val="24"/>
                <w:szCs w:val="24"/>
                <w:lang w:val="uk-UA"/>
              </w:rPr>
              <w:t xml:space="preserve">. Попередній контроль (перевірка та оцінка залишкових знань) застосовується як передумова для успішного планування і керівництва навчальним процесом. Він проводиться на початку вивчення навчальної дисципліни з метою визначення загального рівня підготовки </w:t>
            </w:r>
            <w:r w:rsidR="00BD2ABA">
              <w:rPr>
                <w:rFonts w:ascii="Times New Roman" w:eastAsia="TimesNewRomanPSMT" w:hAnsi="Times New Roman" w:cs="Times New Roman"/>
                <w:sz w:val="24"/>
                <w:szCs w:val="24"/>
                <w:lang w:val="uk-UA"/>
              </w:rPr>
              <w:t>здобувач</w:t>
            </w:r>
            <w:r w:rsidR="00BD2ABA" w:rsidRPr="006B0631">
              <w:rPr>
                <w:rFonts w:ascii="Times New Roman" w:eastAsia="TimesNewRomanPSMT" w:hAnsi="Times New Roman" w:cs="Times New Roman"/>
                <w:sz w:val="24"/>
                <w:szCs w:val="24"/>
                <w:lang w:val="uk-UA"/>
              </w:rPr>
              <w:t>ів</w:t>
            </w:r>
            <w:r w:rsidR="00BD2ABA">
              <w:rPr>
                <w:rFonts w:ascii="Times New Roman" w:eastAsia="TimesNewRomanPSMT" w:hAnsi="Times New Roman" w:cs="Times New Roman"/>
                <w:sz w:val="24"/>
                <w:szCs w:val="24"/>
                <w:lang w:val="uk-UA"/>
              </w:rPr>
              <w:t xml:space="preserve"> вищої освіти</w:t>
            </w:r>
            <w:r w:rsidRPr="006B0631">
              <w:rPr>
                <w:rFonts w:ascii="Times New Roman" w:eastAsia="TimesNewRomanPSMT" w:hAnsi="Times New Roman" w:cs="Times New Roman"/>
                <w:sz w:val="24"/>
                <w:szCs w:val="24"/>
                <w:lang w:val="uk-UA"/>
              </w:rPr>
              <w:t xml:space="preserve"> до оволодіння її матеріалу.</w:t>
            </w:r>
          </w:p>
          <w:p w:rsidR="00974640" w:rsidRPr="006B0631" w:rsidRDefault="00974640" w:rsidP="00974640">
            <w:pPr>
              <w:ind w:firstLine="709"/>
              <w:jc w:val="both"/>
              <w:rPr>
                <w:rFonts w:ascii="Times New Roman" w:eastAsia="TimesNewRomanPSMT" w:hAnsi="Times New Roman" w:cs="Times New Roman"/>
                <w:sz w:val="24"/>
                <w:szCs w:val="24"/>
                <w:lang w:val="uk-UA"/>
              </w:rPr>
            </w:pPr>
            <w:r w:rsidRPr="006B0631">
              <w:rPr>
                <w:rFonts w:ascii="Times New Roman" w:hAnsi="Times New Roman" w:cs="Times New Roman"/>
                <w:b/>
                <w:sz w:val="24"/>
                <w:szCs w:val="24"/>
                <w:lang w:val="uk-UA"/>
              </w:rPr>
              <w:t>– п</w:t>
            </w:r>
            <w:r w:rsidRPr="006B0631">
              <w:rPr>
                <w:rFonts w:ascii="Times New Roman" w:eastAsia="TimesNewRomanPSMT" w:hAnsi="Times New Roman" w:cs="Times New Roman"/>
                <w:b/>
                <w:sz w:val="24"/>
                <w:szCs w:val="24"/>
                <w:lang w:val="uk-UA"/>
              </w:rPr>
              <w:t xml:space="preserve">оточний контроль. </w:t>
            </w:r>
            <w:r w:rsidRPr="006B0631">
              <w:rPr>
                <w:rFonts w:ascii="Times New Roman" w:eastAsia="TimesNewRomanPSMT" w:hAnsi="Times New Roman" w:cs="Times New Roman"/>
                <w:sz w:val="24"/>
                <w:szCs w:val="24"/>
                <w:lang w:val="uk-UA"/>
              </w:rPr>
              <w:t>Поточний контроль знань</w:t>
            </w:r>
            <w:r w:rsidR="002D465E" w:rsidRPr="006B0631">
              <w:rPr>
                <w:rFonts w:ascii="Times New Roman" w:hAnsi="Times New Roman" w:cs="Times New Roman"/>
                <w:sz w:val="24"/>
                <w:szCs w:val="24"/>
                <w:lang w:val="uk-UA"/>
              </w:rPr>
              <w:t>, вмінь та навичок здобувачів вищої освіти</w:t>
            </w:r>
            <w:r w:rsidRPr="006B0631">
              <w:rPr>
                <w:rFonts w:ascii="Times New Roman" w:eastAsia="TimesNewRomanPSMT" w:hAnsi="Times New Roman" w:cs="Times New Roman"/>
                <w:sz w:val="24"/>
                <w:szCs w:val="24"/>
                <w:lang w:val="uk-UA"/>
              </w:rPr>
              <w:t xml:space="preserve"> слугує засобом виявлення ступеня сприйняття (засвоєння) навчального матеріалу з дисципліни; здійснюється у повсякденній навчальній роботі й виражається у систематичних спостереженнях викладача за навчальною діяльністю </w:t>
            </w:r>
            <w:r w:rsidR="00BD2ABA">
              <w:rPr>
                <w:rFonts w:ascii="Times New Roman" w:eastAsia="TimesNewRomanPSMT" w:hAnsi="Times New Roman" w:cs="Times New Roman"/>
                <w:sz w:val="24"/>
                <w:szCs w:val="24"/>
                <w:lang w:val="uk-UA"/>
              </w:rPr>
              <w:t>здобувач</w:t>
            </w:r>
            <w:r w:rsidR="00BD2ABA" w:rsidRPr="006B0631">
              <w:rPr>
                <w:rFonts w:ascii="Times New Roman" w:eastAsia="TimesNewRomanPSMT" w:hAnsi="Times New Roman" w:cs="Times New Roman"/>
                <w:sz w:val="24"/>
                <w:szCs w:val="24"/>
                <w:lang w:val="uk-UA"/>
              </w:rPr>
              <w:t>ів</w:t>
            </w:r>
            <w:r w:rsidR="00BD2ABA">
              <w:rPr>
                <w:rFonts w:ascii="Times New Roman" w:eastAsia="TimesNewRomanPSMT" w:hAnsi="Times New Roman" w:cs="Times New Roman"/>
                <w:sz w:val="24"/>
                <w:szCs w:val="24"/>
                <w:lang w:val="uk-UA"/>
              </w:rPr>
              <w:t xml:space="preserve"> вищої освіти</w:t>
            </w:r>
            <w:r w:rsidRPr="006B0631">
              <w:rPr>
                <w:rFonts w:ascii="Times New Roman" w:eastAsia="TimesNewRomanPSMT" w:hAnsi="Times New Roman" w:cs="Times New Roman"/>
                <w:sz w:val="24"/>
                <w:szCs w:val="24"/>
                <w:lang w:val="uk-UA"/>
              </w:rPr>
              <w:t xml:space="preserve"> та її оцінки на </w:t>
            </w:r>
            <w:r w:rsidR="00C87668">
              <w:rPr>
                <w:rFonts w:ascii="Times New Roman" w:eastAsia="TimesNewRomanPSMT" w:hAnsi="Times New Roman" w:cs="Times New Roman"/>
                <w:sz w:val="24"/>
                <w:szCs w:val="24"/>
                <w:lang w:val="uk-UA"/>
              </w:rPr>
              <w:t>практичн</w:t>
            </w:r>
            <w:r w:rsidRPr="006B0631">
              <w:rPr>
                <w:rFonts w:ascii="Times New Roman" w:eastAsia="TimesNewRomanPSMT" w:hAnsi="Times New Roman" w:cs="Times New Roman"/>
                <w:sz w:val="24"/>
                <w:szCs w:val="24"/>
                <w:lang w:val="uk-UA"/>
              </w:rPr>
              <w:t>и</w:t>
            </w:r>
            <w:r w:rsidR="00BB6A5F">
              <w:rPr>
                <w:rFonts w:ascii="Times New Roman" w:eastAsia="TimesNewRomanPSMT" w:hAnsi="Times New Roman" w:cs="Times New Roman"/>
                <w:sz w:val="24"/>
                <w:szCs w:val="24"/>
                <w:lang w:val="uk-UA"/>
              </w:rPr>
              <w:t>х заняттях.</w:t>
            </w:r>
          </w:p>
          <w:p w:rsidR="00974640" w:rsidRPr="006B0631" w:rsidRDefault="00974640" w:rsidP="00974640">
            <w:pPr>
              <w:ind w:firstLine="709"/>
              <w:jc w:val="both"/>
              <w:rPr>
                <w:rFonts w:ascii="Times New Roman" w:eastAsia="TimesNewRomanPSMT" w:hAnsi="Times New Roman" w:cs="Times New Roman"/>
                <w:sz w:val="24"/>
                <w:szCs w:val="24"/>
                <w:lang w:val="uk-UA"/>
              </w:rPr>
            </w:pPr>
            <w:r w:rsidRPr="006B0631">
              <w:rPr>
                <w:rFonts w:ascii="Times New Roman" w:hAnsi="Times New Roman" w:cs="Times New Roman"/>
                <w:b/>
                <w:sz w:val="24"/>
                <w:szCs w:val="24"/>
                <w:lang w:val="uk-UA"/>
              </w:rPr>
              <w:t xml:space="preserve">– рубіжний контроль. </w:t>
            </w:r>
            <w:r w:rsidRPr="006B0631">
              <w:rPr>
                <w:rFonts w:ascii="Times New Roman" w:eastAsia="TimesNewRomanPSMT" w:hAnsi="Times New Roman" w:cs="Times New Roman"/>
                <w:sz w:val="24"/>
                <w:szCs w:val="24"/>
                <w:lang w:val="uk-UA"/>
              </w:rPr>
              <w:t xml:space="preserve">Рубіжний (тематичний, модульний) контроль спрямований на перевірку засвоєння отриманих знань через триваліший період і охоплює значний за обсягом </w:t>
            </w:r>
            <w:r w:rsidRPr="006B0631">
              <w:rPr>
                <w:rFonts w:ascii="Times New Roman" w:eastAsia="TimesNewRomanPSMT" w:hAnsi="Times New Roman" w:cs="Times New Roman"/>
                <w:sz w:val="24"/>
                <w:szCs w:val="24"/>
                <w:lang w:val="uk-UA"/>
              </w:rPr>
              <w:lastRenderedPageBreak/>
              <w:t>розділи курсу, проводиться у формі тестування і письмової контрольної роботи;</w:t>
            </w:r>
          </w:p>
          <w:p w:rsidR="00974640" w:rsidRPr="006B0631" w:rsidRDefault="00974640" w:rsidP="00974640">
            <w:pPr>
              <w:ind w:firstLine="709"/>
              <w:jc w:val="both"/>
              <w:rPr>
                <w:rFonts w:ascii="Times New Roman" w:eastAsia="TimesNewRomanPSMT" w:hAnsi="Times New Roman" w:cs="Times New Roman"/>
                <w:sz w:val="24"/>
                <w:szCs w:val="24"/>
                <w:lang w:val="uk-UA"/>
              </w:rPr>
            </w:pPr>
            <w:r w:rsidRPr="006B0631">
              <w:rPr>
                <w:rFonts w:ascii="Times New Roman" w:eastAsia="TimesNewRomanPSMT" w:hAnsi="Times New Roman" w:cs="Times New Roman"/>
                <w:b/>
                <w:sz w:val="24"/>
                <w:szCs w:val="24"/>
                <w:lang w:val="uk-UA"/>
              </w:rPr>
              <w:t>– підсумковий контроль</w:t>
            </w:r>
            <w:r w:rsidRPr="006B0631">
              <w:rPr>
                <w:rFonts w:ascii="Times New Roman" w:eastAsia="TimesNewRomanPSMT" w:hAnsi="Times New Roman" w:cs="Times New Roman"/>
                <w:sz w:val="24"/>
                <w:szCs w:val="24"/>
                <w:lang w:val="uk-UA"/>
              </w:rPr>
              <w:t xml:space="preserve"> – перевірка рівня </w:t>
            </w:r>
            <w:r w:rsidR="002D465E" w:rsidRPr="006B0631">
              <w:rPr>
                <w:rFonts w:ascii="Times New Roman" w:eastAsia="TimesNewRomanPSMT" w:hAnsi="Times New Roman" w:cs="Times New Roman"/>
                <w:sz w:val="24"/>
                <w:szCs w:val="24"/>
                <w:lang w:val="uk-UA"/>
              </w:rPr>
              <w:t>засвоєння знань, умінь здобувачів вищої освіти</w:t>
            </w:r>
            <w:r w:rsidRPr="006B0631">
              <w:rPr>
                <w:rFonts w:ascii="Times New Roman" w:eastAsia="TimesNewRomanPSMT" w:hAnsi="Times New Roman" w:cs="Times New Roman"/>
                <w:sz w:val="24"/>
                <w:szCs w:val="24"/>
                <w:lang w:val="uk-UA"/>
              </w:rPr>
              <w:t xml:space="preserve"> при вивчені дисципліни (</w:t>
            </w:r>
            <w:r w:rsidR="00467BD4">
              <w:rPr>
                <w:rFonts w:ascii="Times New Roman" w:eastAsia="TimesNewRomanPSMT" w:hAnsi="Times New Roman" w:cs="Times New Roman"/>
                <w:sz w:val="24"/>
                <w:szCs w:val="24"/>
                <w:lang w:val="uk-UA"/>
              </w:rPr>
              <w:t>залік</w:t>
            </w:r>
            <w:r w:rsidRPr="006B0631">
              <w:rPr>
                <w:rFonts w:ascii="Times New Roman" w:eastAsia="TimesNewRomanPSMT" w:hAnsi="Times New Roman" w:cs="Times New Roman"/>
                <w:sz w:val="24"/>
                <w:szCs w:val="24"/>
                <w:lang w:val="uk-UA"/>
              </w:rPr>
              <w:t xml:space="preserve">). Основна мета підсумкового контролю – визначення рівня змісту узагальнених знань </w:t>
            </w:r>
            <w:r w:rsidR="00467BD4">
              <w:rPr>
                <w:rFonts w:ascii="Times New Roman" w:eastAsia="TimesNewRomanPSMT" w:hAnsi="Times New Roman" w:cs="Times New Roman"/>
                <w:sz w:val="24"/>
                <w:szCs w:val="24"/>
                <w:lang w:val="uk-UA"/>
              </w:rPr>
              <w:t>здобувач</w:t>
            </w:r>
            <w:r w:rsidRPr="006B0631">
              <w:rPr>
                <w:rFonts w:ascii="Times New Roman" w:eastAsia="TimesNewRomanPSMT" w:hAnsi="Times New Roman" w:cs="Times New Roman"/>
                <w:sz w:val="24"/>
                <w:szCs w:val="24"/>
                <w:lang w:val="uk-UA"/>
              </w:rPr>
              <w:t>ів</w:t>
            </w:r>
            <w:r w:rsidR="00467BD4">
              <w:rPr>
                <w:rFonts w:ascii="Times New Roman" w:eastAsia="TimesNewRomanPSMT" w:hAnsi="Times New Roman" w:cs="Times New Roman"/>
                <w:sz w:val="24"/>
                <w:szCs w:val="24"/>
                <w:lang w:val="uk-UA"/>
              </w:rPr>
              <w:t xml:space="preserve"> вищої освіти</w:t>
            </w:r>
            <w:r w:rsidRPr="006B0631">
              <w:rPr>
                <w:rFonts w:ascii="Times New Roman" w:eastAsia="TimesNewRomanPSMT" w:hAnsi="Times New Roman" w:cs="Times New Roman"/>
                <w:sz w:val="24"/>
                <w:szCs w:val="24"/>
                <w:lang w:val="uk-UA"/>
              </w:rPr>
              <w:t xml:space="preserve"> за весь період навчання з дисципліни, вміння застосовув</w:t>
            </w:r>
            <w:r w:rsidR="00BB6A5F">
              <w:rPr>
                <w:rFonts w:ascii="Times New Roman" w:eastAsia="TimesNewRomanPSMT" w:hAnsi="Times New Roman" w:cs="Times New Roman"/>
                <w:sz w:val="24"/>
                <w:szCs w:val="24"/>
                <w:lang w:val="uk-UA"/>
              </w:rPr>
              <w:t>ати їх у практичній діяльності.</w:t>
            </w:r>
          </w:p>
          <w:p w:rsidR="00974640" w:rsidRPr="006B0631" w:rsidRDefault="00974640" w:rsidP="00974640">
            <w:pPr>
              <w:ind w:firstLine="709"/>
              <w:jc w:val="both"/>
              <w:rPr>
                <w:rFonts w:ascii="Times New Roman" w:eastAsia="TimesNewRomanPSMT" w:hAnsi="Times New Roman" w:cs="Times New Roman"/>
                <w:sz w:val="24"/>
                <w:szCs w:val="24"/>
                <w:lang w:val="uk-UA"/>
              </w:rPr>
            </w:pPr>
            <w:r w:rsidRPr="006B0631">
              <w:rPr>
                <w:rFonts w:ascii="Times New Roman" w:eastAsia="TimesNewRomanPSMT" w:hAnsi="Times New Roman" w:cs="Times New Roman"/>
                <w:sz w:val="24"/>
                <w:szCs w:val="24"/>
                <w:lang w:val="uk-UA"/>
              </w:rPr>
              <w:t>Оцінювання знань, умінь та навичок – рейтингове, за багатоб</w:t>
            </w:r>
            <w:r w:rsidR="00FD2C26">
              <w:rPr>
                <w:rFonts w:ascii="Times New Roman" w:eastAsia="TimesNewRomanPSMT" w:hAnsi="Times New Roman" w:cs="Times New Roman"/>
                <w:sz w:val="24"/>
                <w:szCs w:val="24"/>
                <w:lang w:val="uk-UA"/>
              </w:rPr>
              <w:t>альною (100 бальною) шкалою</w:t>
            </w:r>
            <w:r w:rsidRPr="006B0631">
              <w:rPr>
                <w:rFonts w:ascii="Times New Roman" w:eastAsia="TimesNewRomanPSMT" w:hAnsi="Times New Roman" w:cs="Times New Roman"/>
                <w:sz w:val="24"/>
                <w:szCs w:val="24"/>
                <w:lang w:val="uk-UA"/>
              </w:rPr>
              <w:t>. Порядок розподілу балів за видами контролю наведений нижче.</w:t>
            </w:r>
          </w:p>
          <w:p w:rsidR="00E614DC" w:rsidRPr="006B0631" w:rsidRDefault="00E614DC" w:rsidP="00F92D14">
            <w:pPr>
              <w:jc w:val="center"/>
              <w:rPr>
                <w:rFonts w:ascii="Times New Roman" w:eastAsia="Times New Roman" w:hAnsi="Times New Roman" w:cs="Times New Roman"/>
                <w:sz w:val="24"/>
                <w:szCs w:val="24"/>
                <w:lang w:val="uk-UA" w:eastAsia="ru-RU"/>
              </w:rPr>
            </w:pP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7"/>
              <w:gridCol w:w="467"/>
              <w:gridCol w:w="467"/>
              <w:gridCol w:w="757"/>
              <w:gridCol w:w="430"/>
              <w:gridCol w:w="430"/>
              <w:gridCol w:w="539"/>
              <w:gridCol w:w="430"/>
              <w:gridCol w:w="697"/>
              <w:gridCol w:w="673"/>
            </w:tblGrid>
            <w:tr w:rsidR="00A0765C" w:rsidRPr="009F2BD2" w:rsidTr="003E37AB">
              <w:trPr>
                <w:tblCellSpacing w:w="0" w:type="dxa"/>
                <w:jc w:val="center"/>
              </w:trPr>
              <w:tc>
                <w:tcPr>
                  <w:tcW w:w="4684" w:type="dxa"/>
                  <w:gridSpan w:val="9"/>
                  <w:tcBorders>
                    <w:top w:val="single" w:sz="4" w:space="0" w:color="000000"/>
                    <w:left w:val="single" w:sz="4" w:space="0" w:color="000000"/>
                    <w:bottom w:val="single" w:sz="4" w:space="0" w:color="000000"/>
                    <w:right w:val="single" w:sz="4" w:space="0" w:color="000000"/>
                  </w:tcBorders>
                  <w:vAlign w:val="center"/>
                  <w:hideMark/>
                </w:tcPr>
                <w:p w:rsidR="00A0765C" w:rsidRPr="009F2BD2" w:rsidRDefault="00A0765C" w:rsidP="00F92D14">
                  <w:pPr>
                    <w:spacing w:after="0" w:line="240" w:lineRule="auto"/>
                    <w:jc w:val="center"/>
                    <w:rPr>
                      <w:rFonts w:ascii="Times New Roman" w:eastAsia="Times New Roman" w:hAnsi="Times New Roman" w:cs="Times New Roman"/>
                      <w:sz w:val="24"/>
                      <w:szCs w:val="24"/>
                      <w:lang w:val="uk-UA" w:eastAsia="ru-RU"/>
                    </w:rPr>
                  </w:pPr>
                  <w:r w:rsidRPr="009F2BD2">
                    <w:rPr>
                      <w:rFonts w:ascii="Times New Roman" w:eastAsia="Times New Roman" w:hAnsi="Times New Roman" w:cs="Times New Roman"/>
                      <w:color w:val="000000"/>
                      <w:sz w:val="24"/>
                      <w:szCs w:val="24"/>
                      <w:lang w:val="uk-UA" w:eastAsia="ru-RU"/>
                    </w:rPr>
                    <w:t>Поточне тестування та самостійна робота</w:t>
                  </w:r>
                </w:p>
              </w:tc>
              <w:tc>
                <w:tcPr>
                  <w:tcW w:w="6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0765C" w:rsidRPr="009F2BD2" w:rsidRDefault="00A0765C" w:rsidP="00E614DC">
                  <w:pPr>
                    <w:spacing w:after="0" w:line="240" w:lineRule="auto"/>
                    <w:jc w:val="center"/>
                    <w:rPr>
                      <w:rFonts w:ascii="Times New Roman" w:eastAsia="Times New Roman" w:hAnsi="Times New Roman" w:cs="Times New Roman"/>
                      <w:sz w:val="24"/>
                      <w:szCs w:val="24"/>
                      <w:lang w:val="uk-UA" w:eastAsia="ru-RU"/>
                    </w:rPr>
                  </w:pPr>
                  <w:r w:rsidRPr="009F2BD2">
                    <w:rPr>
                      <w:rFonts w:ascii="Times New Roman" w:eastAsia="Times New Roman" w:hAnsi="Times New Roman" w:cs="Times New Roman"/>
                      <w:color w:val="000000"/>
                      <w:sz w:val="24"/>
                      <w:szCs w:val="24"/>
                      <w:lang w:val="uk-UA" w:eastAsia="ru-RU"/>
                    </w:rPr>
                    <w:t>Сума</w:t>
                  </w:r>
                </w:p>
              </w:tc>
            </w:tr>
            <w:tr w:rsidR="00A0765C" w:rsidRPr="009F2BD2" w:rsidTr="003E37AB">
              <w:trPr>
                <w:tblCellSpacing w:w="0" w:type="dxa"/>
                <w:jc w:val="center"/>
              </w:trPr>
              <w:tc>
                <w:tcPr>
                  <w:tcW w:w="2158"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0765C" w:rsidRPr="009F2BD2" w:rsidRDefault="00A0765C" w:rsidP="00F92D14">
                  <w:pPr>
                    <w:spacing w:after="0" w:line="240" w:lineRule="auto"/>
                    <w:jc w:val="center"/>
                    <w:rPr>
                      <w:rFonts w:ascii="Times New Roman" w:eastAsia="Times New Roman" w:hAnsi="Times New Roman" w:cs="Times New Roman"/>
                      <w:sz w:val="24"/>
                      <w:szCs w:val="24"/>
                      <w:lang w:val="uk-UA" w:eastAsia="ru-RU"/>
                    </w:rPr>
                  </w:pPr>
                  <w:r w:rsidRPr="009F2BD2">
                    <w:rPr>
                      <w:rFonts w:ascii="Times New Roman" w:eastAsia="Times New Roman" w:hAnsi="Times New Roman" w:cs="Times New Roman"/>
                      <w:color w:val="000000"/>
                      <w:sz w:val="24"/>
                      <w:szCs w:val="24"/>
                      <w:lang w:val="uk-UA" w:eastAsia="ru-RU"/>
                    </w:rPr>
                    <w:t>Змістовий модуль 1</w:t>
                  </w:r>
                </w:p>
              </w:tc>
              <w:tc>
                <w:tcPr>
                  <w:tcW w:w="2526" w:type="dxa"/>
                  <w:gridSpan w:val="5"/>
                  <w:tcBorders>
                    <w:top w:val="single" w:sz="4" w:space="0" w:color="000000"/>
                    <w:left w:val="single" w:sz="4" w:space="0" w:color="000000"/>
                    <w:bottom w:val="single" w:sz="4" w:space="0" w:color="000000"/>
                    <w:right w:val="single" w:sz="4" w:space="0" w:color="000000"/>
                  </w:tcBorders>
                  <w:vAlign w:val="center"/>
                  <w:hideMark/>
                </w:tcPr>
                <w:p w:rsidR="00A0765C" w:rsidRPr="009F2BD2" w:rsidRDefault="00A0765C" w:rsidP="00F92D14">
                  <w:pPr>
                    <w:spacing w:after="0" w:line="240" w:lineRule="auto"/>
                    <w:jc w:val="center"/>
                    <w:rPr>
                      <w:rFonts w:ascii="Times New Roman" w:eastAsia="Times New Roman" w:hAnsi="Times New Roman" w:cs="Times New Roman"/>
                      <w:sz w:val="24"/>
                      <w:szCs w:val="24"/>
                      <w:lang w:val="uk-UA" w:eastAsia="ru-RU"/>
                    </w:rPr>
                  </w:pPr>
                  <w:r w:rsidRPr="009F2BD2">
                    <w:rPr>
                      <w:rFonts w:ascii="Times New Roman" w:eastAsia="Times New Roman" w:hAnsi="Times New Roman" w:cs="Times New Roman"/>
                      <w:color w:val="000000"/>
                      <w:sz w:val="24"/>
                      <w:szCs w:val="24"/>
                      <w:lang w:val="uk-UA" w:eastAsia="ru-RU"/>
                    </w:rPr>
                    <w:t>Змістовий модуль 2</w:t>
                  </w:r>
                </w:p>
              </w:tc>
              <w:tc>
                <w:tcPr>
                  <w:tcW w:w="67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0765C" w:rsidRPr="009F2BD2" w:rsidRDefault="00A0765C" w:rsidP="00F92D14">
                  <w:pPr>
                    <w:spacing w:after="0" w:line="240" w:lineRule="auto"/>
                    <w:jc w:val="center"/>
                    <w:rPr>
                      <w:rFonts w:ascii="Times New Roman" w:eastAsia="Times New Roman" w:hAnsi="Times New Roman" w:cs="Times New Roman"/>
                      <w:sz w:val="24"/>
                      <w:szCs w:val="24"/>
                      <w:lang w:val="uk-UA" w:eastAsia="ru-RU"/>
                    </w:rPr>
                  </w:pPr>
                  <w:r w:rsidRPr="009F2BD2">
                    <w:rPr>
                      <w:rFonts w:ascii="Times New Roman" w:eastAsia="Times New Roman" w:hAnsi="Times New Roman" w:cs="Times New Roman"/>
                      <w:color w:val="000000"/>
                      <w:sz w:val="24"/>
                      <w:szCs w:val="24"/>
                      <w:lang w:val="uk-UA" w:eastAsia="ru-RU"/>
                    </w:rPr>
                    <w:t>100</w:t>
                  </w:r>
                </w:p>
              </w:tc>
            </w:tr>
            <w:tr w:rsidR="00A0765C" w:rsidRPr="009F2BD2" w:rsidTr="003E37AB">
              <w:trPr>
                <w:tblCellSpacing w:w="0" w:type="dxa"/>
                <w:jc w:val="center"/>
              </w:trPr>
              <w:tc>
                <w:tcPr>
                  <w:tcW w:w="46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0765C" w:rsidRPr="009F2BD2" w:rsidRDefault="00A0765C" w:rsidP="00F92D14">
                  <w:pPr>
                    <w:spacing w:after="0" w:line="240" w:lineRule="auto"/>
                    <w:jc w:val="center"/>
                    <w:rPr>
                      <w:rFonts w:ascii="Times New Roman" w:eastAsia="Times New Roman" w:hAnsi="Times New Roman" w:cs="Times New Roman"/>
                      <w:sz w:val="24"/>
                      <w:szCs w:val="24"/>
                      <w:lang w:val="uk-UA" w:eastAsia="ru-RU"/>
                    </w:rPr>
                  </w:pPr>
                  <w:r w:rsidRPr="009F2BD2">
                    <w:rPr>
                      <w:rFonts w:ascii="Times New Roman" w:eastAsia="Times New Roman" w:hAnsi="Times New Roman" w:cs="Times New Roman"/>
                      <w:color w:val="000000"/>
                      <w:sz w:val="24"/>
                      <w:szCs w:val="24"/>
                      <w:lang w:val="uk-UA" w:eastAsia="ru-RU"/>
                    </w:rPr>
                    <w:t>Т1</w:t>
                  </w:r>
                </w:p>
              </w:tc>
              <w:tc>
                <w:tcPr>
                  <w:tcW w:w="46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0765C" w:rsidRPr="009F2BD2" w:rsidRDefault="00A0765C" w:rsidP="00F92D14">
                  <w:pPr>
                    <w:spacing w:after="0" w:line="240" w:lineRule="auto"/>
                    <w:jc w:val="center"/>
                    <w:rPr>
                      <w:rFonts w:ascii="Times New Roman" w:eastAsia="Times New Roman" w:hAnsi="Times New Roman" w:cs="Times New Roman"/>
                      <w:sz w:val="24"/>
                      <w:szCs w:val="24"/>
                      <w:lang w:val="uk-UA" w:eastAsia="ru-RU"/>
                    </w:rPr>
                  </w:pPr>
                  <w:r w:rsidRPr="009F2BD2">
                    <w:rPr>
                      <w:rFonts w:ascii="Times New Roman" w:eastAsia="Times New Roman" w:hAnsi="Times New Roman" w:cs="Times New Roman"/>
                      <w:color w:val="000000"/>
                      <w:sz w:val="24"/>
                      <w:szCs w:val="24"/>
                      <w:lang w:val="uk-UA" w:eastAsia="ru-RU"/>
                    </w:rPr>
                    <w:t>Т2</w:t>
                  </w:r>
                </w:p>
              </w:tc>
              <w:tc>
                <w:tcPr>
                  <w:tcW w:w="46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0765C" w:rsidRPr="009F2BD2" w:rsidRDefault="00A0765C" w:rsidP="00E614DC">
                  <w:pPr>
                    <w:spacing w:after="0" w:line="240" w:lineRule="auto"/>
                    <w:jc w:val="center"/>
                    <w:rPr>
                      <w:rFonts w:ascii="Times New Roman" w:eastAsia="Times New Roman" w:hAnsi="Times New Roman" w:cs="Times New Roman"/>
                      <w:sz w:val="24"/>
                      <w:szCs w:val="24"/>
                      <w:lang w:val="uk-UA" w:eastAsia="ru-RU"/>
                    </w:rPr>
                  </w:pPr>
                  <w:r w:rsidRPr="009F2BD2">
                    <w:rPr>
                      <w:rFonts w:ascii="Times New Roman" w:eastAsia="Times New Roman" w:hAnsi="Times New Roman" w:cs="Times New Roman"/>
                      <w:color w:val="000000"/>
                      <w:sz w:val="24"/>
                      <w:szCs w:val="24"/>
                      <w:lang w:val="uk-UA" w:eastAsia="ru-RU"/>
                    </w:rPr>
                    <w:t>Т3</w:t>
                  </w:r>
                </w:p>
              </w:tc>
              <w:tc>
                <w:tcPr>
                  <w:tcW w:w="757" w:type="dxa"/>
                  <w:tcBorders>
                    <w:top w:val="single" w:sz="4" w:space="0" w:color="000000"/>
                    <w:left w:val="single" w:sz="4" w:space="0" w:color="000000"/>
                    <w:bottom w:val="single" w:sz="4" w:space="0" w:color="000000"/>
                    <w:right w:val="single" w:sz="4" w:space="0" w:color="000000"/>
                  </w:tcBorders>
                  <w:vAlign w:val="center"/>
                  <w:hideMark/>
                </w:tcPr>
                <w:p w:rsidR="00A0765C" w:rsidRPr="009F2BD2" w:rsidRDefault="00A0765C" w:rsidP="00F92D14">
                  <w:pPr>
                    <w:spacing w:after="0" w:line="240" w:lineRule="auto"/>
                    <w:jc w:val="center"/>
                    <w:rPr>
                      <w:rFonts w:ascii="Times New Roman" w:eastAsia="Times New Roman" w:hAnsi="Times New Roman" w:cs="Times New Roman"/>
                      <w:sz w:val="24"/>
                      <w:szCs w:val="24"/>
                      <w:lang w:val="uk-UA" w:eastAsia="ru-RU"/>
                    </w:rPr>
                  </w:pPr>
                  <w:r w:rsidRPr="009F2BD2">
                    <w:rPr>
                      <w:rFonts w:ascii="Times New Roman" w:eastAsia="Times New Roman" w:hAnsi="Times New Roman" w:cs="Times New Roman"/>
                      <w:color w:val="000000"/>
                      <w:sz w:val="24"/>
                      <w:szCs w:val="24"/>
                      <w:lang w:val="uk-UA" w:eastAsia="ru-RU"/>
                    </w:rPr>
                    <w:t>РК1</w:t>
                  </w:r>
                </w:p>
              </w:tc>
              <w:tc>
                <w:tcPr>
                  <w:tcW w:w="4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0765C" w:rsidRPr="009F2BD2" w:rsidRDefault="00A0765C" w:rsidP="00E614DC">
                  <w:pPr>
                    <w:spacing w:after="0" w:line="240" w:lineRule="auto"/>
                    <w:jc w:val="center"/>
                    <w:rPr>
                      <w:rFonts w:ascii="Times New Roman" w:eastAsia="Times New Roman" w:hAnsi="Times New Roman" w:cs="Times New Roman"/>
                      <w:sz w:val="24"/>
                      <w:szCs w:val="24"/>
                      <w:lang w:val="uk-UA" w:eastAsia="ru-RU"/>
                    </w:rPr>
                  </w:pPr>
                  <w:r w:rsidRPr="009F2BD2">
                    <w:rPr>
                      <w:rFonts w:ascii="Times New Roman" w:eastAsia="Times New Roman" w:hAnsi="Times New Roman" w:cs="Times New Roman"/>
                      <w:color w:val="000000"/>
                      <w:sz w:val="24"/>
                      <w:szCs w:val="24"/>
                      <w:lang w:val="uk-UA" w:eastAsia="ru-RU"/>
                    </w:rPr>
                    <w:t>Т4</w:t>
                  </w:r>
                </w:p>
              </w:tc>
              <w:tc>
                <w:tcPr>
                  <w:tcW w:w="4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0765C" w:rsidRPr="009F2BD2" w:rsidRDefault="00A0765C" w:rsidP="00E614DC">
                  <w:pPr>
                    <w:spacing w:after="0" w:line="240" w:lineRule="auto"/>
                    <w:jc w:val="center"/>
                    <w:rPr>
                      <w:rFonts w:ascii="Times New Roman" w:eastAsia="Times New Roman" w:hAnsi="Times New Roman" w:cs="Times New Roman"/>
                      <w:sz w:val="24"/>
                      <w:szCs w:val="24"/>
                      <w:lang w:val="uk-UA" w:eastAsia="ru-RU"/>
                    </w:rPr>
                  </w:pPr>
                  <w:r w:rsidRPr="009F2BD2">
                    <w:rPr>
                      <w:rFonts w:ascii="Times New Roman" w:eastAsia="Times New Roman" w:hAnsi="Times New Roman" w:cs="Times New Roman"/>
                      <w:color w:val="000000"/>
                      <w:sz w:val="24"/>
                      <w:szCs w:val="24"/>
                      <w:lang w:val="uk-UA" w:eastAsia="ru-RU"/>
                    </w:rPr>
                    <w:t>Т5</w:t>
                  </w:r>
                </w:p>
              </w:tc>
              <w:tc>
                <w:tcPr>
                  <w:tcW w:w="539" w:type="dxa"/>
                  <w:tcBorders>
                    <w:top w:val="single" w:sz="4" w:space="0" w:color="000000"/>
                    <w:left w:val="single" w:sz="4" w:space="0" w:color="000000"/>
                    <w:bottom w:val="single" w:sz="4" w:space="0" w:color="000000"/>
                    <w:right w:val="single" w:sz="4" w:space="0" w:color="000000"/>
                  </w:tcBorders>
                  <w:vAlign w:val="center"/>
                  <w:hideMark/>
                </w:tcPr>
                <w:p w:rsidR="00A0765C" w:rsidRPr="009F2BD2" w:rsidRDefault="00A0765C" w:rsidP="00E614DC">
                  <w:pPr>
                    <w:spacing w:after="0" w:line="240" w:lineRule="auto"/>
                    <w:jc w:val="center"/>
                    <w:rPr>
                      <w:rFonts w:ascii="Times New Roman" w:eastAsia="Times New Roman" w:hAnsi="Times New Roman" w:cs="Times New Roman"/>
                      <w:sz w:val="24"/>
                      <w:szCs w:val="24"/>
                      <w:lang w:val="uk-UA" w:eastAsia="ru-RU"/>
                    </w:rPr>
                  </w:pPr>
                  <w:r w:rsidRPr="009F2BD2">
                    <w:rPr>
                      <w:rFonts w:ascii="Times New Roman" w:eastAsia="Times New Roman" w:hAnsi="Times New Roman" w:cs="Times New Roman"/>
                      <w:color w:val="000000"/>
                      <w:sz w:val="24"/>
                      <w:szCs w:val="24"/>
                      <w:lang w:val="uk-UA" w:eastAsia="ru-RU"/>
                    </w:rPr>
                    <w:t>Т6</w:t>
                  </w:r>
                </w:p>
              </w:tc>
              <w:tc>
                <w:tcPr>
                  <w:tcW w:w="4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0765C" w:rsidRPr="009F2BD2" w:rsidRDefault="00A0765C" w:rsidP="00E614DC">
                  <w:pPr>
                    <w:spacing w:after="0" w:line="240" w:lineRule="auto"/>
                    <w:jc w:val="center"/>
                    <w:rPr>
                      <w:rFonts w:ascii="Times New Roman" w:eastAsia="Times New Roman" w:hAnsi="Times New Roman" w:cs="Times New Roman"/>
                      <w:sz w:val="24"/>
                      <w:szCs w:val="24"/>
                      <w:lang w:val="uk-UA" w:eastAsia="ru-RU"/>
                    </w:rPr>
                  </w:pPr>
                  <w:r w:rsidRPr="009F2BD2">
                    <w:rPr>
                      <w:rFonts w:ascii="Times New Roman" w:eastAsia="Times New Roman" w:hAnsi="Times New Roman" w:cs="Times New Roman"/>
                      <w:color w:val="000000"/>
                      <w:sz w:val="24"/>
                      <w:szCs w:val="24"/>
                      <w:lang w:val="uk-UA" w:eastAsia="ru-RU"/>
                    </w:rPr>
                    <w:t>Т7</w:t>
                  </w:r>
                </w:p>
              </w:tc>
              <w:tc>
                <w:tcPr>
                  <w:tcW w:w="697" w:type="dxa"/>
                  <w:tcBorders>
                    <w:top w:val="single" w:sz="4" w:space="0" w:color="000000"/>
                    <w:left w:val="single" w:sz="4" w:space="0" w:color="000000"/>
                    <w:bottom w:val="single" w:sz="4" w:space="0" w:color="000000"/>
                    <w:right w:val="single" w:sz="4" w:space="0" w:color="000000"/>
                  </w:tcBorders>
                  <w:vAlign w:val="center"/>
                  <w:hideMark/>
                </w:tcPr>
                <w:p w:rsidR="00A0765C" w:rsidRPr="009F2BD2" w:rsidRDefault="00A0765C" w:rsidP="00F92D14">
                  <w:pPr>
                    <w:spacing w:after="0" w:line="240" w:lineRule="auto"/>
                    <w:jc w:val="center"/>
                    <w:rPr>
                      <w:rFonts w:ascii="Times New Roman" w:eastAsia="Times New Roman" w:hAnsi="Times New Roman" w:cs="Times New Roman"/>
                      <w:sz w:val="24"/>
                      <w:szCs w:val="24"/>
                      <w:lang w:val="uk-UA" w:eastAsia="ru-RU"/>
                    </w:rPr>
                  </w:pPr>
                  <w:r w:rsidRPr="009F2BD2">
                    <w:rPr>
                      <w:rFonts w:ascii="Times New Roman" w:eastAsia="Times New Roman" w:hAnsi="Times New Roman" w:cs="Times New Roman"/>
                      <w:color w:val="000000"/>
                      <w:sz w:val="24"/>
                      <w:szCs w:val="24"/>
                      <w:lang w:val="uk-UA" w:eastAsia="ru-RU"/>
                    </w:rPr>
                    <w:t>РК2</w:t>
                  </w:r>
                </w:p>
              </w:tc>
              <w:tc>
                <w:tcPr>
                  <w:tcW w:w="673" w:type="dxa"/>
                  <w:vMerge/>
                  <w:tcBorders>
                    <w:top w:val="single" w:sz="4" w:space="0" w:color="000000"/>
                    <w:left w:val="single" w:sz="4" w:space="0" w:color="000000"/>
                    <w:bottom w:val="single" w:sz="4" w:space="0" w:color="000000"/>
                    <w:right w:val="single" w:sz="4" w:space="0" w:color="000000"/>
                  </w:tcBorders>
                  <w:vAlign w:val="center"/>
                  <w:hideMark/>
                </w:tcPr>
                <w:p w:rsidR="00A0765C" w:rsidRPr="009F2BD2" w:rsidRDefault="00A0765C" w:rsidP="00F92D14">
                  <w:pPr>
                    <w:spacing w:after="0" w:line="240" w:lineRule="auto"/>
                    <w:rPr>
                      <w:rFonts w:ascii="Times New Roman" w:eastAsia="Times New Roman" w:hAnsi="Times New Roman" w:cs="Times New Roman"/>
                      <w:sz w:val="24"/>
                      <w:szCs w:val="24"/>
                      <w:lang w:val="uk-UA" w:eastAsia="ru-RU"/>
                    </w:rPr>
                  </w:pPr>
                </w:p>
              </w:tc>
            </w:tr>
            <w:tr w:rsidR="00A0765C" w:rsidRPr="009F2BD2" w:rsidTr="003E37AB">
              <w:trPr>
                <w:tblCellSpacing w:w="0" w:type="dxa"/>
                <w:jc w:val="center"/>
              </w:trPr>
              <w:tc>
                <w:tcPr>
                  <w:tcW w:w="46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0765C" w:rsidRPr="009F2BD2" w:rsidRDefault="00A0765C" w:rsidP="00A0765C">
                  <w:pPr>
                    <w:spacing w:after="0" w:line="240" w:lineRule="auto"/>
                    <w:jc w:val="center"/>
                    <w:rPr>
                      <w:rFonts w:ascii="Times New Roman" w:eastAsia="Times New Roman" w:hAnsi="Times New Roman" w:cs="Times New Roman"/>
                      <w:sz w:val="24"/>
                      <w:szCs w:val="24"/>
                      <w:lang w:val="uk-UA" w:eastAsia="ru-RU"/>
                    </w:rPr>
                  </w:pPr>
                  <w:r w:rsidRPr="009F2BD2">
                    <w:rPr>
                      <w:rFonts w:ascii="Times New Roman" w:eastAsia="Times New Roman" w:hAnsi="Times New Roman" w:cs="Times New Roman"/>
                      <w:color w:val="000000"/>
                      <w:sz w:val="24"/>
                      <w:szCs w:val="24"/>
                      <w:lang w:val="uk-UA" w:eastAsia="ru-RU"/>
                    </w:rPr>
                    <w:t>1</w:t>
                  </w:r>
                  <w:r>
                    <w:rPr>
                      <w:rFonts w:ascii="Times New Roman" w:eastAsia="Times New Roman" w:hAnsi="Times New Roman" w:cs="Times New Roman"/>
                      <w:color w:val="000000"/>
                      <w:sz w:val="24"/>
                      <w:szCs w:val="24"/>
                      <w:lang w:val="uk-UA" w:eastAsia="ru-RU"/>
                    </w:rPr>
                    <w:t>5</w:t>
                  </w:r>
                </w:p>
              </w:tc>
              <w:tc>
                <w:tcPr>
                  <w:tcW w:w="46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0765C" w:rsidRPr="009F2BD2" w:rsidRDefault="00A0765C" w:rsidP="00A0765C">
                  <w:pPr>
                    <w:spacing w:after="0" w:line="240" w:lineRule="auto"/>
                    <w:jc w:val="center"/>
                    <w:rPr>
                      <w:rFonts w:ascii="Times New Roman" w:eastAsia="Times New Roman" w:hAnsi="Times New Roman" w:cs="Times New Roman"/>
                      <w:sz w:val="24"/>
                      <w:szCs w:val="24"/>
                      <w:lang w:val="uk-UA" w:eastAsia="ru-RU"/>
                    </w:rPr>
                  </w:pPr>
                  <w:r w:rsidRPr="009F2BD2">
                    <w:rPr>
                      <w:rFonts w:ascii="Times New Roman" w:eastAsia="Times New Roman" w:hAnsi="Times New Roman" w:cs="Times New Roman"/>
                      <w:color w:val="000000"/>
                      <w:sz w:val="24"/>
                      <w:szCs w:val="24"/>
                      <w:lang w:val="uk-UA" w:eastAsia="ru-RU"/>
                    </w:rPr>
                    <w:t>1</w:t>
                  </w:r>
                  <w:r>
                    <w:rPr>
                      <w:rFonts w:ascii="Times New Roman" w:eastAsia="Times New Roman" w:hAnsi="Times New Roman" w:cs="Times New Roman"/>
                      <w:color w:val="000000"/>
                      <w:sz w:val="24"/>
                      <w:szCs w:val="24"/>
                      <w:lang w:val="uk-UA" w:eastAsia="ru-RU"/>
                    </w:rPr>
                    <w:t>5</w:t>
                  </w:r>
                </w:p>
              </w:tc>
              <w:tc>
                <w:tcPr>
                  <w:tcW w:w="46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0765C" w:rsidRPr="009F2BD2" w:rsidRDefault="00A0765C" w:rsidP="00A0765C">
                  <w:pPr>
                    <w:spacing w:after="0" w:line="240" w:lineRule="auto"/>
                    <w:jc w:val="center"/>
                    <w:rPr>
                      <w:rFonts w:ascii="Times New Roman" w:eastAsia="Times New Roman" w:hAnsi="Times New Roman" w:cs="Times New Roman"/>
                      <w:sz w:val="24"/>
                      <w:szCs w:val="24"/>
                      <w:lang w:val="uk-UA" w:eastAsia="ru-RU"/>
                    </w:rPr>
                  </w:pPr>
                  <w:r w:rsidRPr="009F2BD2">
                    <w:rPr>
                      <w:rFonts w:ascii="Times New Roman" w:eastAsia="Times New Roman" w:hAnsi="Times New Roman" w:cs="Times New Roman"/>
                      <w:color w:val="000000"/>
                      <w:sz w:val="24"/>
                      <w:szCs w:val="24"/>
                      <w:lang w:val="uk-UA" w:eastAsia="ru-RU"/>
                    </w:rPr>
                    <w:t>1</w:t>
                  </w:r>
                  <w:r>
                    <w:rPr>
                      <w:rFonts w:ascii="Times New Roman" w:eastAsia="Times New Roman" w:hAnsi="Times New Roman" w:cs="Times New Roman"/>
                      <w:color w:val="000000"/>
                      <w:sz w:val="24"/>
                      <w:szCs w:val="24"/>
                      <w:lang w:val="uk-UA" w:eastAsia="ru-RU"/>
                    </w:rPr>
                    <w:t>4</w:t>
                  </w:r>
                </w:p>
              </w:tc>
              <w:tc>
                <w:tcPr>
                  <w:tcW w:w="757" w:type="dxa"/>
                  <w:tcBorders>
                    <w:top w:val="single" w:sz="4" w:space="0" w:color="000000"/>
                    <w:left w:val="single" w:sz="4" w:space="0" w:color="000000"/>
                    <w:bottom w:val="single" w:sz="4" w:space="0" w:color="000000"/>
                    <w:right w:val="single" w:sz="4" w:space="0" w:color="000000"/>
                  </w:tcBorders>
                  <w:vAlign w:val="center"/>
                  <w:hideMark/>
                </w:tcPr>
                <w:p w:rsidR="00A0765C" w:rsidRPr="009F2BD2" w:rsidRDefault="00A0765C" w:rsidP="00F92D1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44</w:t>
                  </w:r>
                </w:p>
              </w:tc>
              <w:tc>
                <w:tcPr>
                  <w:tcW w:w="4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0765C" w:rsidRPr="009F2BD2" w:rsidRDefault="00A0765C" w:rsidP="00A0765C">
                  <w:pPr>
                    <w:spacing w:after="0" w:line="240" w:lineRule="auto"/>
                    <w:jc w:val="center"/>
                    <w:rPr>
                      <w:rFonts w:ascii="Times New Roman" w:eastAsia="Times New Roman" w:hAnsi="Times New Roman" w:cs="Times New Roman"/>
                      <w:sz w:val="24"/>
                      <w:szCs w:val="24"/>
                      <w:lang w:val="uk-UA" w:eastAsia="ru-RU"/>
                    </w:rPr>
                  </w:pPr>
                  <w:r w:rsidRPr="009F2BD2">
                    <w:rPr>
                      <w:rFonts w:ascii="Times New Roman" w:eastAsia="Times New Roman" w:hAnsi="Times New Roman" w:cs="Times New Roman"/>
                      <w:color w:val="000000"/>
                      <w:sz w:val="24"/>
                      <w:szCs w:val="24"/>
                      <w:lang w:val="uk-UA" w:eastAsia="ru-RU"/>
                    </w:rPr>
                    <w:t>1</w:t>
                  </w:r>
                  <w:r>
                    <w:rPr>
                      <w:rFonts w:ascii="Times New Roman" w:eastAsia="Times New Roman" w:hAnsi="Times New Roman" w:cs="Times New Roman"/>
                      <w:color w:val="000000"/>
                      <w:sz w:val="24"/>
                      <w:szCs w:val="24"/>
                      <w:lang w:val="uk-UA" w:eastAsia="ru-RU"/>
                    </w:rPr>
                    <w:t>4</w:t>
                  </w:r>
                </w:p>
              </w:tc>
              <w:tc>
                <w:tcPr>
                  <w:tcW w:w="4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0765C" w:rsidRPr="009F2BD2" w:rsidRDefault="00A0765C" w:rsidP="00A0765C">
                  <w:pPr>
                    <w:spacing w:after="0" w:line="240" w:lineRule="auto"/>
                    <w:jc w:val="center"/>
                    <w:rPr>
                      <w:rFonts w:ascii="Times New Roman" w:eastAsia="Times New Roman" w:hAnsi="Times New Roman" w:cs="Times New Roman"/>
                      <w:sz w:val="24"/>
                      <w:szCs w:val="24"/>
                      <w:lang w:val="uk-UA" w:eastAsia="ru-RU"/>
                    </w:rPr>
                  </w:pPr>
                  <w:r w:rsidRPr="009F2BD2">
                    <w:rPr>
                      <w:rFonts w:ascii="Times New Roman" w:eastAsia="Times New Roman" w:hAnsi="Times New Roman" w:cs="Times New Roman"/>
                      <w:color w:val="000000"/>
                      <w:sz w:val="24"/>
                      <w:szCs w:val="24"/>
                      <w:lang w:val="uk-UA" w:eastAsia="ru-RU"/>
                    </w:rPr>
                    <w:t>1</w:t>
                  </w:r>
                  <w:r>
                    <w:rPr>
                      <w:rFonts w:ascii="Times New Roman" w:eastAsia="Times New Roman" w:hAnsi="Times New Roman" w:cs="Times New Roman"/>
                      <w:color w:val="000000"/>
                      <w:sz w:val="24"/>
                      <w:szCs w:val="24"/>
                      <w:lang w:val="uk-UA" w:eastAsia="ru-RU"/>
                    </w:rPr>
                    <w:t>4</w:t>
                  </w:r>
                </w:p>
              </w:tc>
              <w:tc>
                <w:tcPr>
                  <w:tcW w:w="539" w:type="dxa"/>
                  <w:tcBorders>
                    <w:top w:val="single" w:sz="4" w:space="0" w:color="000000"/>
                    <w:left w:val="single" w:sz="4" w:space="0" w:color="000000"/>
                    <w:bottom w:val="single" w:sz="4" w:space="0" w:color="000000"/>
                    <w:right w:val="single" w:sz="4" w:space="0" w:color="000000"/>
                  </w:tcBorders>
                  <w:vAlign w:val="center"/>
                  <w:hideMark/>
                </w:tcPr>
                <w:p w:rsidR="00A0765C" w:rsidRPr="009F2BD2" w:rsidRDefault="00A0765C" w:rsidP="00A0765C">
                  <w:pPr>
                    <w:spacing w:after="0" w:line="240" w:lineRule="auto"/>
                    <w:jc w:val="center"/>
                    <w:rPr>
                      <w:rFonts w:ascii="Times New Roman" w:eastAsia="Times New Roman" w:hAnsi="Times New Roman" w:cs="Times New Roman"/>
                      <w:sz w:val="24"/>
                      <w:szCs w:val="24"/>
                      <w:lang w:val="uk-UA" w:eastAsia="ru-RU"/>
                    </w:rPr>
                  </w:pPr>
                  <w:r w:rsidRPr="009F2BD2">
                    <w:rPr>
                      <w:rFonts w:ascii="Times New Roman" w:eastAsia="Times New Roman" w:hAnsi="Times New Roman" w:cs="Times New Roman"/>
                      <w:color w:val="000000"/>
                      <w:sz w:val="24"/>
                      <w:szCs w:val="24"/>
                      <w:lang w:val="uk-UA" w:eastAsia="ru-RU"/>
                    </w:rPr>
                    <w:t>1</w:t>
                  </w:r>
                  <w:r>
                    <w:rPr>
                      <w:rFonts w:ascii="Times New Roman" w:eastAsia="Times New Roman" w:hAnsi="Times New Roman" w:cs="Times New Roman"/>
                      <w:color w:val="000000"/>
                      <w:sz w:val="24"/>
                      <w:szCs w:val="24"/>
                      <w:lang w:val="uk-UA" w:eastAsia="ru-RU"/>
                    </w:rPr>
                    <w:t>4</w:t>
                  </w:r>
                </w:p>
              </w:tc>
              <w:tc>
                <w:tcPr>
                  <w:tcW w:w="4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A0765C" w:rsidRPr="009F2BD2" w:rsidRDefault="00A0765C" w:rsidP="00A0765C">
                  <w:pPr>
                    <w:spacing w:after="0" w:line="240" w:lineRule="auto"/>
                    <w:jc w:val="center"/>
                    <w:rPr>
                      <w:rFonts w:ascii="Times New Roman" w:eastAsia="Times New Roman" w:hAnsi="Times New Roman" w:cs="Times New Roman"/>
                      <w:sz w:val="24"/>
                      <w:szCs w:val="24"/>
                      <w:lang w:val="uk-UA" w:eastAsia="ru-RU"/>
                    </w:rPr>
                  </w:pPr>
                  <w:r w:rsidRPr="009F2BD2">
                    <w:rPr>
                      <w:rFonts w:ascii="Times New Roman" w:eastAsia="Times New Roman" w:hAnsi="Times New Roman" w:cs="Times New Roman"/>
                      <w:color w:val="000000"/>
                      <w:sz w:val="24"/>
                      <w:szCs w:val="24"/>
                      <w:lang w:val="uk-UA" w:eastAsia="ru-RU"/>
                    </w:rPr>
                    <w:t>1</w:t>
                  </w:r>
                  <w:r>
                    <w:rPr>
                      <w:rFonts w:ascii="Times New Roman" w:eastAsia="Times New Roman" w:hAnsi="Times New Roman" w:cs="Times New Roman"/>
                      <w:color w:val="000000"/>
                      <w:sz w:val="24"/>
                      <w:szCs w:val="24"/>
                      <w:lang w:val="uk-UA" w:eastAsia="ru-RU"/>
                    </w:rPr>
                    <w:t>4</w:t>
                  </w:r>
                </w:p>
              </w:tc>
              <w:tc>
                <w:tcPr>
                  <w:tcW w:w="697" w:type="dxa"/>
                  <w:tcBorders>
                    <w:top w:val="single" w:sz="4" w:space="0" w:color="000000"/>
                    <w:left w:val="single" w:sz="4" w:space="0" w:color="000000"/>
                    <w:bottom w:val="single" w:sz="4" w:space="0" w:color="000000"/>
                    <w:right w:val="single" w:sz="4" w:space="0" w:color="000000"/>
                  </w:tcBorders>
                  <w:vAlign w:val="center"/>
                  <w:hideMark/>
                </w:tcPr>
                <w:p w:rsidR="00A0765C" w:rsidRPr="009F2BD2" w:rsidRDefault="00A0765C" w:rsidP="00F92D14">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56</w:t>
                  </w:r>
                </w:p>
              </w:tc>
              <w:tc>
                <w:tcPr>
                  <w:tcW w:w="673" w:type="dxa"/>
                  <w:vMerge/>
                  <w:tcBorders>
                    <w:top w:val="single" w:sz="4" w:space="0" w:color="000000"/>
                    <w:left w:val="single" w:sz="4" w:space="0" w:color="000000"/>
                    <w:bottom w:val="single" w:sz="4" w:space="0" w:color="000000"/>
                    <w:right w:val="single" w:sz="4" w:space="0" w:color="000000"/>
                  </w:tcBorders>
                  <w:vAlign w:val="center"/>
                  <w:hideMark/>
                </w:tcPr>
                <w:p w:rsidR="00A0765C" w:rsidRPr="009F2BD2" w:rsidRDefault="00A0765C" w:rsidP="00F92D14">
                  <w:pPr>
                    <w:spacing w:after="0" w:line="240" w:lineRule="auto"/>
                    <w:rPr>
                      <w:rFonts w:ascii="Times New Roman" w:eastAsia="Times New Roman" w:hAnsi="Times New Roman" w:cs="Times New Roman"/>
                      <w:sz w:val="24"/>
                      <w:szCs w:val="24"/>
                      <w:lang w:val="uk-UA" w:eastAsia="ru-RU"/>
                    </w:rPr>
                  </w:pPr>
                </w:p>
              </w:tc>
            </w:tr>
          </w:tbl>
          <w:p w:rsidR="00F92D14" w:rsidRDefault="00F92D14" w:rsidP="00F92D14">
            <w:pPr>
              <w:ind w:firstLine="600"/>
              <w:rPr>
                <w:rFonts w:ascii="Times New Roman" w:eastAsia="Times New Roman" w:hAnsi="Times New Roman" w:cs="Times New Roman"/>
                <w:color w:val="000000"/>
                <w:sz w:val="24"/>
                <w:szCs w:val="24"/>
                <w:lang w:val="uk-UA" w:eastAsia="ru-RU"/>
              </w:rPr>
            </w:pPr>
            <w:r w:rsidRPr="006B0631">
              <w:rPr>
                <w:rFonts w:ascii="Times New Roman" w:eastAsia="Times New Roman" w:hAnsi="Times New Roman" w:cs="Times New Roman"/>
                <w:color w:val="000000"/>
                <w:sz w:val="24"/>
                <w:szCs w:val="24"/>
                <w:lang w:val="uk-UA" w:eastAsia="ru-RU"/>
              </w:rPr>
              <w:t>Т1, Т2 ... Т</w:t>
            </w:r>
            <w:r w:rsidR="005626CE">
              <w:rPr>
                <w:rFonts w:ascii="Times New Roman" w:eastAsia="Times New Roman" w:hAnsi="Times New Roman" w:cs="Times New Roman"/>
                <w:color w:val="000000"/>
                <w:sz w:val="24"/>
                <w:szCs w:val="24"/>
                <w:lang w:val="uk-UA" w:eastAsia="ru-RU"/>
              </w:rPr>
              <w:t>9</w:t>
            </w:r>
            <w:r w:rsidRPr="006B0631">
              <w:rPr>
                <w:rFonts w:ascii="Times New Roman" w:eastAsia="Times New Roman" w:hAnsi="Times New Roman" w:cs="Times New Roman"/>
                <w:color w:val="000000"/>
                <w:sz w:val="24"/>
                <w:szCs w:val="24"/>
                <w:lang w:val="uk-UA" w:eastAsia="ru-RU"/>
              </w:rPr>
              <w:t xml:space="preserve"> – теми змістових модулів.</w:t>
            </w:r>
          </w:p>
          <w:p w:rsidR="00E3430E" w:rsidRPr="006B0631" w:rsidRDefault="00E3430E" w:rsidP="00F92D14">
            <w:pPr>
              <w:spacing w:after="160" w:line="256" w:lineRule="auto"/>
              <w:rPr>
                <w:rFonts w:ascii="Times New Roman" w:eastAsia="Times New Roman" w:hAnsi="Times New Roman" w:cs="Times New Roman"/>
                <w:sz w:val="24"/>
                <w:szCs w:val="24"/>
                <w:lang w:val="uk-UA" w:eastAsia="ru-RU"/>
              </w:rPr>
            </w:pPr>
          </w:p>
          <w:p w:rsidR="00E3430E" w:rsidRPr="006B0631" w:rsidRDefault="00E3430E" w:rsidP="00E3430E">
            <w:pPr>
              <w:jc w:val="center"/>
              <w:rPr>
                <w:rFonts w:ascii="Times New Roman" w:eastAsia="Times New Roman" w:hAnsi="Times New Roman" w:cs="Times New Roman"/>
                <w:b/>
                <w:bCs/>
                <w:sz w:val="24"/>
                <w:szCs w:val="24"/>
                <w:lang w:val="uk-UA" w:eastAsia="ru-RU"/>
              </w:rPr>
            </w:pPr>
            <w:r w:rsidRPr="006B0631">
              <w:rPr>
                <w:rFonts w:ascii="Times New Roman" w:eastAsia="Times New Roman" w:hAnsi="Times New Roman" w:cs="Times New Roman"/>
                <w:b/>
                <w:bCs/>
                <w:sz w:val="24"/>
                <w:szCs w:val="24"/>
                <w:lang w:val="uk-UA" w:eastAsia="ru-RU"/>
              </w:rPr>
              <w:t>Шкала</w:t>
            </w:r>
            <w:r w:rsidR="00FD2C26">
              <w:rPr>
                <w:rFonts w:ascii="Times New Roman" w:eastAsia="Times New Roman" w:hAnsi="Times New Roman" w:cs="Times New Roman"/>
                <w:b/>
                <w:bCs/>
                <w:sz w:val="24"/>
                <w:szCs w:val="24"/>
                <w:lang w:val="uk-UA" w:eastAsia="ru-RU"/>
              </w:rPr>
              <w:t xml:space="preserve"> оцінювання</w:t>
            </w:r>
          </w:p>
          <w:tbl>
            <w:tblPr>
              <w:tblW w:w="0" w:type="auto"/>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47"/>
              <w:gridCol w:w="2285"/>
            </w:tblGrid>
            <w:tr w:rsidR="001661BC" w:rsidRPr="001661BC" w:rsidTr="00E71B29">
              <w:trPr>
                <w:trHeight w:val="654"/>
                <w:jc w:val="center"/>
              </w:trPr>
              <w:tc>
                <w:tcPr>
                  <w:tcW w:w="5547" w:type="dxa"/>
                  <w:vAlign w:val="center"/>
                </w:tcPr>
                <w:p w:rsidR="001661BC" w:rsidRPr="001661BC" w:rsidRDefault="001661BC" w:rsidP="00E71B29">
                  <w:pPr>
                    <w:spacing w:after="0"/>
                    <w:jc w:val="center"/>
                    <w:rPr>
                      <w:rFonts w:ascii="Times New Roman" w:hAnsi="Times New Roman"/>
                      <w:i/>
                      <w:sz w:val="24"/>
                      <w:szCs w:val="24"/>
                      <w:lang w:val="uk-UA" w:eastAsia="ru-RU"/>
                    </w:rPr>
                  </w:pPr>
                  <w:r w:rsidRPr="001661BC">
                    <w:rPr>
                      <w:rFonts w:ascii="Times New Roman" w:hAnsi="Times New Roman"/>
                      <w:i/>
                      <w:sz w:val="24"/>
                      <w:szCs w:val="24"/>
                      <w:lang w:val="uk-UA" w:eastAsia="ru-RU"/>
                    </w:rPr>
                    <w:t>Сума балів за всі види навчальної діяльності</w:t>
                  </w:r>
                </w:p>
              </w:tc>
              <w:tc>
                <w:tcPr>
                  <w:tcW w:w="2285" w:type="dxa"/>
                  <w:vAlign w:val="center"/>
                </w:tcPr>
                <w:p w:rsidR="001661BC" w:rsidRPr="001661BC" w:rsidRDefault="001661BC" w:rsidP="00E71B29">
                  <w:pPr>
                    <w:spacing w:after="0"/>
                    <w:jc w:val="center"/>
                    <w:rPr>
                      <w:rFonts w:ascii="Times New Roman" w:hAnsi="Times New Roman"/>
                      <w:i/>
                      <w:sz w:val="24"/>
                      <w:szCs w:val="24"/>
                      <w:lang w:val="uk-UA" w:eastAsia="ru-RU"/>
                    </w:rPr>
                  </w:pPr>
                  <w:r w:rsidRPr="001661BC">
                    <w:rPr>
                      <w:rFonts w:ascii="Times New Roman" w:hAnsi="Times New Roman"/>
                      <w:i/>
                      <w:sz w:val="24"/>
                      <w:szCs w:val="24"/>
                      <w:lang w:val="uk-UA" w:eastAsia="ru-RU"/>
                    </w:rPr>
                    <w:t>Оцінка для заліку</w:t>
                  </w:r>
                </w:p>
              </w:tc>
            </w:tr>
            <w:tr w:rsidR="001661BC" w:rsidRPr="001661BC" w:rsidTr="00E71B29">
              <w:trPr>
                <w:trHeight w:val="70"/>
                <w:jc w:val="center"/>
              </w:trPr>
              <w:tc>
                <w:tcPr>
                  <w:tcW w:w="5547" w:type="dxa"/>
                  <w:vAlign w:val="center"/>
                </w:tcPr>
                <w:p w:rsidR="001661BC" w:rsidRPr="001661BC" w:rsidRDefault="001661BC" w:rsidP="00E71B29">
                  <w:pPr>
                    <w:spacing w:after="0"/>
                    <w:ind w:left="180"/>
                    <w:jc w:val="center"/>
                    <w:rPr>
                      <w:rFonts w:ascii="Times New Roman" w:hAnsi="Times New Roman"/>
                      <w:b/>
                      <w:i/>
                      <w:sz w:val="24"/>
                      <w:szCs w:val="24"/>
                      <w:lang w:val="uk-UA" w:eastAsia="ru-RU"/>
                    </w:rPr>
                  </w:pPr>
                  <w:r w:rsidRPr="001661BC">
                    <w:rPr>
                      <w:rFonts w:ascii="Times New Roman" w:hAnsi="Times New Roman"/>
                      <w:i/>
                      <w:sz w:val="24"/>
                      <w:szCs w:val="24"/>
                      <w:lang w:val="uk-UA" w:eastAsia="ru-RU"/>
                    </w:rPr>
                    <w:t>60-100</w:t>
                  </w:r>
                </w:p>
              </w:tc>
              <w:tc>
                <w:tcPr>
                  <w:tcW w:w="2285" w:type="dxa"/>
                  <w:vAlign w:val="center"/>
                </w:tcPr>
                <w:p w:rsidR="001661BC" w:rsidRPr="001661BC" w:rsidRDefault="001661BC" w:rsidP="00E71B29">
                  <w:pPr>
                    <w:spacing w:after="0"/>
                    <w:jc w:val="center"/>
                    <w:rPr>
                      <w:rFonts w:ascii="Times New Roman" w:hAnsi="Times New Roman"/>
                      <w:i/>
                      <w:sz w:val="24"/>
                      <w:szCs w:val="24"/>
                      <w:lang w:val="uk-UA" w:eastAsia="ru-RU"/>
                    </w:rPr>
                  </w:pPr>
                  <w:r w:rsidRPr="001661BC">
                    <w:rPr>
                      <w:rFonts w:ascii="Times New Roman" w:hAnsi="Times New Roman"/>
                      <w:i/>
                      <w:sz w:val="24"/>
                      <w:szCs w:val="24"/>
                      <w:lang w:val="uk-UA" w:eastAsia="ru-RU"/>
                    </w:rPr>
                    <w:t>зараховано</w:t>
                  </w:r>
                </w:p>
              </w:tc>
            </w:tr>
            <w:tr w:rsidR="001661BC" w:rsidRPr="001661BC" w:rsidTr="00E71B29">
              <w:trPr>
                <w:trHeight w:val="70"/>
                <w:jc w:val="center"/>
              </w:trPr>
              <w:tc>
                <w:tcPr>
                  <w:tcW w:w="5547" w:type="dxa"/>
                  <w:vAlign w:val="center"/>
                </w:tcPr>
                <w:p w:rsidR="001661BC" w:rsidRPr="001661BC" w:rsidRDefault="001661BC" w:rsidP="00E71B29">
                  <w:pPr>
                    <w:spacing w:after="0"/>
                    <w:ind w:left="180"/>
                    <w:jc w:val="center"/>
                    <w:rPr>
                      <w:rFonts w:ascii="Times New Roman" w:hAnsi="Times New Roman"/>
                      <w:i/>
                      <w:sz w:val="24"/>
                      <w:szCs w:val="24"/>
                      <w:lang w:val="uk-UA" w:eastAsia="ru-RU"/>
                    </w:rPr>
                  </w:pPr>
                  <w:r w:rsidRPr="001661BC">
                    <w:rPr>
                      <w:rFonts w:ascii="Times New Roman" w:hAnsi="Times New Roman"/>
                      <w:i/>
                      <w:sz w:val="24"/>
                      <w:szCs w:val="24"/>
                      <w:lang w:val="uk-UA" w:eastAsia="ru-RU"/>
                    </w:rPr>
                    <w:t>1-59</w:t>
                  </w:r>
                </w:p>
              </w:tc>
              <w:tc>
                <w:tcPr>
                  <w:tcW w:w="2285" w:type="dxa"/>
                  <w:vAlign w:val="center"/>
                </w:tcPr>
                <w:p w:rsidR="001661BC" w:rsidRPr="001661BC" w:rsidRDefault="001661BC" w:rsidP="00E71B29">
                  <w:pPr>
                    <w:spacing w:after="0"/>
                    <w:jc w:val="center"/>
                    <w:rPr>
                      <w:rFonts w:ascii="Times New Roman" w:hAnsi="Times New Roman"/>
                      <w:i/>
                      <w:sz w:val="24"/>
                      <w:szCs w:val="24"/>
                      <w:lang w:val="uk-UA" w:eastAsia="ru-RU"/>
                    </w:rPr>
                  </w:pPr>
                  <w:r w:rsidRPr="001661BC">
                    <w:rPr>
                      <w:rFonts w:ascii="Times New Roman" w:hAnsi="Times New Roman"/>
                      <w:i/>
                      <w:sz w:val="24"/>
                      <w:szCs w:val="24"/>
                      <w:lang w:val="uk-UA" w:eastAsia="ru-RU"/>
                    </w:rPr>
                    <w:t>не зараховано</w:t>
                  </w:r>
                </w:p>
              </w:tc>
            </w:tr>
          </w:tbl>
          <w:p w:rsidR="00E3430E" w:rsidRPr="006B0631" w:rsidRDefault="00E3430E" w:rsidP="00E3430E">
            <w:pPr>
              <w:rPr>
                <w:rFonts w:ascii="Times New Roman" w:hAnsi="Times New Roman" w:cs="Times New Roman"/>
                <w:sz w:val="24"/>
                <w:szCs w:val="24"/>
                <w:lang w:val="uk-UA"/>
              </w:rPr>
            </w:pPr>
          </w:p>
        </w:tc>
      </w:tr>
      <w:tr w:rsidR="00E3430E" w:rsidRPr="006B0631" w:rsidTr="003E37AB">
        <w:tc>
          <w:tcPr>
            <w:tcW w:w="10137" w:type="dxa"/>
            <w:gridSpan w:val="5"/>
          </w:tcPr>
          <w:p w:rsidR="00E3430E" w:rsidRPr="006B0631" w:rsidRDefault="00E3430E" w:rsidP="00E3430E">
            <w:pPr>
              <w:pStyle w:val="a4"/>
              <w:numPr>
                <w:ilvl w:val="0"/>
                <w:numId w:val="1"/>
              </w:numPr>
              <w:jc w:val="center"/>
              <w:rPr>
                <w:rFonts w:ascii="Times New Roman" w:hAnsi="Times New Roman" w:cs="Times New Roman"/>
                <w:b/>
                <w:sz w:val="24"/>
                <w:szCs w:val="24"/>
                <w:lang w:val="uk-UA"/>
              </w:rPr>
            </w:pPr>
            <w:r w:rsidRPr="006B0631">
              <w:rPr>
                <w:rFonts w:ascii="Times New Roman" w:hAnsi="Times New Roman" w:cs="Times New Roman"/>
                <w:b/>
                <w:sz w:val="24"/>
                <w:szCs w:val="24"/>
                <w:lang w:val="uk-UA"/>
              </w:rPr>
              <w:lastRenderedPageBreak/>
              <w:t>Політика курсу</w:t>
            </w:r>
          </w:p>
        </w:tc>
      </w:tr>
      <w:tr w:rsidR="00E3430E" w:rsidRPr="009758D6" w:rsidTr="003E37AB">
        <w:tc>
          <w:tcPr>
            <w:tcW w:w="10137" w:type="dxa"/>
            <w:gridSpan w:val="5"/>
          </w:tcPr>
          <w:p w:rsidR="0006398D" w:rsidRPr="006B0631" w:rsidRDefault="005017B6" w:rsidP="00FD2C26">
            <w:pPr>
              <w:ind w:firstLine="709"/>
              <w:jc w:val="both"/>
              <w:rPr>
                <w:rFonts w:ascii="Times New Roman" w:eastAsia="Times New Roman" w:hAnsi="Times New Roman" w:cs="Times New Roman"/>
                <w:color w:val="000000"/>
                <w:sz w:val="24"/>
                <w:szCs w:val="24"/>
                <w:lang w:val="uk-UA" w:eastAsia="ru-RU"/>
              </w:rPr>
            </w:pPr>
            <w:r w:rsidRPr="006B0631">
              <w:rPr>
                <w:rFonts w:ascii="Times New Roman" w:eastAsia="Times New Roman" w:hAnsi="Times New Roman" w:cs="Times New Roman"/>
                <w:b/>
                <w:color w:val="000000"/>
                <w:sz w:val="24"/>
                <w:szCs w:val="24"/>
                <w:lang w:val="uk-UA" w:eastAsia="ru-RU"/>
              </w:rPr>
              <w:t>Спрямована</w:t>
            </w:r>
            <w:r w:rsidRPr="006B0631">
              <w:rPr>
                <w:rFonts w:ascii="Times New Roman" w:eastAsia="Times New Roman" w:hAnsi="Times New Roman" w:cs="Times New Roman"/>
                <w:color w:val="000000"/>
                <w:sz w:val="24"/>
                <w:szCs w:val="24"/>
                <w:lang w:val="uk-UA" w:eastAsia="ru-RU"/>
              </w:rPr>
              <w:t xml:space="preserve"> на отримання знань про </w:t>
            </w:r>
            <w:r w:rsidR="0006398D" w:rsidRPr="006B0631">
              <w:rPr>
                <w:rFonts w:ascii="Times New Roman" w:eastAsia="Times New Roman" w:hAnsi="Times New Roman" w:cs="Times New Roman"/>
                <w:color w:val="000000"/>
                <w:sz w:val="24"/>
                <w:szCs w:val="24"/>
                <w:lang w:val="uk-UA" w:eastAsia="ru-RU"/>
              </w:rPr>
              <w:t xml:space="preserve">особливості застосування кримінально-правових норм в правоохоронній діяльності. </w:t>
            </w:r>
          </w:p>
          <w:p w:rsidR="005017B6" w:rsidRPr="006B0631" w:rsidRDefault="005017B6" w:rsidP="00FD2C26">
            <w:pPr>
              <w:ind w:firstLine="709"/>
              <w:jc w:val="both"/>
              <w:rPr>
                <w:rFonts w:ascii="Times New Roman" w:eastAsia="Times New Roman" w:hAnsi="Times New Roman" w:cs="Times New Roman"/>
                <w:sz w:val="24"/>
                <w:szCs w:val="24"/>
                <w:lang w:val="uk-UA" w:eastAsia="ru-RU"/>
              </w:rPr>
            </w:pPr>
            <w:r w:rsidRPr="006B0631">
              <w:rPr>
                <w:rFonts w:ascii="Times New Roman" w:eastAsia="Times New Roman" w:hAnsi="Times New Roman" w:cs="Times New Roman"/>
                <w:b/>
                <w:sz w:val="24"/>
                <w:szCs w:val="24"/>
                <w:lang w:val="uk-UA" w:eastAsia="ru-RU"/>
              </w:rPr>
              <w:t xml:space="preserve">Передбачає </w:t>
            </w:r>
            <w:r w:rsidRPr="006B0631">
              <w:rPr>
                <w:rFonts w:ascii="Times New Roman" w:eastAsia="Times New Roman" w:hAnsi="Times New Roman" w:cs="Times New Roman"/>
                <w:sz w:val="24"/>
                <w:szCs w:val="24"/>
                <w:lang w:val="uk-UA" w:eastAsia="ru-RU"/>
              </w:rPr>
              <w:t>обов’язкове відвідування (</w:t>
            </w:r>
            <w:proofErr w:type="spellStart"/>
            <w:r w:rsidRPr="006B0631">
              <w:rPr>
                <w:rFonts w:ascii="Times New Roman" w:eastAsia="Times New Roman" w:hAnsi="Times New Roman" w:cs="Times New Roman"/>
                <w:sz w:val="24"/>
                <w:szCs w:val="24"/>
                <w:lang w:val="uk-UA" w:eastAsia="ru-RU"/>
              </w:rPr>
              <w:t>онлай</w:t>
            </w:r>
            <w:proofErr w:type="spellEnd"/>
            <w:r w:rsidRPr="006B0631">
              <w:rPr>
                <w:rFonts w:ascii="Times New Roman" w:eastAsia="Times New Roman" w:hAnsi="Times New Roman" w:cs="Times New Roman"/>
                <w:sz w:val="24"/>
                <w:szCs w:val="24"/>
                <w:lang w:val="uk-UA" w:eastAsia="ru-RU"/>
              </w:rPr>
              <w:t xml:space="preserve"> чи </w:t>
            </w:r>
            <w:proofErr w:type="spellStart"/>
            <w:r w:rsidRPr="006B0631">
              <w:rPr>
                <w:rFonts w:ascii="Times New Roman" w:eastAsia="Times New Roman" w:hAnsi="Times New Roman" w:cs="Times New Roman"/>
                <w:sz w:val="24"/>
                <w:szCs w:val="24"/>
                <w:lang w:val="uk-UA" w:eastAsia="ru-RU"/>
              </w:rPr>
              <w:t>офлайн</w:t>
            </w:r>
            <w:proofErr w:type="spellEnd"/>
            <w:r w:rsidRPr="006B0631">
              <w:rPr>
                <w:rFonts w:ascii="Times New Roman" w:eastAsia="Times New Roman" w:hAnsi="Times New Roman" w:cs="Times New Roman"/>
                <w:sz w:val="24"/>
                <w:szCs w:val="24"/>
                <w:lang w:val="uk-UA" w:eastAsia="ru-RU"/>
              </w:rPr>
              <w:t xml:space="preserve">) лекцій та семінарських занять, вчасне виконання самостійних, індивідуальних завдань та проходження тестування в системі </w:t>
            </w:r>
            <w:proofErr w:type="spellStart"/>
            <w:r w:rsidRPr="006B0631">
              <w:rPr>
                <w:rFonts w:ascii="Times New Roman" w:eastAsia="Times New Roman" w:hAnsi="Times New Roman" w:cs="Times New Roman"/>
                <w:sz w:val="24"/>
                <w:szCs w:val="24"/>
                <w:lang w:val="uk-UA" w:eastAsia="ru-RU"/>
              </w:rPr>
              <w:t>moodl</w:t>
            </w:r>
            <w:proofErr w:type="spellEnd"/>
            <w:r w:rsidRPr="006B0631">
              <w:rPr>
                <w:rFonts w:ascii="Times New Roman" w:eastAsia="Times New Roman" w:hAnsi="Times New Roman" w:cs="Times New Roman"/>
                <w:sz w:val="24"/>
                <w:szCs w:val="24"/>
                <w:lang w:val="uk-UA" w:eastAsia="ru-RU"/>
              </w:rPr>
              <w:t xml:space="preserve"> Національного університету «Запорізька політехніка».</w:t>
            </w:r>
          </w:p>
          <w:p w:rsidR="0006398D" w:rsidRPr="006B0631" w:rsidRDefault="005017B6" w:rsidP="00FD2C26">
            <w:pPr>
              <w:ind w:firstLine="709"/>
              <w:jc w:val="both"/>
              <w:rPr>
                <w:rFonts w:ascii="Times New Roman" w:eastAsia="Times New Roman" w:hAnsi="Times New Roman" w:cs="Times New Roman"/>
                <w:sz w:val="24"/>
                <w:szCs w:val="24"/>
                <w:lang w:val="uk-UA" w:eastAsia="ru-RU"/>
              </w:rPr>
            </w:pPr>
            <w:r w:rsidRPr="006B0631">
              <w:rPr>
                <w:rFonts w:ascii="Times New Roman" w:eastAsia="Times New Roman" w:hAnsi="Times New Roman" w:cs="Times New Roman"/>
                <w:b/>
                <w:sz w:val="24"/>
                <w:szCs w:val="24"/>
                <w:lang w:val="uk-UA" w:eastAsia="ru-RU"/>
              </w:rPr>
              <w:t>Вітається</w:t>
            </w:r>
            <w:r w:rsidRPr="006B0631">
              <w:rPr>
                <w:rFonts w:ascii="Times New Roman" w:eastAsia="Times New Roman" w:hAnsi="Times New Roman" w:cs="Times New Roman"/>
                <w:sz w:val="24"/>
                <w:szCs w:val="24"/>
                <w:lang w:val="uk-UA" w:eastAsia="ru-RU"/>
              </w:rPr>
              <w:t xml:space="preserve"> креативна ініціатива здобувачів вищої освіти, коли за власною ініціативою готуються доповіді (презентації) до тем семінарських занять, опрацьовуються поглиблено окремі лекційні теми або питання, самостійне обрання індивідуального науково-дослідного завдання, науковий та творчий підхід до його виконання, висловлювання власного бачення проблем становлення та розвитку правоохоронних органів України.</w:t>
            </w:r>
          </w:p>
          <w:p w:rsidR="00FD2C26" w:rsidRPr="00FD2C26" w:rsidRDefault="00FD2C26" w:rsidP="00FD2C26">
            <w:pPr>
              <w:ind w:left="142"/>
              <w:jc w:val="both"/>
              <w:rPr>
                <w:rFonts w:ascii="Times New Roman" w:eastAsia="Times New Roman" w:hAnsi="Times New Roman" w:cs="Times New Roman"/>
                <w:sz w:val="24"/>
                <w:szCs w:val="24"/>
                <w:lang w:val="uk-UA"/>
              </w:rPr>
            </w:pPr>
            <w:r>
              <w:rPr>
                <w:rFonts w:ascii="Times New Roman" w:hAnsi="Times New Roman" w:cs="Times New Roman"/>
                <w:b/>
                <w:iCs/>
                <w:color w:val="000000" w:themeColor="text1"/>
                <w:lang w:val="uk-UA"/>
              </w:rPr>
              <w:t xml:space="preserve">          </w:t>
            </w:r>
            <w:r w:rsidR="005017B6" w:rsidRPr="006B0631">
              <w:rPr>
                <w:rFonts w:ascii="Times New Roman" w:hAnsi="Times New Roman" w:cs="Times New Roman"/>
                <w:b/>
                <w:iCs/>
                <w:color w:val="000000" w:themeColor="text1"/>
                <w:lang w:val="uk-UA"/>
              </w:rPr>
              <w:t>Дотримання академічної доброчесності</w:t>
            </w:r>
            <w:r w:rsidR="00A37ECD" w:rsidRPr="006B0631">
              <w:rPr>
                <w:rFonts w:ascii="Times New Roman" w:hAnsi="Times New Roman" w:cs="Times New Roman"/>
                <w:b/>
                <w:color w:val="000000" w:themeColor="text1"/>
                <w:lang w:val="uk-UA"/>
              </w:rPr>
              <w:t xml:space="preserve"> здобувачами вищої освіти</w:t>
            </w:r>
            <w:r w:rsidR="005017B6" w:rsidRPr="006B0631">
              <w:rPr>
                <w:rFonts w:ascii="Times New Roman" w:hAnsi="Times New Roman" w:cs="Times New Roman"/>
                <w:b/>
                <w:color w:val="000000" w:themeColor="text1"/>
                <w:lang w:val="uk-UA"/>
              </w:rPr>
              <w:t xml:space="preserve"> </w:t>
            </w:r>
            <w:r w:rsidR="00A37ECD" w:rsidRPr="006B0631">
              <w:rPr>
                <w:rFonts w:ascii="Times New Roman" w:hAnsi="Times New Roman" w:cs="Times New Roman"/>
                <w:b/>
                <w:color w:val="000000" w:themeColor="text1"/>
                <w:lang w:val="uk-UA"/>
              </w:rPr>
              <w:t xml:space="preserve">спеціальності 262 «Правоохоронна діяльність» </w:t>
            </w:r>
            <w:r w:rsidR="005017B6" w:rsidRPr="006B0631">
              <w:rPr>
                <w:rFonts w:ascii="Times New Roman" w:hAnsi="Times New Roman" w:cs="Times New Roman"/>
                <w:b/>
                <w:iCs/>
                <w:color w:val="000000" w:themeColor="text1"/>
                <w:lang w:val="uk-UA"/>
              </w:rPr>
              <w:t>передбачає</w:t>
            </w:r>
            <w:r w:rsidR="005017B6" w:rsidRPr="006B0631">
              <w:rPr>
                <w:rFonts w:ascii="Times New Roman" w:hAnsi="Times New Roman" w:cs="Times New Roman"/>
                <w:b/>
                <w:color w:val="000000" w:themeColor="text1"/>
                <w:lang w:val="uk-UA"/>
              </w:rPr>
              <w:t xml:space="preserve">: </w:t>
            </w:r>
            <w:r w:rsidRPr="00FD2C26">
              <w:rPr>
                <w:rFonts w:ascii="Times New Roman" w:eastAsia="Times New Roman" w:hAnsi="Times New Roman" w:cs="Times New Roman"/>
                <w:sz w:val="24"/>
                <w:szCs w:val="24"/>
                <w:lang w:val="uk-UA"/>
              </w:rPr>
              <w:t>спрямована на самостійне виконання навчальних завдань, завдань поточного та підсумкового контролю результатів навчання (для осіб з особливим освітніми потребами ця вимога застосовується з урахуванням їх індивідуальних потреб і можливостей); посилання на джерела інформації у разі використання ідей, тверджень, відомостей; дотримання норм законодавства про авторське право; надання достовірної інформації про результати власної навчальної (наукової, творчої) діяльності визначених Кодексом академічної доброчесності Національного університету «Запорізької політехніки» від 29.06.2021 р. (Див. URL: https://zp.edu.ua/uploads/dept_nm/Nakaz_N253_vid_29.06.21.pdf).</w:t>
            </w:r>
          </w:p>
          <w:p w:rsidR="00E3430E" w:rsidRPr="006B0631" w:rsidRDefault="00FD2C26" w:rsidP="00FD2C26">
            <w:pPr>
              <w:ind w:firstLine="709"/>
              <w:jc w:val="both"/>
              <w:rPr>
                <w:rFonts w:ascii="Times New Roman" w:eastAsia="Times New Roman" w:hAnsi="Times New Roman" w:cs="Times New Roman"/>
                <w:sz w:val="24"/>
                <w:szCs w:val="24"/>
                <w:lang w:val="uk-UA" w:eastAsia="ru-RU"/>
              </w:rPr>
            </w:pPr>
            <w:r w:rsidRPr="00FD2C26">
              <w:rPr>
                <w:rFonts w:ascii="Times New Roman" w:eastAsia="Times New Roman" w:hAnsi="Times New Roman" w:cs="Times New Roman"/>
                <w:sz w:val="24"/>
                <w:szCs w:val="24"/>
                <w:lang w:val="uk-UA"/>
              </w:rPr>
              <w:t>Політика щодо конфіденційності та захисту персональних даних. Обмін персональними даними між викладачем і здобувачем вищої освіти в межах вивчення дисципліни, їх використання відбувається на основі закону України «Про захист персональних даних» (Див. URL: https://zakon.rada.gov.ua/laws/show/2297-17#Text).</w:t>
            </w:r>
          </w:p>
        </w:tc>
      </w:tr>
    </w:tbl>
    <w:p w:rsidR="00F92B58" w:rsidRPr="006B0631" w:rsidRDefault="00F92B58" w:rsidP="00FD2C26">
      <w:pPr>
        <w:spacing w:after="0" w:line="240" w:lineRule="auto"/>
        <w:jc w:val="center"/>
        <w:rPr>
          <w:rFonts w:ascii="Times New Roman" w:hAnsi="Times New Roman" w:cs="Times New Roman"/>
          <w:sz w:val="24"/>
          <w:szCs w:val="24"/>
          <w:lang w:val="uk-UA"/>
        </w:rPr>
      </w:pPr>
      <w:bookmarkStart w:id="0" w:name="_GoBack"/>
      <w:bookmarkEnd w:id="0"/>
    </w:p>
    <w:sectPr w:rsidR="00F92B58" w:rsidRPr="006B0631" w:rsidSect="00196A23">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MS Mincho"/>
    <w:charset w:val="80"/>
    <w:family w:val="auto"/>
    <w:pitch w:val="default"/>
    <w:sig w:usb0="00000000" w:usb1="00000000" w:usb2="00000000" w:usb3="00000000" w:csb0="00000000" w:csb1="00000000"/>
  </w:font>
  <w:font w:name="TimesNewRomanPS-ItalicMT">
    <w:altName w:val="Arial Unicode MS"/>
    <w:charset w:val="80"/>
    <w:family w:val="auto"/>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F0281"/>
    <w:multiLevelType w:val="hybridMultilevel"/>
    <w:tmpl w:val="425C4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46419D"/>
    <w:multiLevelType w:val="hybridMultilevel"/>
    <w:tmpl w:val="A6C67654"/>
    <w:lvl w:ilvl="0" w:tplc="5AF83B1A">
      <w:start w:val="1"/>
      <w:numFmt w:val="decimal"/>
      <w:lvlText w:val="%1."/>
      <w:lvlJc w:val="left"/>
      <w:pPr>
        <w:ind w:left="720" w:hanging="360"/>
      </w:pPr>
      <w:rPr>
        <w:rFonts w:eastAsia="Times New Roman"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90DCE"/>
    <w:rsid w:val="000134AA"/>
    <w:rsid w:val="00015781"/>
    <w:rsid w:val="00016943"/>
    <w:rsid w:val="000170D5"/>
    <w:rsid w:val="0002363B"/>
    <w:rsid w:val="000238DC"/>
    <w:rsid w:val="00024447"/>
    <w:rsid w:val="00034DCB"/>
    <w:rsid w:val="00036CD1"/>
    <w:rsid w:val="00042C26"/>
    <w:rsid w:val="000508F8"/>
    <w:rsid w:val="0005664A"/>
    <w:rsid w:val="00056F57"/>
    <w:rsid w:val="0005702C"/>
    <w:rsid w:val="00061608"/>
    <w:rsid w:val="00063258"/>
    <w:rsid w:val="0006398D"/>
    <w:rsid w:val="00065091"/>
    <w:rsid w:val="00071BF1"/>
    <w:rsid w:val="000734DE"/>
    <w:rsid w:val="00076D5C"/>
    <w:rsid w:val="00086275"/>
    <w:rsid w:val="00096D73"/>
    <w:rsid w:val="000A3F19"/>
    <w:rsid w:val="000A557A"/>
    <w:rsid w:val="000B3390"/>
    <w:rsid w:val="000B5964"/>
    <w:rsid w:val="000C60B3"/>
    <w:rsid w:val="000D309E"/>
    <w:rsid w:val="000D5047"/>
    <w:rsid w:val="000D7444"/>
    <w:rsid w:val="000E0494"/>
    <w:rsid w:val="000F1732"/>
    <w:rsid w:val="000F4B4F"/>
    <w:rsid w:val="000F6B59"/>
    <w:rsid w:val="00132747"/>
    <w:rsid w:val="00145E8D"/>
    <w:rsid w:val="00147B13"/>
    <w:rsid w:val="00150361"/>
    <w:rsid w:val="001539D9"/>
    <w:rsid w:val="00153D51"/>
    <w:rsid w:val="001564DB"/>
    <w:rsid w:val="001661BC"/>
    <w:rsid w:val="00172845"/>
    <w:rsid w:val="00172D59"/>
    <w:rsid w:val="001750C8"/>
    <w:rsid w:val="0018684E"/>
    <w:rsid w:val="00193419"/>
    <w:rsid w:val="00196686"/>
    <w:rsid w:val="001967CA"/>
    <w:rsid w:val="00196A23"/>
    <w:rsid w:val="001A1AA1"/>
    <w:rsid w:val="001A62DC"/>
    <w:rsid w:val="001A65D3"/>
    <w:rsid w:val="001B7045"/>
    <w:rsid w:val="001C04A6"/>
    <w:rsid w:val="001D3B3E"/>
    <w:rsid w:val="001D3B77"/>
    <w:rsid w:val="001D3B81"/>
    <w:rsid w:val="001E563D"/>
    <w:rsid w:val="001F4830"/>
    <w:rsid w:val="001F5D60"/>
    <w:rsid w:val="00205476"/>
    <w:rsid w:val="00211CE2"/>
    <w:rsid w:val="0021438A"/>
    <w:rsid w:val="0021592F"/>
    <w:rsid w:val="00221831"/>
    <w:rsid w:val="00222380"/>
    <w:rsid w:val="00222409"/>
    <w:rsid w:val="0022240C"/>
    <w:rsid w:val="0022297F"/>
    <w:rsid w:val="00227769"/>
    <w:rsid w:val="00236A68"/>
    <w:rsid w:val="002632D7"/>
    <w:rsid w:val="00264E77"/>
    <w:rsid w:val="00274550"/>
    <w:rsid w:val="0028693F"/>
    <w:rsid w:val="0029175C"/>
    <w:rsid w:val="00291EBC"/>
    <w:rsid w:val="00296392"/>
    <w:rsid w:val="002B0109"/>
    <w:rsid w:val="002B51C8"/>
    <w:rsid w:val="002B6144"/>
    <w:rsid w:val="002B64F1"/>
    <w:rsid w:val="002B75D9"/>
    <w:rsid w:val="002C3CB1"/>
    <w:rsid w:val="002C5F8C"/>
    <w:rsid w:val="002D457D"/>
    <w:rsid w:val="002D465E"/>
    <w:rsid w:val="002D68C6"/>
    <w:rsid w:val="002D6FDC"/>
    <w:rsid w:val="002E08F6"/>
    <w:rsid w:val="002E2B50"/>
    <w:rsid w:val="002E774E"/>
    <w:rsid w:val="002F238B"/>
    <w:rsid w:val="00302B5F"/>
    <w:rsid w:val="00334269"/>
    <w:rsid w:val="00341A2C"/>
    <w:rsid w:val="003511CC"/>
    <w:rsid w:val="00354CE2"/>
    <w:rsid w:val="003637A1"/>
    <w:rsid w:val="00367A37"/>
    <w:rsid w:val="00382EE9"/>
    <w:rsid w:val="003A1AFD"/>
    <w:rsid w:val="003A2E65"/>
    <w:rsid w:val="003D0246"/>
    <w:rsid w:val="003D3285"/>
    <w:rsid w:val="003E37AB"/>
    <w:rsid w:val="003F287F"/>
    <w:rsid w:val="003F36FA"/>
    <w:rsid w:val="0041021E"/>
    <w:rsid w:val="004130ED"/>
    <w:rsid w:val="00417279"/>
    <w:rsid w:val="004277CC"/>
    <w:rsid w:val="00430FC6"/>
    <w:rsid w:val="0043282F"/>
    <w:rsid w:val="004372E9"/>
    <w:rsid w:val="004404C5"/>
    <w:rsid w:val="004521B2"/>
    <w:rsid w:val="00454FD7"/>
    <w:rsid w:val="00457994"/>
    <w:rsid w:val="00461EB8"/>
    <w:rsid w:val="004677DD"/>
    <w:rsid w:val="00467BD4"/>
    <w:rsid w:val="00470D65"/>
    <w:rsid w:val="0048402E"/>
    <w:rsid w:val="004A5949"/>
    <w:rsid w:val="004A79F1"/>
    <w:rsid w:val="004C5430"/>
    <w:rsid w:val="004C57C5"/>
    <w:rsid w:val="004C6C3F"/>
    <w:rsid w:val="004E05C9"/>
    <w:rsid w:val="004F16FE"/>
    <w:rsid w:val="005017B6"/>
    <w:rsid w:val="00501E57"/>
    <w:rsid w:val="00503C4B"/>
    <w:rsid w:val="005072E9"/>
    <w:rsid w:val="00515443"/>
    <w:rsid w:val="00534261"/>
    <w:rsid w:val="00541122"/>
    <w:rsid w:val="005626CE"/>
    <w:rsid w:val="0056665A"/>
    <w:rsid w:val="005708DF"/>
    <w:rsid w:val="00574656"/>
    <w:rsid w:val="00574812"/>
    <w:rsid w:val="005902E9"/>
    <w:rsid w:val="00594D87"/>
    <w:rsid w:val="00595C86"/>
    <w:rsid w:val="005A08F9"/>
    <w:rsid w:val="005A17D8"/>
    <w:rsid w:val="005A27A6"/>
    <w:rsid w:val="005E50F9"/>
    <w:rsid w:val="005F6A9F"/>
    <w:rsid w:val="00607C36"/>
    <w:rsid w:val="00610EE9"/>
    <w:rsid w:val="006137E1"/>
    <w:rsid w:val="0062009E"/>
    <w:rsid w:val="006236C8"/>
    <w:rsid w:val="00640820"/>
    <w:rsid w:val="00651EA0"/>
    <w:rsid w:val="006559A0"/>
    <w:rsid w:val="00661228"/>
    <w:rsid w:val="0066151C"/>
    <w:rsid w:val="006616AB"/>
    <w:rsid w:val="00661F93"/>
    <w:rsid w:val="00664AB9"/>
    <w:rsid w:val="006658D5"/>
    <w:rsid w:val="00665D5F"/>
    <w:rsid w:val="006835E8"/>
    <w:rsid w:val="006921CA"/>
    <w:rsid w:val="0069257C"/>
    <w:rsid w:val="006975A8"/>
    <w:rsid w:val="006A7586"/>
    <w:rsid w:val="006B0631"/>
    <w:rsid w:val="006B5F7D"/>
    <w:rsid w:val="006D282E"/>
    <w:rsid w:val="006E3421"/>
    <w:rsid w:val="006E474F"/>
    <w:rsid w:val="006F1724"/>
    <w:rsid w:val="00712852"/>
    <w:rsid w:val="00721D66"/>
    <w:rsid w:val="0074062B"/>
    <w:rsid w:val="007416BB"/>
    <w:rsid w:val="00742803"/>
    <w:rsid w:val="00742A9E"/>
    <w:rsid w:val="007443B9"/>
    <w:rsid w:val="00745FF8"/>
    <w:rsid w:val="00751313"/>
    <w:rsid w:val="00763E21"/>
    <w:rsid w:val="00765386"/>
    <w:rsid w:val="007678AA"/>
    <w:rsid w:val="007752F0"/>
    <w:rsid w:val="00775F20"/>
    <w:rsid w:val="007821C7"/>
    <w:rsid w:val="00786ED5"/>
    <w:rsid w:val="00792978"/>
    <w:rsid w:val="007A407E"/>
    <w:rsid w:val="007B3CCA"/>
    <w:rsid w:val="007C7D61"/>
    <w:rsid w:val="007D2D22"/>
    <w:rsid w:val="007D727A"/>
    <w:rsid w:val="007F0765"/>
    <w:rsid w:val="00802B25"/>
    <w:rsid w:val="00804F01"/>
    <w:rsid w:val="008063B8"/>
    <w:rsid w:val="00807088"/>
    <w:rsid w:val="008101AB"/>
    <w:rsid w:val="00831266"/>
    <w:rsid w:val="008350F6"/>
    <w:rsid w:val="00835D14"/>
    <w:rsid w:val="00844AC7"/>
    <w:rsid w:val="008509BF"/>
    <w:rsid w:val="00860EF1"/>
    <w:rsid w:val="00872AC7"/>
    <w:rsid w:val="0087443C"/>
    <w:rsid w:val="00877475"/>
    <w:rsid w:val="00885523"/>
    <w:rsid w:val="008955D9"/>
    <w:rsid w:val="008A62A8"/>
    <w:rsid w:val="008B543A"/>
    <w:rsid w:val="008B63B3"/>
    <w:rsid w:val="008C75F5"/>
    <w:rsid w:val="008D13E8"/>
    <w:rsid w:val="008D7603"/>
    <w:rsid w:val="008E3CB9"/>
    <w:rsid w:val="008E4517"/>
    <w:rsid w:val="00900AC2"/>
    <w:rsid w:val="00910947"/>
    <w:rsid w:val="009133CA"/>
    <w:rsid w:val="009142E6"/>
    <w:rsid w:val="009357F1"/>
    <w:rsid w:val="00954D6F"/>
    <w:rsid w:val="00974640"/>
    <w:rsid w:val="009758D6"/>
    <w:rsid w:val="009807CD"/>
    <w:rsid w:val="009837BE"/>
    <w:rsid w:val="00985331"/>
    <w:rsid w:val="00990DCE"/>
    <w:rsid w:val="009A31ED"/>
    <w:rsid w:val="009C725B"/>
    <w:rsid w:val="009E1389"/>
    <w:rsid w:val="009E694B"/>
    <w:rsid w:val="009F0E8C"/>
    <w:rsid w:val="009F2BD2"/>
    <w:rsid w:val="009F6D05"/>
    <w:rsid w:val="00A0691A"/>
    <w:rsid w:val="00A0765C"/>
    <w:rsid w:val="00A13058"/>
    <w:rsid w:val="00A1446C"/>
    <w:rsid w:val="00A16342"/>
    <w:rsid w:val="00A3384D"/>
    <w:rsid w:val="00A37ECD"/>
    <w:rsid w:val="00A44BDF"/>
    <w:rsid w:val="00A44DB9"/>
    <w:rsid w:val="00A51A94"/>
    <w:rsid w:val="00A63E13"/>
    <w:rsid w:val="00A70822"/>
    <w:rsid w:val="00A74E7C"/>
    <w:rsid w:val="00A756EB"/>
    <w:rsid w:val="00A77909"/>
    <w:rsid w:val="00A82DDA"/>
    <w:rsid w:val="00A844AC"/>
    <w:rsid w:val="00A91AAF"/>
    <w:rsid w:val="00A97111"/>
    <w:rsid w:val="00AB1B69"/>
    <w:rsid w:val="00AB3736"/>
    <w:rsid w:val="00AB7FFD"/>
    <w:rsid w:val="00AD29BE"/>
    <w:rsid w:val="00AF15BB"/>
    <w:rsid w:val="00B17E2E"/>
    <w:rsid w:val="00B200D1"/>
    <w:rsid w:val="00B20FDE"/>
    <w:rsid w:val="00B233DD"/>
    <w:rsid w:val="00B27A51"/>
    <w:rsid w:val="00B32FEB"/>
    <w:rsid w:val="00B358CF"/>
    <w:rsid w:val="00B46976"/>
    <w:rsid w:val="00B65691"/>
    <w:rsid w:val="00B77E4C"/>
    <w:rsid w:val="00B86AF6"/>
    <w:rsid w:val="00BB51B5"/>
    <w:rsid w:val="00BB6A5F"/>
    <w:rsid w:val="00BC5C46"/>
    <w:rsid w:val="00BC6185"/>
    <w:rsid w:val="00BC669F"/>
    <w:rsid w:val="00BC708D"/>
    <w:rsid w:val="00BD2ABA"/>
    <w:rsid w:val="00BE0A75"/>
    <w:rsid w:val="00BE696E"/>
    <w:rsid w:val="00BF681F"/>
    <w:rsid w:val="00C0237C"/>
    <w:rsid w:val="00C052C3"/>
    <w:rsid w:val="00C07028"/>
    <w:rsid w:val="00C323F9"/>
    <w:rsid w:val="00C34129"/>
    <w:rsid w:val="00C444B0"/>
    <w:rsid w:val="00C51F2D"/>
    <w:rsid w:val="00C63644"/>
    <w:rsid w:val="00C63B3A"/>
    <w:rsid w:val="00C64C4D"/>
    <w:rsid w:val="00C82F8B"/>
    <w:rsid w:val="00C87668"/>
    <w:rsid w:val="00CA06CF"/>
    <w:rsid w:val="00CA1F0C"/>
    <w:rsid w:val="00CA2887"/>
    <w:rsid w:val="00CA3026"/>
    <w:rsid w:val="00CA3039"/>
    <w:rsid w:val="00CA7080"/>
    <w:rsid w:val="00CB0832"/>
    <w:rsid w:val="00CB12F8"/>
    <w:rsid w:val="00CC171F"/>
    <w:rsid w:val="00CC1876"/>
    <w:rsid w:val="00CD6025"/>
    <w:rsid w:val="00CE20DC"/>
    <w:rsid w:val="00CE24D5"/>
    <w:rsid w:val="00D002A6"/>
    <w:rsid w:val="00D035D7"/>
    <w:rsid w:val="00D04DCB"/>
    <w:rsid w:val="00D10EF5"/>
    <w:rsid w:val="00D1179E"/>
    <w:rsid w:val="00D1698C"/>
    <w:rsid w:val="00D21614"/>
    <w:rsid w:val="00D230DD"/>
    <w:rsid w:val="00D32BA3"/>
    <w:rsid w:val="00D37809"/>
    <w:rsid w:val="00D414A2"/>
    <w:rsid w:val="00D416F4"/>
    <w:rsid w:val="00D55DD1"/>
    <w:rsid w:val="00D80880"/>
    <w:rsid w:val="00D8629C"/>
    <w:rsid w:val="00D873C9"/>
    <w:rsid w:val="00D87F35"/>
    <w:rsid w:val="00DA2D63"/>
    <w:rsid w:val="00DA4CDF"/>
    <w:rsid w:val="00DB0781"/>
    <w:rsid w:val="00DB44CC"/>
    <w:rsid w:val="00DB4E8F"/>
    <w:rsid w:val="00DD22BD"/>
    <w:rsid w:val="00DD67E6"/>
    <w:rsid w:val="00DD7159"/>
    <w:rsid w:val="00DE03D0"/>
    <w:rsid w:val="00DE0EB2"/>
    <w:rsid w:val="00DE1F62"/>
    <w:rsid w:val="00DF0C6C"/>
    <w:rsid w:val="00DF3E89"/>
    <w:rsid w:val="00DF63FE"/>
    <w:rsid w:val="00DF656F"/>
    <w:rsid w:val="00DF683F"/>
    <w:rsid w:val="00E02125"/>
    <w:rsid w:val="00E064E9"/>
    <w:rsid w:val="00E11E2F"/>
    <w:rsid w:val="00E178E3"/>
    <w:rsid w:val="00E26FE8"/>
    <w:rsid w:val="00E3430E"/>
    <w:rsid w:val="00E57B04"/>
    <w:rsid w:val="00E57E95"/>
    <w:rsid w:val="00E60816"/>
    <w:rsid w:val="00E614DC"/>
    <w:rsid w:val="00E66A6B"/>
    <w:rsid w:val="00E73F88"/>
    <w:rsid w:val="00E7797A"/>
    <w:rsid w:val="00E83D72"/>
    <w:rsid w:val="00E94BB1"/>
    <w:rsid w:val="00E9749C"/>
    <w:rsid w:val="00EA2C2A"/>
    <w:rsid w:val="00EB3737"/>
    <w:rsid w:val="00EB53F3"/>
    <w:rsid w:val="00EC5B64"/>
    <w:rsid w:val="00ED65FC"/>
    <w:rsid w:val="00EE4C9C"/>
    <w:rsid w:val="00EF7870"/>
    <w:rsid w:val="00F01909"/>
    <w:rsid w:val="00F16FC2"/>
    <w:rsid w:val="00F314BC"/>
    <w:rsid w:val="00F35A53"/>
    <w:rsid w:val="00F429D9"/>
    <w:rsid w:val="00F64C84"/>
    <w:rsid w:val="00F7009F"/>
    <w:rsid w:val="00F81AFF"/>
    <w:rsid w:val="00F85E65"/>
    <w:rsid w:val="00F85FFF"/>
    <w:rsid w:val="00F92B58"/>
    <w:rsid w:val="00F92D14"/>
    <w:rsid w:val="00F947A8"/>
    <w:rsid w:val="00FA3F8C"/>
    <w:rsid w:val="00FA41E7"/>
    <w:rsid w:val="00FB32B7"/>
    <w:rsid w:val="00FB6B9E"/>
    <w:rsid w:val="00FC60D2"/>
    <w:rsid w:val="00FD2C26"/>
    <w:rsid w:val="00FE2407"/>
    <w:rsid w:val="00FE596B"/>
    <w:rsid w:val="00FE6D39"/>
    <w:rsid w:val="00FF09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3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2C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92B58"/>
    <w:pPr>
      <w:ind w:left="720"/>
      <w:contextualSpacing/>
    </w:pPr>
  </w:style>
  <w:style w:type="paragraph" w:customStyle="1" w:styleId="Default">
    <w:name w:val="Default"/>
    <w:rsid w:val="00F92B58"/>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alloon Text"/>
    <w:basedOn w:val="a"/>
    <w:link w:val="a6"/>
    <w:uiPriority w:val="99"/>
    <w:semiHidden/>
    <w:unhideWhenUsed/>
    <w:rsid w:val="00860EF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60EF1"/>
    <w:rPr>
      <w:rFonts w:ascii="Tahoma" w:hAnsi="Tahoma" w:cs="Tahoma"/>
      <w:sz w:val="16"/>
      <w:szCs w:val="16"/>
    </w:rPr>
  </w:style>
  <w:style w:type="character" w:customStyle="1" w:styleId="rvts0">
    <w:name w:val="rvts0"/>
    <w:basedOn w:val="a0"/>
    <w:rsid w:val="00D37809"/>
  </w:style>
  <w:style w:type="character" w:customStyle="1" w:styleId="rvts15">
    <w:name w:val="rvts15"/>
    <w:basedOn w:val="a0"/>
    <w:rsid w:val="00D37809"/>
  </w:style>
  <w:style w:type="paragraph" w:customStyle="1" w:styleId="rvps2">
    <w:name w:val="rvps2"/>
    <w:basedOn w:val="a"/>
    <w:rsid w:val="00147B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Plain Text"/>
    <w:basedOn w:val="a"/>
    <w:link w:val="a8"/>
    <w:rsid w:val="00BF681F"/>
    <w:pPr>
      <w:spacing w:after="0" w:line="240" w:lineRule="auto"/>
    </w:pPr>
    <w:rPr>
      <w:rFonts w:ascii="Courier New" w:eastAsia="Times New Roman" w:hAnsi="Courier New" w:cs="Times New Roman"/>
      <w:sz w:val="20"/>
      <w:szCs w:val="20"/>
      <w:lang w:eastAsia="ru-RU"/>
    </w:rPr>
  </w:style>
  <w:style w:type="character" w:customStyle="1" w:styleId="a8">
    <w:name w:val="Текст Знак"/>
    <w:basedOn w:val="a0"/>
    <w:link w:val="a7"/>
    <w:rsid w:val="00BF681F"/>
    <w:rPr>
      <w:rFonts w:ascii="Courier New" w:eastAsia="Times New Roman" w:hAnsi="Courier New" w:cs="Times New Roman"/>
      <w:sz w:val="20"/>
      <w:szCs w:val="20"/>
      <w:lang w:eastAsia="ru-RU"/>
    </w:rPr>
  </w:style>
  <w:style w:type="character" w:customStyle="1" w:styleId="go">
    <w:name w:val="go"/>
    <w:basedOn w:val="a0"/>
    <w:rsid w:val="00765386"/>
  </w:style>
  <w:style w:type="character" w:customStyle="1" w:styleId="docdata">
    <w:name w:val="docdata"/>
    <w:aliases w:val="docy,v5,1697,baiaagaaboqcaaad2gqaaaxobaaaaaaaaaaaaaaaaaaaaaaaaaaaaaaaaaaaaaaaaaaaaaaaaaaaaaaaaaaaaaaaaaaaaaaaaaaaaaaaaaaaaaaaaaaaaaaaaaaaaaaaaaaaaaaaaaaaaaaaaaaaaaaaaaaaaaaaaaaaaaaaaaaaaaaaaaaaaaaaaaaaaaaaaaaaaaaaaaaaaaaaaaaaaaaaaaaaaaaaaaaaaaaa"/>
    <w:basedOn w:val="a0"/>
    <w:rsid w:val="00F92D14"/>
  </w:style>
</w:styles>
</file>

<file path=word/webSettings.xml><?xml version="1.0" encoding="utf-8"?>
<w:webSettings xmlns:r="http://schemas.openxmlformats.org/officeDocument/2006/relationships" xmlns:w="http://schemas.openxmlformats.org/wordprocessingml/2006/main">
  <w:divs>
    <w:div w:id="249585932">
      <w:bodyDiv w:val="1"/>
      <w:marLeft w:val="0"/>
      <w:marRight w:val="0"/>
      <w:marTop w:val="0"/>
      <w:marBottom w:val="0"/>
      <w:divBdr>
        <w:top w:val="none" w:sz="0" w:space="0" w:color="auto"/>
        <w:left w:val="none" w:sz="0" w:space="0" w:color="auto"/>
        <w:bottom w:val="none" w:sz="0" w:space="0" w:color="auto"/>
        <w:right w:val="none" w:sz="0" w:space="0" w:color="auto"/>
      </w:divBdr>
    </w:div>
    <w:div w:id="378356446">
      <w:bodyDiv w:val="1"/>
      <w:marLeft w:val="0"/>
      <w:marRight w:val="0"/>
      <w:marTop w:val="0"/>
      <w:marBottom w:val="0"/>
      <w:divBdr>
        <w:top w:val="none" w:sz="0" w:space="0" w:color="auto"/>
        <w:left w:val="none" w:sz="0" w:space="0" w:color="auto"/>
        <w:bottom w:val="none" w:sz="0" w:space="0" w:color="auto"/>
        <w:right w:val="none" w:sz="0" w:space="0" w:color="auto"/>
      </w:divBdr>
    </w:div>
    <w:div w:id="966593310">
      <w:bodyDiv w:val="1"/>
      <w:marLeft w:val="0"/>
      <w:marRight w:val="0"/>
      <w:marTop w:val="0"/>
      <w:marBottom w:val="0"/>
      <w:divBdr>
        <w:top w:val="none" w:sz="0" w:space="0" w:color="auto"/>
        <w:left w:val="none" w:sz="0" w:space="0" w:color="auto"/>
        <w:bottom w:val="none" w:sz="0" w:space="0" w:color="auto"/>
        <w:right w:val="none" w:sz="0" w:space="0" w:color="auto"/>
      </w:divBdr>
    </w:div>
    <w:div w:id="1117871387">
      <w:bodyDiv w:val="1"/>
      <w:marLeft w:val="0"/>
      <w:marRight w:val="0"/>
      <w:marTop w:val="0"/>
      <w:marBottom w:val="0"/>
      <w:divBdr>
        <w:top w:val="none" w:sz="0" w:space="0" w:color="auto"/>
        <w:left w:val="none" w:sz="0" w:space="0" w:color="auto"/>
        <w:bottom w:val="none" w:sz="0" w:space="0" w:color="auto"/>
        <w:right w:val="none" w:sz="0" w:space="0" w:color="auto"/>
      </w:divBdr>
    </w:div>
    <w:div w:id="1345395960">
      <w:bodyDiv w:val="1"/>
      <w:marLeft w:val="0"/>
      <w:marRight w:val="0"/>
      <w:marTop w:val="0"/>
      <w:marBottom w:val="0"/>
      <w:divBdr>
        <w:top w:val="none" w:sz="0" w:space="0" w:color="auto"/>
        <w:left w:val="none" w:sz="0" w:space="0" w:color="auto"/>
        <w:bottom w:val="none" w:sz="0" w:space="0" w:color="auto"/>
        <w:right w:val="none" w:sz="0" w:space="0" w:color="auto"/>
      </w:divBdr>
      <w:divsChild>
        <w:div w:id="813520822">
          <w:marLeft w:val="0"/>
          <w:marRight w:val="0"/>
          <w:marTop w:val="0"/>
          <w:marBottom w:val="0"/>
          <w:divBdr>
            <w:top w:val="none" w:sz="0" w:space="0" w:color="auto"/>
            <w:left w:val="none" w:sz="0" w:space="0" w:color="auto"/>
            <w:bottom w:val="none" w:sz="0" w:space="0" w:color="auto"/>
            <w:right w:val="none" w:sz="0" w:space="0" w:color="auto"/>
          </w:divBdr>
        </w:div>
        <w:div w:id="205021433">
          <w:marLeft w:val="0"/>
          <w:marRight w:val="0"/>
          <w:marTop w:val="0"/>
          <w:marBottom w:val="0"/>
          <w:divBdr>
            <w:top w:val="none" w:sz="0" w:space="0" w:color="auto"/>
            <w:left w:val="none" w:sz="0" w:space="0" w:color="auto"/>
            <w:bottom w:val="none" w:sz="0" w:space="0" w:color="auto"/>
            <w:right w:val="none" w:sz="0" w:space="0" w:color="auto"/>
          </w:divBdr>
        </w:div>
      </w:divsChild>
    </w:div>
    <w:div w:id="1378313656">
      <w:bodyDiv w:val="1"/>
      <w:marLeft w:val="0"/>
      <w:marRight w:val="0"/>
      <w:marTop w:val="0"/>
      <w:marBottom w:val="0"/>
      <w:divBdr>
        <w:top w:val="none" w:sz="0" w:space="0" w:color="auto"/>
        <w:left w:val="none" w:sz="0" w:space="0" w:color="auto"/>
        <w:bottom w:val="none" w:sz="0" w:space="0" w:color="auto"/>
        <w:right w:val="none" w:sz="0" w:space="0" w:color="auto"/>
      </w:divBdr>
    </w:div>
    <w:div w:id="1928228443">
      <w:bodyDiv w:val="1"/>
      <w:marLeft w:val="0"/>
      <w:marRight w:val="0"/>
      <w:marTop w:val="0"/>
      <w:marBottom w:val="0"/>
      <w:divBdr>
        <w:top w:val="none" w:sz="0" w:space="0" w:color="auto"/>
        <w:left w:val="none" w:sz="0" w:space="0" w:color="auto"/>
        <w:bottom w:val="none" w:sz="0" w:space="0" w:color="auto"/>
        <w:right w:val="none" w:sz="0" w:space="0" w:color="auto"/>
      </w:divBdr>
    </w:div>
    <w:div w:id="1946419635">
      <w:bodyDiv w:val="1"/>
      <w:marLeft w:val="0"/>
      <w:marRight w:val="0"/>
      <w:marTop w:val="0"/>
      <w:marBottom w:val="0"/>
      <w:divBdr>
        <w:top w:val="none" w:sz="0" w:space="0" w:color="auto"/>
        <w:left w:val="none" w:sz="0" w:space="0" w:color="auto"/>
        <w:bottom w:val="none" w:sz="0" w:space="0" w:color="auto"/>
        <w:right w:val="none" w:sz="0" w:space="0" w:color="auto"/>
      </w:divBdr>
      <w:divsChild>
        <w:div w:id="360206053">
          <w:marLeft w:val="0"/>
          <w:marRight w:val="0"/>
          <w:marTop w:val="0"/>
          <w:marBottom w:val="0"/>
          <w:divBdr>
            <w:top w:val="none" w:sz="0" w:space="0" w:color="auto"/>
            <w:left w:val="none" w:sz="0" w:space="0" w:color="auto"/>
            <w:bottom w:val="none" w:sz="0" w:space="0" w:color="auto"/>
            <w:right w:val="none" w:sz="0" w:space="0" w:color="auto"/>
          </w:divBdr>
        </w:div>
        <w:div w:id="1160542229">
          <w:marLeft w:val="0"/>
          <w:marRight w:val="0"/>
          <w:marTop w:val="0"/>
          <w:marBottom w:val="0"/>
          <w:divBdr>
            <w:top w:val="none" w:sz="0" w:space="0" w:color="auto"/>
            <w:left w:val="none" w:sz="0" w:space="0" w:color="auto"/>
            <w:bottom w:val="none" w:sz="0" w:space="0" w:color="auto"/>
            <w:right w:val="none" w:sz="0" w:space="0" w:color="auto"/>
          </w:divBdr>
        </w:div>
        <w:div w:id="1744988610">
          <w:marLeft w:val="0"/>
          <w:marRight w:val="0"/>
          <w:marTop w:val="0"/>
          <w:marBottom w:val="0"/>
          <w:divBdr>
            <w:top w:val="none" w:sz="0" w:space="0" w:color="auto"/>
            <w:left w:val="none" w:sz="0" w:space="0" w:color="auto"/>
            <w:bottom w:val="none" w:sz="0" w:space="0" w:color="auto"/>
            <w:right w:val="none" w:sz="0" w:space="0" w:color="auto"/>
          </w:divBdr>
        </w:div>
        <w:div w:id="1753697062">
          <w:marLeft w:val="0"/>
          <w:marRight w:val="0"/>
          <w:marTop w:val="0"/>
          <w:marBottom w:val="0"/>
          <w:divBdr>
            <w:top w:val="none" w:sz="0" w:space="0" w:color="auto"/>
            <w:left w:val="none" w:sz="0" w:space="0" w:color="auto"/>
            <w:bottom w:val="none" w:sz="0" w:space="0" w:color="auto"/>
            <w:right w:val="none" w:sz="0" w:space="0" w:color="auto"/>
          </w:divBdr>
        </w:div>
        <w:div w:id="137918106">
          <w:marLeft w:val="0"/>
          <w:marRight w:val="0"/>
          <w:marTop w:val="0"/>
          <w:marBottom w:val="0"/>
          <w:divBdr>
            <w:top w:val="none" w:sz="0" w:space="0" w:color="auto"/>
            <w:left w:val="none" w:sz="0" w:space="0" w:color="auto"/>
            <w:bottom w:val="none" w:sz="0" w:space="0" w:color="auto"/>
            <w:right w:val="none" w:sz="0" w:space="0" w:color="auto"/>
          </w:divBdr>
        </w:div>
        <w:div w:id="671881588">
          <w:marLeft w:val="0"/>
          <w:marRight w:val="0"/>
          <w:marTop w:val="0"/>
          <w:marBottom w:val="0"/>
          <w:divBdr>
            <w:top w:val="none" w:sz="0" w:space="0" w:color="auto"/>
            <w:left w:val="none" w:sz="0" w:space="0" w:color="auto"/>
            <w:bottom w:val="none" w:sz="0" w:space="0" w:color="auto"/>
            <w:right w:val="none" w:sz="0" w:space="0" w:color="auto"/>
          </w:divBdr>
        </w:div>
        <w:div w:id="195389422">
          <w:marLeft w:val="0"/>
          <w:marRight w:val="0"/>
          <w:marTop w:val="0"/>
          <w:marBottom w:val="0"/>
          <w:divBdr>
            <w:top w:val="none" w:sz="0" w:space="0" w:color="auto"/>
            <w:left w:val="none" w:sz="0" w:space="0" w:color="auto"/>
            <w:bottom w:val="none" w:sz="0" w:space="0" w:color="auto"/>
            <w:right w:val="none" w:sz="0" w:space="0" w:color="auto"/>
          </w:divBdr>
        </w:div>
        <w:div w:id="1205755338">
          <w:marLeft w:val="0"/>
          <w:marRight w:val="0"/>
          <w:marTop w:val="0"/>
          <w:marBottom w:val="0"/>
          <w:divBdr>
            <w:top w:val="none" w:sz="0" w:space="0" w:color="auto"/>
            <w:left w:val="none" w:sz="0" w:space="0" w:color="auto"/>
            <w:bottom w:val="none" w:sz="0" w:space="0" w:color="auto"/>
            <w:right w:val="none" w:sz="0" w:space="0" w:color="auto"/>
          </w:divBdr>
        </w:div>
        <w:div w:id="993290473">
          <w:marLeft w:val="0"/>
          <w:marRight w:val="0"/>
          <w:marTop w:val="0"/>
          <w:marBottom w:val="0"/>
          <w:divBdr>
            <w:top w:val="none" w:sz="0" w:space="0" w:color="auto"/>
            <w:left w:val="none" w:sz="0" w:space="0" w:color="auto"/>
            <w:bottom w:val="none" w:sz="0" w:space="0" w:color="auto"/>
            <w:right w:val="none" w:sz="0" w:space="0" w:color="auto"/>
          </w:divBdr>
        </w:div>
        <w:div w:id="1809711251">
          <w:marLeft w:val="0"/>
          <w:marRight w:val="0"/>
          <w:marTop w:val="0"/>
          <w:marBottom w:val="0"/>
          <w:divBdr>
            <w:top w:val="none" w:sz="0" w:space="0" w:color="auto"/>
            <w:left w:val="none" w:sz="0" w:space="0" w:color="auto"/>
            <w:bottom w:val="none" w:sz="0" w:space="0" w:color="auto"/>
            <w:right w:val="none" w:sz="0" w:space="0" w:color="auto"/>
          </w:divBdr>
        </w:div>
        <w:div w:id="215244449">
          <w:marLeft w:val="0"/>
          <w:marRight w:val="0"/>
          <w:marTop w:val="0"/>
          <w:marBottom w:val="0"/>
          <w:divBdr>
            <w:top w:val="none" w:sz="0" w:space="0" w:color="auto"/>
            <w:left w:val="none" w:sz="0" w:space="0" w:color="auto"/>
            <w:bottom w:val="none" w:sz="0" w:space="0" w:color="auto"/>
            <w:right w:val="none" w:sz="0" w:space="0" w:color="auto"/>
          </w:divBdr>
        </w:div>
        <w:div w:id="1744450063">
          <w:marLeft w:val="0"/>
          <w:marRight w:val="0"/>
          <w:marTop w:val="0"/>
          <w:marBottom w:val="0"/>
          <w:divBdr>
            <w:top w:val="none" w:sz="0" w:space="0" w:color="auto"/>
            <w:left w:val="none" w:sz="0" w:space="0" w:color="auto"/>
            <w:bottom w:val="none" w:sz="0" w:space="0" w:color="auto"/>
            <w:right w:val="none" w:sz="0" w:space="0" w:color="auto"/>
          </w:divBdr>
        </w:div>
        <w:div w:id="2121413669">
          <w:marLeft w:val="0"/>
          <w:marRight w:val="0"/>
          <w:marTop w:val="0"/>
          <w:marBottom w:val="0"/>
          <w:divBdr>
            <w:top w:val="none" w:sz="0" w:space="0" w:color="auto"/>
            <w:left w:val="none" w:sz="0" w:space="0" w:color="auto"/>
            <w:bottom w:val="none" w:sz="0" w:space="0" w:color="auto"/>
            <w:right w:val="none" w:sz="0" w:space="0" w:color="auto"/>
          </w:divBdr>
        </w:div>
        <w:div w:id="260067721">
          <w:marLeft w:val="0"/>
          <w:marRight w:val="0"/>
          <w:marTop w:val="0"/>
          <w:marBottom w:val="0"/>
          <w:divBdr>
            <w:top w:val="none" w:sz="0" w:space="0" w:color="auto"/>
            <w:left w:val="none" w:sz="0" w:space="0" w:color="auto"/>
            <w:bottom w:val="none" w:sz="0" w:space="0" w:color="auto"/>
            <w:right w:val="none" w:sz="0" w:space="0" w:color="auto"/>
          </w:divBdr>
        </w:div>
        <w:div w:id="550311702">
          <w:marLeft w:val="0"/>
          <w:marRight w:val="0"/>
          <w:marTop w:val="0"/>
          <w:marBottom w:val="0"/>
          <w:divBdr>
            <w:top w:val="none" w:sz="0" w:space="0" w:color="auto"/>
            <w:left w:val="none" w:sz="0" w:space="0" w:color="auto"/>
            <w:bottom w:val="none" w:sz="0" w:space="0" w:color="auto"/>
            <w:right w:val="none" w:sz="0" w:space="0" w:color="auto"/>
          </w:divBdr>
        </w:div>
        <w:div w:id="696932733">
          <w:marLeft w:val="0"/>
          <w:marRight w:val="0"/>
          <w:marTop w:val="0"/>
          <w:marBottom w:val="0"/>
          <w:divBdr>
            <w:top w:val="none" w:sz="0" w:space="0" w:color="auto"/>
            <w:left w:val="none" w:sz="0" w:space="0" w:color="auto"/>
            <w:bottom w:val="none" w:sz="0" w:space="0" w:color="auto"/>
            <w:right w:val="none" w:sz="0" w:space="0" w:color="auto"/>
          </w:divBdr>
        </w:div>
        <w:div w:id="621770572">
          <w:marLeft w:val="0"/>
          <w:marRight w:val="0"/>
          <w:marTop w:val="0"/>
          <w:marBottom w:val="0"/>
          <w:divBdr>
            <w:top w:val="none" w:sz="0" w:space="0" w:color="auto"/>
            <w:left w:val="none" w:sz="0" w:space="0" w:color="auto"/>
            <w:bottom w:val="none" w:sz="0" w:space="0" w:color="auto"/>
            <w:right w:val="none" w:sz="0" w:space="0" w:color="auto"/>
          </w:divBdr>
        </w:div>
        <w:div w:id="1159610998">
          <w:marLeft w:val="0"/>
          <w:marRight w:val="0"/>
          <w:marTop w:val="0"/>
          <w:marBottom w:val="0"/>
          <w:divBdr>
            <w:top w:val="none" w:sz="0" w:space="0" w:color="auto"/>
            <w:left w:val="none" w:sz="0" w:space="0" w:color="auto"/>
            <w:bottom w:val="none" w:sz="0" w:space="0" w:color="auto"/>
            <w:right w:val="none" w:sz="0" w:space="0" w:color="auto"/>
          </w:divBdr>
        </w:div>
        <w:div w:id="953487886">
          <w:marLeft w:val="0"/>
          <w:marRight w:val="0"/>
          <w:marTop w:val="0"/>
          <w:marBottom w:val="0"/>
          <w:divBdr>
            <w:top w:val="none" w:sz="0" w:space="0" w:color="auto"/>
            <w:left w:val="none" w:sz="0" w:space="0" w:color="auto"/>
            <w:bottom w:val="none" w:sz="0" w:space="0" w:color="auto"/>
            <w:right w:val="none" w:sz="0" w:space="0" w:color="auto"/>
          </w:divBdr>
        </w:div>
        <w:div w:id="585501851">
          <w:marLeft w:val="0"/>
          <w:marRight w:val="0"/>
          <w:marTop w:val="0"/>
          <w:marBottom w:val="0"/>
          <w:divBdr>
            <w:top w:val="none" w:sz="0" w:space="0" w:color="auto"/>
            <w:left w:val="none" w:sz="0" w:space="0" w:color="auto"/>
            <w:bottom w:val="none" w:sz="0" w:space="0" w:color="auto"/>
            <w:right w:val="none" w:sz="0" w:space="0" w:color="auto"/>
          </w:divBdr>
        </w:div>
        <w:div w:id="772436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BB03A-8253-4F8E-B00F-0600B1797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7</Pages>
  <Words>3230</Words>
  <Characters>18412</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Д</cp:lastModifiedBy>
  <cp:revision>225</cp:revision>
  <cp:lastPrinted>2020-02-26T08:20:00Z</cp:lastPrinted>
  <dcterms:created xsi:type="dcterms:W3CDTF">2023-03-07T21:42:00Z</dcterms:created>
  <dcterms:modified xsi:type="dcterms:W3CDTF">2023-03-23T23:28:00Z</dcterms:modified>
</cp:coreProperties>
</file>