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0D90" w14:textId="0929BB30" w:rsidR="005B2A6A" w:rsidRDefault="005B2A6A" w:rsidP="005B2A6A">
      <w:pPr>
        <w:jc w:val="right"/>
        <w:rPr>
          <w:b/>
          <w:sz w:val="28"/>
          <w:szCs w:val="28"/>
        </w:rPr>
      </w:pPr>
      <w:proofErr w:type="spellStart"/>
      <w:r>
        <w:rPr>
          <w:b/>
          <w:sz w:val="28"/>
          <w:szCs w:val="28"/>
        </w:rPr>
        <w:t>проєкт</w:t>
      </w:r>
      <w:proofErr w:type="spellEnd"/>
    </w:p>
    <w:p w14:paraId="6A45B3C9" w14:textId="77777777" w:rsidR="005B2A6A" w:rsidRDefault="005B2A6A" w:rsidP="00BA0F09">
      <w:pPr>
        <w:jc w:val="center"/>
        <w:rPr>
          <w:b/>
          <w:sz w:val="28"/>
          <w:szCs w:val="28"/>
        </w:rPr>
      </w:pPr>
    </w:p>
    <w:p w14:paraId="6FB314CC" w14:textId="0D394CD8" w:rsidR="00BA0F09" w:rsidRPr="00F4315B" w:rsidRDefault="00BA0F09" w:rsidP="00BA0F09">
      <w:pPr>
        <w:jc w:val="center"/>
        <w:rPr>
          <w:b/>
          <w:sz w:val="28"/>
          <w:szCs w:val="28"/>
        </w:rPr>
      </w:pPr>
      <w:r w:rsidRPr="00F4315B">
        <w:rPr>
          <w:b/>
          <w:sz w:val="28"/>
          <w:szCs w:val="28"/>
        </w:rPr>
        <w:t>МІНІСТЕРСТВО ОСВІТИ І НАУКИ УКРАЇНИ</w:t>
      </w:r>
    </w:p>
    <w:p w14:paraId="48B91978" w14:textId="77777777" w:rsidR="00BA0F09" w:rsidRPr="00F4315B" w:rsidRDefault="00BA0F09" w:rsidP="00BA0F09">
      <w:pPr>
        <w:jc w:val="center"/>
        <w:rPr>
          <w:b/>
          <w:sz w:val="28"/>
          <w:szCs w:val="28"/>
        </w:rPr>
      </w:pPr>
    </w:p>
    <w:p w14:paraId="4431C886" w14:textId="77777777" w:rsidR="00BA0F09" w:rsidRPr="00F4315B" w:rsidRDefault="00BA0F09" w:rsidP="00BA0F09">
      <w:pPr>
        <w:jc w:val="center"/>
        <w:rPr>
          <w:b/>
          <w:sz w:val="28"/>
          <w:szCs w:val="28"/>
          <w:u w:val="single"/>
        </w:rPr>
      </w:pPr>
      <w:r w:rsidRPr="00F4315B">
        <w:rPr>
          <w:b/>
          <w:sz w:val="28"/>
          <w:szCs w:val="28"/>
          <w:u w:val="single"/>
        </w:rPr>
        <w:t>Національний університет «Запорізька політехніка»</w:t>
      </w:r>
    </w:p>
    <w:p w14:paraId="01AEAB53" w14:textId="44E6A49B" w:rsidR="00F52C8D" w:rsidRPr="00BA0F09" w:rsidRDefault="00BA0F09" w:rsidP="00BA0F09">
      <w:pPr>
        <w:widowControl w:val="0"/>
        <w:pBdr>
          <w:top w:val="nil"/>
          <w:left w:val="nil"/>
          <w:bottom w:val="nil"/>
          <w:right w:val="nil"/>
          <w:between w:val="nil"/>
        </w:pBdr>
        <w:jc w:val="center"/>
        <w:rPr>
          <w:i/>
          <w:color w:val="000000"/>
          <w:sz w:val="22"/>
          <w:szCs w:val="22"/>
        </w:rPr>
      </w:pPr>
      <w:r w:rsidRPr="00BA0F09">
        <w:rPr>
          <w:i/>
          <w:color w:val="000000"/>
          <w:sz w:val="22"/>
          <w:szCs w:val="22"/>
        </w:rPr>
        <w:t>(назва закладу вищої освіти)</w:t>
      </w:r>
    </w:p>
    <w:p w14:paraId="3BDE1C8C" w14:textId="77777777" w:rsidR="00BA0F09" w:rsidRDefault="00BA0F09" w:rsidP="00F52C8D">
      <w:pPr>
        <w:jc w:val="center"/>
        <w:rPr>
          <w:b/>
          <w:sz w:val="32"/>
          <w:szCs w:val="32"/>
        </w:rPr>
      </w:pPr>
    </w:p>
    <w:p w14:paraId="58508EDC" w14:textId="2935DF9B" w:rsidR="00BA0F09" w:rsidRDefault="00BA0F09" w:rsidP="00F52C8D">
      <w:pPr>
        <w:jc w:val="center"/>
        <w:rPr>
          <w:b/>
          <w:sz w:val="32"/>
          <w:szCs w:val="32"/>
        </w:rPr>
      </w:pPr>
    </w:p>
    <w:p w14:paraId="12D0004C" w14:textId="50A825EC" w:rsidR="00F4315B" w:rsidRDefault="00F4315B" w:rsidP="00F52C8D">
      <w:pPr>
        <w:jc w:val="center"/>
        <w:rPr>
          <w:b/>
          <w:sz w:val="32"/>
          <w:szCs w:val="32"/>
        </w:rPr>
      </w:pPr>
    </w:p>
    <w:p w14:paraId="5DC39F0E" w14:textId="34B9D180" w:rsidR="00F4315B" w:rsidRDefault="00F4315B" w:rsidP="00F52C8D">
      <w:pPr>
        <w:jc w:val="center"/>
        <w:rPr>
          <w:b/>
          <w:sz w:val="32"/>
          <w:szCs w:val="32"/>
        </w:rPr>
      </w:pPr>
    </w:p>
    <w:p w14:paraId="57A6E72D" w14:textId="77777777" w:rsidR="00F4315B" w:rsidRDefault="00F4315B" w:rsidP="00F52C8D">
      <w:pPr>
        <w:jc w:val="center"/>
        <w:rPr>
          <w:b/>
          <w:sz w:val="32"/>
          <w:szCs w:val="32"/>
        </w:rPr>
      </w:pPr>
    </w:p>
    <w:p w14:paraId="09F5F4FF" w14:textId="77777777" w:rsidR="00BA0F09" w:rsidRDefault="00BA0F09" w:rsidP="00F52C8D">
      <w:pPr>
        <w:jc w:val="center"/>
        <w:rPr>
          <w:b/>
          <w:sz w:val="32"/>
          <w:szCs w:val="32"/>
        </w:rPr>
      </w:pPr>
    </w:p>
    <w:p w14:paraId="24EF4E05" w14:textId="540A26F0" w:rsidR="00F52C8D" w:rsidRDefault="00F52C8D" w:rsidP="00F52C8D">
      <w:pPr>
        <w:jc w:val="center"/>
        <w:rPr>
          <w:b/>
          <w:sz w:val="32"/>
          <w:szCs w:val="32"/>
        </w:rPr>
      </w:pPr>
      <w:r>
        <w:rPr>
          <w:b/>
          <w:sz w:val="32"/>
          <w:szCs w:val="32"/>
        </w:rPr>
        <w:t>ОСВІТНЬО-</w:t>
      </w:r>
      <w:r w:rsidR="00BA0F09">
        <w:rPr>
          <w:b/>
          <w:sz w:val="32"/>
          <w:szCs w:val="32"/>
        </w:rPr>
        <w:t>НАУКОВА</w:t>
      </w:r>
      <w:r>
        <w:rPr>
          <w:b/>
          <w:sz w:val="32"/>
          <w:szCs w:val="32"/>
        </w:rPr>
        <w:t xml:space="preserve"> ПРОГРАМА </w:t>
      </w:r>
    </w:p>
    <w:p w14:paraId="1E2CB7CE" w14:textId="77777777" w:rsidR="00F52C8D" w:rsidRPr="002E07AC" w:rsidRDefault="00F52C8D" w:rsidP="00F52C8D">
      <w:pPr>
        <w:jc w:val="center"/>
        <w:rPr>
          <w:b/>
          <w:sz w:val="32"/>
          <w:szCs w:val="32"/>
        </w:rPr>
      </w:pPr>
    </w:p>
    <w:p w14:paraId="34941C13" w14:textId="226153AB" w:rsidR="00F52C8D" w:rsidRPr="002E07AC" w:rsidRDefault="00F52C8D" w:rsidP="00F52C8D">
      <w:pPr>
        <w:jc w:val="center"/>
        <w:rPr>
          <w:b/>
          <w:sz w:val="32"/>
          <w:szCs w:val="32"/>
        </w:rPr>
      </w:pPr>
      <w:r w:rsidRPr="002E07AC">
        <w:rPr>
          <w:b/>
          <w:sz w:val="32"/>
          <w:szCs w:val="32"/>
        </w:rPr>
        <w:t>«</w:t>
      </w:r>
      <w:r w:rsidR="00B13E16">
        <w:rPr>
          <w:b/>
          <w:sz w:val="32"/>
          <w:szCs w:val="32"/>
        </w:rPr>
        <w:t>СИСТЕМНИЙ АНАЛІЗ</w:t>
      </w:r>
      <w:r w:rsidRPr="002E07AC">
        <w:rPr>
          <w:b/>
          <w:sz w:val="32"/>
          <w:szCs w:val="32"/>
        </w:rPr>
        <w:t>»</w:t>
      </w:r>
    </w:p>
    <w:p w14:paraId="3105CE42" w14:textId="77777777" w:rsidR="00F52C8D" w:rsidRPr="00FD4E76" w:rsidRDefault="00F52C8D" w:rsidP="00F52C8D">
      <w:pPr>
        <w:widowControl w:val="0"/>
        <w:pBdr>
          <w:top w:val="nil"/>
          <w:left w:val="nil"/>
          <w:bottom w:val="nil"/>
          <w:right w:val="nil"/>
          <w:between w:val="nil"/>
        </w:pBdr>
        <w:ind w:right="1"/>
        <w:rPr>
          <w:color w:val="000000"/>
        </w:rPr>
      </w:pPr>
    </w:p>
    <w:p w14:paraId="46C68D26" w14:textId="77777777" w:rsidR="00F52C8D" w:rsidRPr="00FD4E76" w:rsidRDefault="00F52C8D" w:rsidP="00F52C8D">
      <w:pPr>
        <w:widowControl w:val="0"/>
        <w:pBdr>
          <w:top w:val="nil"/>
          <w:left w:val="nil"/>
          <w:bottom w:val="nil"/>
          <w:right w:val="nil"/>
          <w:between w:val="nil"/>
        </w:pBdr>
        <w:rPr>
          <w:color w:val="000000"/>
          <w:sz w:val="28"/>
          <w:szCs w:val="28"/>
          <w:u w:val="single"/>
        </w:rPr>
      </w:pPr>
    </w:p>
    <w:p w14:paraId="4A21B61B" w14:textId="77777777" w:rsidR="00F52C8D" w:rsidRPr="00FD4E76" w:rsidRDefault="00F52C8D" w:rsidP="00F52C8D">
      <w:pPr>
        <w:widowControl w:val="0"/>
        <w:pBdr>
          <w:top w:val="nil"/>
          <w:left w:val="nil"/>
          <w:bottom w:val="nil"/>
          <w:right w:val="nil"/>
          <w:between w:val="nil"/>
        </w:pBdr>
        <w:rPr>
          <w:color w:val="000000"/>
          <w:sz w:val="28"/>
          <w:szCs w:val="28"/>
          <w:u w:val="single"/>
        </w:rPr>
      </w:pPr>
    </w:p>
    <w:p w14:paraId="651A605E" w14:textId="634DC01F" w:rsidR="00BA0F09" w:rsidRPr="00BA0F09" w:rsidRDefault="00BA0F09" w:rsidP="00BA0F09">
      <w:pPr>
        <w:widowControl w:val="0"/>
        <w:pBdr>
          <w:top w:val="nil"/>
          <w:left w:val="nil"/>
          <w:bottom w:val="nil"/>
          <w:right w:val="nil"/>
          <w:between w:val="nil"/>
        </w:pBdr>
        <w:rPr>
          <w:b/>
          <w:color w:val="000000"/>
          <w:sz w:val="28"/>
          <w:szCs w:val="28"/>
        </w:rPr>
      </w:pPr>
      <w:r w:rsidRPr="00BA0F09">
        <w:rPr>
          <w:b/>
          <w:color w:val="000000"/>
          <w:sz w:val="28"/>
          <w:szCs w:val="28"/>
        </w:rPr>
        <w:t>рівень вищої освіти</w:t>
      </w:r>
      <w:r w:rsidR="00A007E8">
        <w:rPr>
          <w:b/>
          <w:color w:val="000000"/>
          <w:sz w:val="28"/>
          <w:szCs w:val="28"/>
        </w:rPr>
        <w:t xml:space="preserve">   </w:t>
      </w:r>
      <w:r w:rsidR="00A007E8">
        <w:rPr>
          <w:b/>
          <w:color w:val="000000"/>
          <w:sz w:val="28"/>
          <w:szCs w:val="28"/>
        </w:rPr>
        <w:tab/>
      </w:r>
      <w:r w:rsidR="00A007E8">
        <w:rPr>
          <w:b/>
          <w:color w:val="000000"/>
          <w:sz w:val="28"/>
          <w:szCs w:val="28"/>
        </w:rPr>
        <w:tab/>
      </w:r>
      <w:r w:rsidR="00A007E8">
        <w:rPr>
          <w:bCs/>
          <w:color w:val="000000"/>
          <w:sz w:val="28"/>
          <w:szCs w:val="28"/>
          <w:u w:val="single"/>
        </w:rPr>
        <w:tab/>
      </w:r>
      <w:r w:rsidRPr="00A007E8">
        <w:rPr>
          <w:bCs/>
          <w:color w:val="000000"/>
          <w:sz w:val="28"/>
          <w:szCs w:val="28"/>
          <w:u w:val="single"/>
        </w:rPr>
        <w:t>третій (</w:t>
      </w:r>
      <w:proofErr w:type="spellStart"/>
      <w:r w:rsidRPr="00A007E8">
        <w:rPr>
          <w:bCs/>
          <w:color w:val="000000"/>
          <w:sz w:val="28"/>
          <w:szCs w:val="28"/>
          <w:u w:val="single"/>
        </w:rPr>
        <w:t>освітньо</w:t>
      </w:r>
      <w:proofErr w:type="spellEnd"/>
      <w:r w:rsidRPr="00A007E8">
        <w:rPr>
          <w:bCs/>
          <w:color w:val="000000"/>
          <w:sz w:val="28"/>
          <w:szCs w:val="28"/>
          <w:u w:val="single"/>
        </w:rPr>
        <w:t>-науковий)</w:t>
      </w:r>
      <w:r w:rsidR="00A007E8">
        <w:rPr>
          <w:bCs/>
          <w:color w:val="000000"/>
          <w:sz w:val="28"/>
          <w:szCs w:val="28"/>
          <w:u w:val="single"/>
        </w:rPr>
        <w:tab/>
      </w:r>
      <w:r w:rsidR="00A007E8">
        <w:rPr>
          <w:bCs/>
          <w:color w:val="000000"/>
          <w:sz w:val="28"/>
          <w:szCs w:val="28"/>
          <w:u w:val="single"/>
        </w:rPr>
        <w:tab/>
      </w:r>
      <w:r w:rsidR="00A007E8">
        <w:rPr>
          <w:bCs/>
          <w:color w:val="000000"/>
          <w:sz w:val="28"/>
          <w:szCs w:val="28"/>
          <w:u w:val="single"/>
        </w:rPr>
        <w:tab/>
      </w:r>
    </w:p>
    <w:p w14:paraId="3FEFF0E2" w14:textId="77777777" w:rsidR="00BA0F09" w:rsidRPr="00A007E8" w:rsidRDefault="00BA0F09" w:rsidP="00A007E8">
      <w:pPr>
        <w:widowControl w:val="0"/>
        <w:pBdr>
          <w:top w:val="nil"/>
          <w:left w:val="nil"/>
          <w:bottom w:val="nil"/>
          <w:right w:val="nil"/>
          <w:between w:val="nil"/>
        </w:pBdr>
        <w:ind w:left="3600" w:firstLine="720"/>
        <w:rPr>
          <w:i/>
          <w:color w:val="000000"/>
          <w:sz w:val="22"/>
          <w:szCs w:val="22"/>
        </w:rPr>
      </w:pPr>
      <w:r w:rsidRPr="00A007E8">
        <w:rPr>
          <w:i/>
          <w:color w:val="000000"/>
          <w:sz w:val="22"/>
          <w:szCs w:val="22"/>
        </w:rPr>
        <w:t>(назва рівня вищої освіти)</w:t>
      </w:r>
    </w:p>
    <w:p w14:paraId="72F8D5CE" w14:textId="203D8B5E" w:rsidR="00BA0F09" w:rsidRPr="00BA0F09" w:rsidRDefault="00BA0F09" w:rsidP="00BA0F09">
      <w:pPr>
        <w:widowControl w:val="0"/>
        <w:pBdr>
          <w:top w:val="nil"/>
          <w:left w:val="nil"/>
          <w:bottom w:val="nil"/>
          <w:right w:val="nil"/>
          <w:between w:val="nil"/>
        </w:pBdr>
        <w:rPr>
          <w:b/>
          <w:color w:val="000000"/>
          <w:sz w:val="28"/>
          <w:szCs w:val="28"/>
        </w:rPr>
      </w:pPr>
      <w:r w:rsidRPr="00BA0F09">
        <w:rPr>
          <w:b/>
          <w:color w:val="000000"/>
          <w:sz w:val="28"/>
          <w:szCs w:val="28"/>
        </w:rPr>
        <w:t xml:space="preserve">галузь знань </w:t>
      </w:r>
      <w:r w:rsidR="00A007E8">
        <w:rPr>
          <w:b/>
          <w:color w:val="000000"/>
          <w:sz w:val="28"/>
          <w:szCs w:val="28"/>
        </w:rPr>
        <w:t xml:space="preserve">           </w:t>
      </w:r>
      <w:r w:rsidR="00A007E8">
        <w:rPr>
          <w:b/>
          <w:color w:val="000000"/>
          <w:sz w:val="28"/>
          <w:szCs w:val="28"/>
        </w:rPr>
        <w:tab/>
      </w:r>
      <w:r w:rsidR="00A007E8">
        <w:rPr>
          <w:b/>
          <w:color w:val="000000"/>
          <w:sz w:val="28"/>
          <w:szCs w:val="28"/>
        </w:rPr>
        <w:tab/>
      </w:r>
      <w:r w:rsidR="00A007E8">
        <w:rPr>
          <w:bCs/>
          <w:color w:val="000000"/>
          <w:sz w:val="28"/>
          <w:szCs w:val="28"/>
          <w:u w:val="single"/>
        </w:rPr>
        <w:tab/>
      </w:r>
      <w:r w:rsidRPr="00A007E8">
        <w:rPr>
          <w:bCs/>
          <w:color w:val="000000"/>
          <w:sz w:val="28"/>
          <w:szCs w:val="28"/>
          <w:u w:val="single"/>
        </w:rPr>
        <w:t>12 – Інформаційні технології</w:t>
      </w:r>
      <w:r w:rsidR="00A007E8">
        <w:rPr>
          <w:bCs/>
          <w:color w:val="000000"/>
          <w:sz w:val="28"/>
          <w:szCs w:val="28"/>
          <w:u w:val="single"/>
        </w:rPr>
        <w:tab/>
      </w:r>
      <w:r w:rsidR="00A007E8">
        <w:rPr>
          <w:bCs/>
          <w:color w:val="000000"/>
          <w:sz w:val="28"/>
          <w:szCs w:val="28"/>
          <w:u w:val="single"/>
        </w:rPr>
        <w:tab/>
      </w:r>
      <w:r w:rsidR="00A007E8">
        <w:rPr>
          <w:bCs/>
          <w:color w:val="000000"/>
          <w:sz w:val="28"/>
          <w:szCs w:val="28"/>
          <w:u w:val="single"/>
        </w:rPr>
        <w:tab/>
      </w:r>
    </w:p>
    <w:p w14:paraId="4F2F3985" w14:textId="77777777" w:rsidR="00BA0F09" w:rsidRPr="00A007E8" w:rsidRDefault="00BA0F09" w:rsidP="00A007E8">
      <w:pPr>
        <w:widowControl w:val="0"/>
        <w:pBdr>
          <w:top w:val="nil"/>
          <w:left w:val="nil"/>
          <w:bottom w:val="nil"/>
          <w:right w:val="nil"/>
          <w:between w:val="nil"/>
        </w:pBdr>
        <w:ind w:left="3600" w:firstLine="720"/>
        <w:rPr>
          <w:i/>
          <w:color w:val="000000"/>
          <w:sz w:val="22"/>
          <w:szCs w:val="22"/>
        </w:rPr>
      </w:pPr>
      <w:r w:rsidRPr="00A007E8">
        <w:rPr>
          <w:i/>
          <w:color w:val="000000"/>
          <w:sz w:val="22"/>
          <w:szCs w:val="22"/>
        </w:rPr>
        <w:t>(шифр та назва галузі знань)</w:t>
      </w:r>
    </w:p>
    <w:p w14:paraId="61BE7C8E" w14:textId="56E45C96" w:rsidR="00BA0F09" w:rsidRPr="00BA0F09" w:rsidRDefault="00BA0F09" w:rsidP="00BA0F09">
      <w:pPr>
        <w:widowControl w:val="0"/>
        <w:pBdr>
          <w:top w:val="nil"/>
          <w:left w:val="nil"/>
          <w:bottom w:val="nil"/>
          <w:right w:val="nil"/>
          <w:between w:val="nil"/>
        </w:pBdr>
        <w:rPr>
          <w:b/>
          <w:color w:val="000000"/>
          <w:sz w:val="28"/>
          <w:szCs w:val="28"/>
        </w:rPr>
      </w:pPr>
      <w:r w:rsidRPr="00BA0F09">
        <w:rPr>
          <w:b/>
          <w:color w:val="000000"/>
          <w:sz w:val="28"/>
          <w:szCs w:val="28"/>
        </w:rPr>
        <w:t xml:space="preserve">спеціальність </w:t>
      </w:r>
      <w:r w:rsidR="00A007E8">
        <w:rPr>
          <w:b/>
          <w:color w:val="000000"/>
          <w:sz w:val="28"/>
          <w:szCs w:val="28"/>
        </w:rPr>
        <w:t xml:space="preserve">         </w:t>
      </w:r>
      <w:r w:rsidR="00A007E8">
        <w:rPr>
          <w:b/>
          <w:color w:val="000000"/>
          <w:sz w:val="28"/>
          <w:szCs w:val="28"/>
        </w:rPr>
        <w:tab/>
      </w:r>
      <w:r w:rsidR="00A007E8">
        <w:rPr>
          <w:b/>
          <w:color w:val="000000"/>
          <w:sz w:val="28"/>
          <w:szCs w:val="28"/>
        </w:rPr>
        <w:tab/>
      </w:r>
      <w:r w:rsidR="00A007E8">
        <w:rPr>
          <w:bCs/>
          <w:color w:val="000000"/>
          <w:sz w:val="28"/>
          <w:szCs w:val="28"/>
          <w:u w:val="single"/>
        </w:rPr>
        <w:tab/>
      </w:r>
      <w:r w:rsidRPr="00A007E8">
        <w:rPr>
          <w:bCs/>
          <w:color w:val="000000"/>
          <w:sz w:val="28"/>
          <w:szCs w:val="28"/>
          <w:u w:val="single"/>
        </w:rPr>
        <w:t>12</w:t>
      </w:r>
      <w:r w:rsidR="00A007E8">
        <w:rPr>
          <w:bCs/>
          <w:color w:val="000000"/>
          <w:sz w:val="28"/>
          <w:szCs w:val="28"/>
          <w:u w:val="single"/>
        </w:rPr>
        <w:t>4</w:t>
      </w:r>
      <w:r w:rsidRPr="00A007E8">
        <w:rPr>
          <w:bCs/>
          <w:color w:val="000000"/>
          <w:sz w:val="28"/>
          <w:szCs w:val="28"/>
          <w:u w:val="single"/>
        </w:rPr>
        <w:t xml:space="preserve"> – </w:t>
      </w:r>
      <w:r w:rsidR="00A007E8">
        <w:rPr>
          <w:bCs/>
          <w:color w:val="000000"/>
          <w:sz w:val="28"/>
          <w:szCs w:val="28"/>
          <w:u w:val="single"/>
        </w:rPr>
        <w:t>Системний аналіз</w:t>
      </w:r>
      <w:r w:rsidR="00A007E8">
        <w:rPr>
          <w:bCs/>
          <w:color w:val="000000"/>
          <w:sz w:val="28"/>
          <w:szCs w:val="28"/>
          <w:u w:val="single"/>
        </w:rPr>
        <w:tab/>
      </w:r>
      <w:r w:rsidR="00A007E8">
        <w:rPr>
          <w:bCs/>
          <w:color w:val="000000"/>
          <w:sz w:val="28"/>
          <w:szCs w:val="28"/>
          <w:u w:val="single"/>
        </w:rPr>
        <w:tab/>
      </w:r>
      <w:r w:rsidR="00A007E8">
        <w:rPr>
          <w:bCs/>
          <w:color w:val="000000"/>
          <w:sz w:val="28"/>
          <w:szCs w:val="28"/>
          <w:u w:val="single"/>
        </w:rPr>
        <w:tab/>
      </w:r>
      <w:r w:rsidR="00A007E8">
        <w:rPr>
          <w:bCs/>
          <w:color w:val="000000"/>
          <w:sz w:val="28"/>
          <w:szCs w:val="28"/>
          <w:u w:val="single"/>
        </w:rPr>
        <w:tab/>
      </w:r>
    </w:p>
    <w:p w14:paraId="63BD3A3C" w14:textId="77777777" w:rsidR="00BA0F09" w:rsidRPr="00A007E8" w:rsidRDefault="00BA0F09" w:rsidP="00A007E8">
      <w:pPr>
        <w:widowControl w:val="0"/>
        <w:pBdr>
          <w:top w:val="nil"/>
          <w:left w:val="nil"/>
          <w:bottom w:val="nil"/>
          <w:right w:val="nil"/>
          <w:between w:val="nil"/>
        </w:pBdr>
        <w:ind w:left="3600" w:firstLine="720"/>
        <w:rPr>
          <w:i/>
          <w:color w:val="000000"/>
          <w:sz w:val="22"/>
          <w:szCs w:val="22"/>
        </w:rPr>
      </w:pPr>
      <w:r w:rsidRPr="00A007E8">
        <w:rPr>
          <w:i/>
          <w:color w:val="000000"/>
          <w:sz w:val="22"/>
          <w:szCs w:val="22"/>
        </w:rPr>
        <w:t>(код і назва спеціальності)</w:t>
      </w:r>
    </w:p>
    <w:p w14:paraId="6D700A27" w14:textId="74184F4A" w:rsidR="00BA0F09" w:rsidRPr="00A007E8" w:rsidRDefault="00BA0F09" w:rsidP="00BA0F09">
      <w:pPr>
        <w:widowControl w:val="0"/>
        <w:pBdr>
          <w:top w:val="nil"/>
          <w:left w:val="nil"/>
          <w:bottom w:val="nil"/>
          <w:right w:val="nil"/>
          <w:between w:val="nil"/>
        </w:pBdr>
        <w:rPr>
          <w:bCs/>
          <w:color w:val="000000"/>
          <w:sz w:val="28"/>
          <w:szCs w:val="28"/>
          <w:u w:val="single"/>
        </w:rPr>
      </w:pPr>
      <w:r w:rsidRPr="00BA0F09">
        <w:rPr>
          <w:b/>
          <w:color w:val="000000"/>
          <w:sz w:val="28"/>
          <w:szCs w:val="28"/>
        </w:rPr>
        <w:t>освітня кваліфікація</w:t>
      </w:r>
      <w:r w:rsidR="00A007E8">
        <w:rPr>
          <w:b/>
          <w:color w:val="000000"/>
          <w:sz w:val="28"/>
          <w:szCs w:val="28"/>
        </w:rPr>
        <w:t xml:space="preserve"> </w:t>
      </w:r>
      <w:r w:rsidR="00A007E8">
        <w:rPr>
          <w:b/>
          <w:color w:val="000000"/>
          <w:sz w:val="28"/>
          <w:szCs w:val="28"/>
        </w:rPr>
        <w:tab/>
      </w:r>
      <w:r w:rsidR="00A007E8">
        <w:rPr>
          <w:b/>
          <w:color w:val="000000"/>
          <w:sz w:val="28"/>
          <w:szCs w:val="28"/>
        </w:rPr>
        <w:tab/>
      </w:r>
      <w:r w:rsidR="00A007E8">
        <w:rPr>
          <w:bCs/>
          <w:color w:val="000000"/>
          <w:sz w:val="28"/>
          <w:szCs w:val="28"/>
          <w:u w:val="single"/>
        </w:rPr>
        <w:tab/>
      </w:r>
      <w:r w:rsidRPr="00A007E8">
        <w:rPr>
          <w:bCs/>
          <w:color w:val="000000"/>
          <w:sz w:val="28"/>
          <w:szCs w:val="28"/>
          <w:u w:val="single"/>
        </w:rPr>
        <w:t xml:space="preserve">доктор філософії з </w:t>
      </w:r>
      <w:r w:rsidR="00A007E8">
        <w:rPr>
          <w:bCs/>
          <w:color w:val="000000"/>
          <w:sz w:val="28"/>
          <w:szCs w:val="28"/>
          <w:u w:val="single"/>
        </w:rPr>
        <w:t>системного аналізу</w:t>
      </w:r>
      <w:r w:rsidR="00A007E8">
        <w:rPr>
          <w:bCs/>
          <w:color w:val="000000"/>
          <w:sz w:val="28"/>
          <w:szCs w:val="28"/>
          <w:u w:val="single"/>
        </w:rPr>
        <w:tab/>
      </w:r>
    </w:p>
    <w:p w14:paraId="154106D3" w14:textId="6F6B63B4" w:rsidR="00F52C8D" w:rsidRPr="00FD4E76" w:rsidRDefault="00BA0F09" w:rsidP="00A007E8">
      <w:pPr>
        <w:widowControl w:val="0"/>
        <w:pBdr>
          <w:top w:val="nil"/>
          <w:left w:val="nil"/>
          <w:bottom w:val="nil"/>
          <w:right w:val="nil"/>
          <w:between w:val="nil"/>
        </w:pBdr>
        <w:ind w:left="3528" w:firstLine="720"/>
        <w:rPr>
          <w:color w:val="000000"/>
        </w:rPr>
      </w:pPr>
      <w:r w:rsidRPr="00A007E8">
        <w:rPr>
          <w:i/>
          <w:color w:val="000000"/>
          <w:sz w:val="22"/>
          <w:szCs w:val="22"/>
        </w:rPr>
        <w:t>(назва кваліфікації</w:t>
      </w:r>
      <w:r w:rsidR="00F52C8D" w:rsidRPr="00FD4E76">
        <w:rPr>
          <w:i/>
          <w:color w:val="000000"/>
          <w:sz w:val="22"/>
          <w:szCs w:val="22"/>
        </w:rPr>
        <w:t>)</w:t>
      </w:r>
    </w:p>
    <w:p w14:paraId="7AAF79FB" w14:textId="77777777" w:rsidR="00F52C8D" w:rsidRPr="00FD4E76" w:rsidRDefault="00F52C8D" w:rsidP="00F52C8D">
      <w:pPr>
        <w:widowControl w:val="0"/>
        <w:pBdr>
          <w:top w:val="nil"/>
          <w:left w:val="nil"/>
          <w:bottom w:val="nil"/>
          <w:right w:val="nil"/>
          <w:between w:val="nil"/>
        </w:pBdr>
        <w:ind w:firstLine="3402"/>
        <w:jc w:val="right"/>
        <w:rPr>
          <w:color w:val="000000"/>
          <w:sz w:val="28"/>
          <w:szCs w:val="28"/>
          <w:u w:val="single"/>
        </w:rPr>
      </w:pPr>
    </w:p>
    <w:p w14:paraId="38E78E44" w14:textId="77777777" w:rsidR="00F52C8D" w:rsidRPr="00FD4E76" w:rsidRDefault="00F52C8D" w:rsidP="00F52C8D">
      <w:pPr>
        <w:widowControl w:val="0"/>
        <w:pBdr>
          <w:top w:val="nil"/>
          <w:left w:val="nil"/>
          <w:bottom w:val="nil"/>
          <w:right w:val="nil"/>
          <w:between w:val="nil"/>
        </w:pBdr>
        <w:ind w:firstLine="3402"/>
        <w:jc w:val="right"/>
        <w:rPr>
          <w:color w:val="000000"/>
          <w:sz w:val="28"/>
          <w:szCs w:val="28"/>
          <w:u w:val="single"/>
        </w:rPr>
      </w:pPr>
    </w:p>
    <w:p w14:paraId="778E0DF7" w14:textId="77777777" w:rsidR="00A007E8" w:rsidRDefault="00A007E8" w:rsidP="00B13E16">
      <w:pPr>
        <w:ind w:left="3686"/>
        <w:rPr>
          <w:sz w:val="28"/>
          <w:szCs w:val="28"/>
        </w:rPr>
      </w:pPr>
      <w:r w:rsidRPr="00A007E8">
        <w:rPr>
          <w:sz w:val="28"/>
          <w:szCs w:val="28"/>
        </w:rPr>
        <w:t>ЗАТВЕРДЖЕНО ВЧЕНОЮ РАДОЮ</w:t>
      </w:r>
    </w:p>
    <w:p w14:paraId="73443461" w14:textId="77777777" w:rsidR="00F52C8D" w:rsidRDefault="00F52C8D" w:rsidP="00B13E16">
      <w:pPr>
        <w:ind w:left="3686"/>
        <w:rPr>
          <w:sz w:val="28"/>
          <w:szCs w:val="28"/>
        </w:rPr>
      </w:pPr>
    </w:p>
    <w:p w14:paraId="1A9A614E" w14:textId="77777777" w:rsidR="00F52C8D" w:rsidRDefault="00F52C8D" w:rsidP="00B13E16">
      <w:pPr>
        <w:ind w:left="3686"/>
        <w:rPr>
          <w:sz w:val="28"/>
          <w:szCs w:val="28"/>
        </w:rPr>
      </w:pPr>
      <w:r>
        <w:rPr>
          <w:sz w:val="28"/>
          <w:szCs w:val="28"/>
        </w:rPr>
        <w:t>Голова вченої ради</w:t>
      </w:r>
    </w:p>
    <w:p w14:paraId="2F93AEC0" w14:textId="77FCB316" w:rsidR="00F52C8D" w:rsidRDefault="00F52C8D" w:rsidP="00B13E16">
      <w:pPr>
        <w:ind w:left="3686"/>
        <w:rPr>
          <w:sz w:val="28"/>
          <w:szCs w:val="28"/>
        </w:rPr>
      </w:pPr>
      <w:r>
        <w:rPr>
          <w:sz w:val="28"/>
          <w:szCs w:val="28"/>
        </w:rPr>
        <w:t>______________</w:t>
      </w:r>
      <w:r w:rsidR="00B13E16">
        <w:rPr>
          <w:sz w:val="28"/>
          <w:szCs w:val="28"/>
        </w:rPr>
        <w:t xml:space="preserve"> </w:t>
      </w:r>
      <w:r>
        <w:rPr>
          <w:sz w:val="28"/>
          <w:szCs w:val="28"/>
        </w:rPr>
        <w:t>проф. В</w:t>
      </w:r>
      <w:r w:rsidR="00B13E16">
        <w:rPr>
          <w:sz w:val="28"/>
          <w:szCs w:val="28"/>
        </w:rPr>
        <w:t>олодимир</w:t>
      </w:r>
      <w:r>
        <w:rPr>
          <w:sz w:val="28"/>
          <w:szCs w:val="28"/>
        </w:rPr>
        <w:t xml:space="preserve"> </w:t>
      </w:r>
      <w:r w:rsidR="00B13E16">
        <w:rPr>
          <w:sz w:val="28"/>
          <w:szCs w:val="28"/>
        </w:rPr>
        <w:t>БАХРУШИН</w:t>
      </w:r>
    </w:p>
    <w:p w14:paraId="0AF7C62A" w14:textId="77777777" w:rsidR="00B13E16" w:rsidRDefault="00B13E16" w:rsidP="00B13E16">
      <w:pPr>
        <w:ind w:left="3686"/>
        <w:rPr>
          <w:sz w:val="24"/>
          <w:szCs w:val="24"/>
        </w:rPr>
      </w:pPr>
    </w:p>
    <w:p w14:paraId="72CC0A30" w14:textId="4D09C5D8" w:rsidR="00B13E16" w:rsidRDefault="00B13E16" w:rsidP="00B13E16">
      <w:pPr>
        <w:ind w:left="3686"/>
        <w:rPr>
          <w:sz w:val="24"/>
          <w:szCs w:val="24"/>
        </w:rPr>
      </w:pPr>
      <w:r w:rsidRPr="00B13E16">
        <w:rPr>
          <w:sz w:val="24"/>
          <w:szCs w:val="24"/>
        </w:rPr>
        <w:t>(</w:t>
      </w:r>
      <w:r>
        <w:rPr>
          <w:sz w:val="24"/>
          <w:szCs w:val="24"/>
        </w:rPr>
        <w:t>п</w:t>
      </w:r>
      <w:r w:rsidRPr="00B13E16">
        <w:rPr>
          <w:sz w:val="24"/>
          <w:szCs w:val="24"/>
        </w:rPr>
        <w:t>ротокол № __ від «__» _________ 2022 р.)</w:t>
      </w:r>
    </w:p>
    <w:p w14:paraId="4FA3C52E" w14:textId="77777777" w:rsidR="00F52C8D" w:rsidRDefault="00F52C8D" w:rsidP="00B13E16">
      <w:pPr>
        <w:ind w:left="3686"/>
        <w:rPr>
          <w:sz w:val="28"/>
          <w:szCs w:val="28"/>
        </w:rPr>
      </w:pPr>
    </w:p>
    <w:p w14:paraId="58D04FD9" w14:textId="77777777" w:rsidR="00F52C8D" w:rsidRDefault="00F52C8D" w:rsidP="00B13E16">
      <w:pPr>
        <w:ind w:left="3686"/>
        <w:rPr>
          <w:sz w:val="28"/>
          <w:szCs w:val="28"/>
        </w:rPr>
      </w:pPr>
      <w:r>
        <w:rPr>
          <w:sz w:val="28"/>
          <w:szCs w:val="28"/>
        </w:rPr>
        <w:t xml:space="preserve">Освітня програма вводиться в дію </w:t>
      </w:r>
    </w:p>
    <w:p w14:paraId="306AC325" w14:textId="15A13F69" w:rsidR="00F52C8D" w:rsidRDefault="00B13E16" w:rsidP="00B13E16">
      <w:pPr>
        <w:ind w:left="3686"/>
        <w:rPr>
          <w:sz w:val="28"/>
          <w:szCs w:val="28"/>
        </w:rPr>
      </w:pPr>
      <w:r w:rsidRPr="00B13E16">
        <w:rPr>
          <w:sz w:val="28"/>
          <w:szCs w:val="28"/>
        </w:rPr>
        <w:t>з «___» ___________ 2022 р.</w:t>
      </w:r>
    </w:p>
    <w:p w14:paraId="660A6460" w14:textId="77777777" w:rsidR="00B13E16" w:rsidRDefault="00B13E16" w:rsidP="00B13E16">
      <w:pPr>
        <w:ind w:left="3686"/>
        <w:rPr>
          <w:sz w:val="28"/>
          <w:szCs w:val="28"/>
        </w:rPr>
      </w:pPr>
    </w:p>
    <w:p w14:paraId="0ACD322B" w14:textId="7FA050C2" w:rsidR="00F52C8D" w:rsidRDefault="00B13E16" w:rsidP="00B13E16">
      <w:pPr>
        <w:ind w:left="3686"/>
        <w:rPr>
          <w:sz w:val="28"/>
          <w:szCs w:val="28"/>
        </w:rPr>
      </w:pPr>
      <w:r>
        <w:rPr>
          <w:sz w:val="28"/>
          <w:szCs w:val="28"/>
        </w:rPr>
        <w:t>Р</w:t>
      </w:r>
      <w:r w:rsidR="00F52C8D">
        <w:rPr>
          <w:sz w:val="28"/>
          <w:szCs w:val="28"/>
        </w:rPr>
        <w:t>ектор НУ «Запорізька політехніка»</w:t>
      </w:r>
    </w:p>
    <w:p w14:paraId="7D0A5949" w14:textId="3CF1DC76" w:rsidR="00F52C8D" w:rsidRDefault="00F52C8D" w:rsidP="00B13E16">
      <w:pPr>
        <w:ind w:left="3686"/>
        <w:rPr>
          <w:sz w:val="28"/>
          <w:szCs w:val="28"/>
        </w:rPr>
      </w:pPr>
      <w:r>
        <w:rPr>
          <w:sz w:val="28"/>
          <w:szCs w:val="28"/>
        </w:rPr>
        <w:t xml:space="preserve">_____________ проф. </w:t>
      </w:r>
      <w:r w:rsidR="00B13E16">
        <w:rPr>
          <w:sz w:val="28"/>
          <w:szCs w:val="28"/>
        </w:rPr>
        <w:t>Віктор ГРЕШТА</w:t>
      </w:r>
    </w:p>
    <w:p w14:paraId="1110322B" w14:textId="0B30DF28" w:rsidR="00F52C8D" w:rsidRDefault="00F52C8D" w:rsidP="00B13E16">
      <w:pPr>
        <w:widowControl w:val="0"/>
        <w:pBdr>
          <w:top w:val="nil"/>
          <w:left w:val="nil"/>
          <w:bottom w:val="nil"/>
          <w:right w:val="nil"/>
          <w:between w:val="nil"/>
        </w:pBdr>
        <w:ind w:left="3686"/>
        <w:jc w:val="center"/>
        <w:rPr>
          <w:sz w:val="28"/>
          <w:szCs w:val="28"/>
        </w:rPr>
      </w:pPr>
    </w:p>
    <w:p w14:paraId="6CEDBB4C" w14:textId="2047C42E" w:rsidR="00B13E16" w:rsidRDefault="00B13E16" w:rsidP="00B13E16">
      <w:pPr>
        <w:widowControl w:val="0"/>
        <w:pBdr>
          <w:top w:val="nil"/>
          <w:left w:val="nil"/>
          <w:bottom w:val="nil"/>
          <w:right w:val="nil"/>
          <w:between w:val="nil"/>
        </w:pBdr>
        <w:ind w:left="3686"/>
        <w:rPr>
          <w:sz w:val="28"/>
          <w:szCs w:val="28"/>
        </w:rPr>
      </w:pPr>
      <w:r w:rsidRPr="00B13E16">
        <w:rPr>
          <w:sz w:val="28"/>
          <w:szCs w:val="28"/>
        </w:rPr>
        <w:t>(наказ № ___ від «___» ___________ 2022 р.)</w:t>
      </w:r>
    </w:p>
    <w:p w14:paraId="35615DC9" w14:textId="346F3B68" w:rsidR="00F52C8D" w:rsidRDefault="00F52C8D" w:rsidP="00B13E16">
      <w:pPr>
        <w:widowControl w:val="0"/>
        <w:pBdr>
          <w:top w:val="nil"/>
          <w:left w:val="nil"/>
          <w:bottom w:val="nil"/>
          <w:right w:val="nil"/>
          <w:between w:val="nil"/>
        </w:pBdr>
        <w:ind w:left="2977"/>
        <w:jc w:val="center"/>
        <w:rPr>
          <w:sz w:val="28"/>
          <w:szCs w:val="28"/>
        </w:rPr>
      </w:pPr>
    </w:p>
    <w:p w14:paraId="559E7056" w14:textId="77777777" w:rsidR="00F4315B" w:rsidRDefault="00F4315B" w:rsidP="00F52C8D">
      <w:pPr>
        <w:widowControl w:val="0"/>
        <w:pBdr>
          <w:top w:val="nil"/>
          <w:left w:val="nil"/>
          <w:bottom w:val="nil"/>
          <w:right w:val="nil"/>
          <w:between w:val="nil"/>
        </w:pBdr>
        <w:jc w:val="center"/>
        <w:rPr>
          <w:sz w:val="28"/>
          <w:szCs w:val="28"/>
        </w:rPr>
      </w:pPr>
    </w:p>
    <w:p w14:paraId="7357AA67" w14:textId="5916AAAC" w:rsidR="00F52C8D" w:rsidRDefault="00F52C8D" w:rsidP="00F52C8D">
      <w:pPr>
        <w:widowControl w:val="0"/>
        <w:pBdr>
          <w:top w:val="nil"/>
          <w:left w:val="nil"/>
          <w:bottom w:val="nil"/>
          <w:right w:val="nil"/>
          <w:between w:val="nil"/>
        </w:pBdr>
        <w:jc w:val="center"/>
        <w:rPr>
          <w:sz w:val="28"/>
          <w:szCs w:val="28"/>
        </w:rPr>
        <w:sectPr w:rsidR="00F52C8D">
          <w:footerReference w:type="even" r:id="rId9"/>
          <w:footerReference w:type="default" r:id="rId10"/>
          <w:footerReference w:type="first" r:id="rId11"/>
          <w:pgSz w:w="11906" w:h="16838"/>
          <w:pgMar w:top="1134" w:right="851" w:bottom="1134" w:left="1418" w:header="720" w:footer="708" w:gutter="0"/>
          <w:pgNumType w:start="1"/>
          <w:cols w:space="720"/>
          <w:titlePg/>
        </w:sectPr>
      </w:pPr>
      <w:r>
        <w:rPr>
          <w:sz w:val="28"/>
          <w:szCs w:val="28"/>
        </w:rPr>
        <w:t>Запоріжжя 202</w:t>
      </w:r>
      <w:r w:rsidR="00B13E16">
        <w:rPr>
          <w:sz w:val="28"/>
          <w:szCs w:val="28"/>
        </w:rPr>
        <w:t>2</w:t>
      </w:r>
      <w:r>
        <w:rPr>
          <w:sz w:val="28"/>
          <w:szCs w:val="28"/>
        </w:rPr>
        <w:t xml:space="preserve"> р.</w:t>
      </w:r>
    </w:p>
    <w:p w14:paraId="05312F14" w14:textId="77777777" w:rsidR="00F52C8D" w:rsidRDefault="00F52C8D" w:rsidP="00F52C8D">
      <w:pPr>
        <w:widowControl w:val="0"/>
        <w:pBdr>
          <w:top w:val="nil"/>
          <w:left w:val="nil"/>
          <w:bottom w:val="nil"/>
          <w:right w:val="nil"/>
          <w:between w:val="nil"/>
        </w:pBdr>
        <w:jc w:val="center"/>
        <w:rPr>
          <w:sz w:val="28"/>
          <w:szCs w:val="28"/>
        </w:rPr>
      </w:pPr>
    </w:p>
    <w:p w14:paraId="4AE7B6E8" w14:textId="77777777" w:rsidR="00F52C8D" w:rsidRPr="00FD4E76" w:rsidRDefault="00F52C8D" w:rsidP="00F52C8D">
      <w:pPr>
        <w:widowControl w:val="0"/>
        <w:pBdr>
          <w:top w:val="nil"/>
          <w:left w:val="nil"/>
          <w:bottom w:val="nil"/>
          <w:right w:val="nil"/>
          <w:between w:val="nil"/>
        </w:pBdr>
        <w:jc w:val="center"/>
        <w:rPr>
          <w:color w:val="000000"/>
        </w:rPr>
      </w:pPr>
      <w:r w:rsidRPr="00FD4E76">
        <w:rPr>
          <w:b/>
          <w:color w:val="000000"/>
          <w:sz w:val="28"/>
          <w:szCs w:val="28"/>
        </w:rPr>
        <w:t>ЛИСТ ПОГОДЖЕННЯ</w:t>
      </w:r>
    </w:p>
    <w:p w14:paraId="3660B54D" w14:textId="17FC860E" w:rsidR="00F52C8D" w:rsidRPr="00FD4E76" w:rsidRDefault="00F52C8D" w:rsidP="00F52C8D">
      <w:pPr>
        <w:widowControl w:val="0"/>
        <w:pBdr>
          <w:top w:val="nil"/>
          <w:left w:val="nil"/>
          <w:bottom w:val="nil"/>
          <w:right w:val="nil"/>
          <w:between w:val="nil"/>
        </w:pBdr>
        <w:jc w:val="center"/>
        <w:rPr>
          <w:color w:val="000000"/>
        </w:rPr>
      </w:pPr>
      <w:proofErr w:type="spellStart"/>
      <w:r w:rsidRPr="00FD4E76">
        <w:rPr>
          <w:color w:val="000000"/>
        </w:rPr>
        <w:t>освітньо</w:t>
      </w:r>
      <w:proofErr w:type="spellEnd"/>
      <w:r w:rsidRPr="00FD4E76">
        <w:rPr>
          <w:color w:val="000000"/>
        </w:rPr>
        <w:t>-</w:t>
      </w:r>
      <w:r w:rsidR="00A1531A">
        <w:rPr>
          <w:color w:val="000000"/>
        </w:rPr>
        <w:t>наукової</w:t>
      </w:r>
      <w:r w:rsidRPr="00FD4E76">
        <w:rPr>
          <w:color w:val="000000"/>
        </w:rPr>
        <w:t xml:space="preserve"> програми</w:t>
      </w:r>
    </w:p>
    <w:tbl>
      <w:tblPr>
        <w:tblW w:w="9560" w:type="dxa"/>
        <w:tblLayout w:type="fixed"/>
        <w:tblLook w:val="0000" w:firstRow="0" w:lastRow="0" w:firstColumn="0" w:lastColumn="0" w:noHBand="0" w:noVBand="0"/>
      </w:tblPr>
      <w:tblGrid>
        <w:gridCol w:w="2345"/>
        <w:gridCol w:w="1307"/>
        <w:gridCol w:w="56"/>
        <w:gridCol w:w="180"/>
        <w:gridCol w:w="3147"/>
        <w:gridCol w:w="180"/>
        <w:gridCol w:w="2345"/>
      </w:tblGrid>
      <w:tr w:rsidR="00F52C8D" w:rsidRPr="00FD4E76" w14:paraId="4E759DC1" w14:textId="77777777" w:rsidTr="00C07C8D">
        <w:trPr>
          <w:trHeight w:val="425"/>
        </w:trPr>
        <w:tc>
          <w:tcPr>
            <w:tcW w:w="3708" w:type="dxa"/>
            <w:gridSpan w:val="3"/>
          </w:tcPr>
          <w:p w14:paraId="37182EB4" w14:textId="77777777" w:rsidR="00F52C8D" w:rsidRPr="00FD4E76" w:rsidRDefault="00F52C8D" w:rsidP="00C07C8D">
            <w:pPr>
              <w:pBdr>
                <w:top w:val="nil"/>
                <w:left w:val="nil"/>
                <w:bottom w:val="nil"/>
                <w:right w:val="nil"/>
                <w:between w:val="nil"/>
              </w:pBdr>
              <w:rPr>
                <w:color w:val="000000"/>
              </w:rPr>
            </w:pPr>
            <w:r w:rsidRPr="00FD4E76">
              <w:rPr>
                <w:b/>
                <w:color w:val="000000"/>
                <w:sz w:val="28"/>
                <w:szCs w:val="28"/>
              </w:rPr>
              <w:t xml:space="preserve">РІВЕНЬ ВИЩОЇ ОСВІТИ </w:t>
            </w:r>
          </w:p>
        </w:tc>
        <w:tc>
          <w:tcPr>
            <w:tcW w:w="5852" w:type="dxa"/>
            <w:gridSpan w:val="4"/>
          </w:tcPr>
          <w:p w14:paraId="35C4802A" w14:textId="35CB99F3" w:rsidR="00F52C8D" w:rsidRPr="00FD4E76" w:rsidRDefault="00A1531A" w:rsidP="00C07C8D">
            <w:pPr>
              <w:pBdr>
                <w:top w:val="nil"/>
                <w:left w:val="nil"/>
                <w:bottom w:val="nil"/>
                <w:right w:val="nil"/>
                <w:between w:val="nil"/>
              </w:pBdr>
              <w:rPr>
                <w:color w:val="000000"/>
              </w:rPr>
            </w:pPr>
            <w:r>
              <w:rPr>
                <w:color w:val="000000"/>
                <w:sz w:val="27"/>
                <w:szCs w:val="27"/>
              </w:rPr>
              <w:t>третій</w:t>
            </w:r>
            <w:r w:rsidR="00F52C8D" w:rsidRPr="00FD4E76">
              <w:rPr>
                <w:color w:val="000000"/>
                <w:sz w:val="27"/>
                <w:szCs w:val="27"/>
              </w:rPr>
              <w:t xml:space="preserve"> (</w:t>
            </w:r>
            <w:proofErr w:type="spellStart"/>
            <w:r w:rsidRPr="00A1531A">
              <w:rPr>
                <w:color w:val="000000"/>
                <w:sz w:val="27"/>
                <w:szCs w:val="27"/>
              </w:rPr>
              <w:t>освітньо</w:t>
            </w:r>
            <w:proofErr w:type="spellEnd"/>
            <w:r w:rsidRPr="00A1531A">
              <w:rPr>
                <w:color w:val="000000"/>
                <w:sz w:val="27"/>
                <w:szCs w:val="27"/>
              </w:rPr>
              <w:t>-науковий</w:t>
            </w:r>
            <w:r w:rsidR="00F52C8D" w:rsidRPr="00FD4E76">
              <w:rPr>
                <w:color w:val="000000"/>
                <w:sz w:val="27"/>
                <w:szCs w:val="27"/>
              </w:rPr>
              <w:t xml:space="preserve">) </w:t>
            </w:r>
          </w:p>
        </w:tc>
      </w:tr>
      <w:tr w:rsidR="00F52C8D" w:rsidRPr="00FD4E76" w14:paraId="43D94938" w14:textId="77777777" w:rsidTr="00C07C8D">
        <w:trPr>
          <w:trHeight w:val="131"/>
        </w:trPr>
        <w:tc>
          <w:tcPr>
            <w:tcW w:w="3708" w:type="dxa"/>
            <w:gridSpan w:val="3"/>
          </w:tcPr>
          <w:p w14:paraId="1131CE6E" w14:textId="77777777" w:rsidR="00F52C8D" w:rsidRPr="00FD4E76" w:rsidRDefault="00F52C8D" w:rsidP="00C07C8D">
            <w:pPr>
              <w:pBdr>
                <w:top w:val="nil"/>
                <w:left w:val="nil"/>
                <w:bottom w:val="nil"/>
                <w:right w:val="nil"/>
                <w:between w:val="nil"/>
              </w:pBdr>
              <w:rPr>
                <w:color w:val="000000"/>
              </w:rPr>
            </w:pPr>
            <w:r w:rsidRPr="00FD4E76">
              <w:rPr>
                <w:b/>
                <w:color w:val="000000"/>
                <w:sz w:val="28"/>
                <w:szCs w:val="28"/>
              </w:rPr>
              <w:t xml:space="preserve">ГАЛУЗЬ ЗНАНЬ </w:t>
            </w:r>
          </w:p>
        </w:tc>
        <w:tc>
          <w:tcPr>
            <w:tcW w:w="5852" w:type="dxa"/>
            <w:gridSpan w:val="4"/>
          </w:tcPr>
          <w:p w14:paraId="3EC91938" w14:textId="77777777" w:rsidR="00F52C8D" w:rsidRPr="00FD4E76" w:rsidRDefault="00F52C8D" w:rsidP="00C07C8D">
            <w:pPr>
              <w:pBdr>
                <w:top w:val="nil"/>
                <w:left w:val="nil"/>
                <w:bottom w:val="nil"/>
                <w:right w:val="nil"/>
                <w:between w:val="nil"/>
              </w:pBdr>
              <w:rPr>
                <w:color w:val="000000"/>
              </w:rPr>
            </w:pPr>
            <w:r w:rsidRPr="00FD4E76">
              <w:rPr>
                <w:color w:val="000000"/>
                <w:sz w:val="27"/>
                <w:szCs w:val="27"/>
              </w:rPr>
              <w:t xml:space="preserve">12 </w:t>
            </w:r>
            <w:r w:rsidRPr="00FD4E76">
              <w:rPr>
                <w:color w:val="000000"/>
                <w:sz w:val="28"/>
                <w:szCs w:val="28"/>
                <w:u w:val="single"/>
              </w:rPr>
              <w:t xml:space="preserve"> «Інформаційні технології»</w:t>
            </w:r>
            <w:r w:rsidRPr="00FD4E76">
              <w:rPr>
                <w:color w:val="000000"/>
              </w:rPr>
              <w:t>___</w:t>
            </w:r>
          </w:p>
        </w:tc>
      </w:tr>
      <w:tr w:rsidR="00F52C8D" w:rsidRPr="00FD4E76" w14:paraId="7F7FE88D" w14:textId="77777777" w:rsidTr="00C07C8D">
        <w:trPr>
          <w:trHeight w:val="130"/>
        </w:trPr>
        <w:tc>
          <w:tcPr>
            <w:tcW w:w="3708" w:type="dxa"/>
            <w:gridSpan w:val="3"/>
          </w:tcPr>
          <w:p w14:paraId="01DAB4F3" w14:textId="77777777" w:rsidR="00F52C8D" w:rsidRPr="00FD4E76" w:rsidRDefault="00F52C8D" w:rsidP="00C07C8D">
            <w:pPr>
              <w:pBdr>
                <w:top w:val="nil"/>
                <w:left w:val="nil"/>
                <w:bottom w:val="nil"/>
                <w:right w:val="nil"/>
                <w:between w:val="nil"/>
              </w:pBdr>
              <w:rPr>
                <w:color w:val="000000"/>
              </w:rPr>
            </w:pPr>
            <w:r w:rsidRPr="00FD4E76">
              <w:rPr>
                <w:b/>
                <w:color w:val="000000"/>
                <w:sz w:val="28"/>
                <w:szCs w:val="28"/>
              </w:rPr>
              <w:t xml:space="preserve">СПЕЦІАЛЬНІСТЬ </w:t>
            </w:r>
          </w:p>
        </w:tc>
        <w:tc>
          <w:tcPr>
            <w:tcW w:w="5852" w:type="dxa"/>
            <w:gridSpan w:val="4"/>
          </w:tcPr>
          <w:p w14:paraId="3E5C8C52" w14:textId="77777777" w:rsidR="00F52C8D" w:rsidRPr="00FD4E76" w:rsidRDefault="00F52C8D" w:rsidP="00C07C8D">
            <w:pPr>
              <w:pBdr>
                <w:top w:val="nil"/>
                <w:left w:val="nil"/>
                <w:bottom w:val="nil"/>
                <w:right w:val="nil"/>
                <w:between w:val="nil"/>
              </w:pBdr>
              <w:rPr>
                <w:color w:val="000000"/>
              </w:rPr>
            </w:pPr>
            <w:r w:rsidRPr="00FD4E76">
              <w:rPr>
                <w:color w:val="000000"/>
                <w:sz w:val="28"/>
                <w:szCs w:val="28"/>
              </w:rPr>
              <w:t xml:space="preserve">124 «Системний аналіз» </w:t>
            </w:r>
          </w:p>
        </w:tc>
      </w:tr>
      <w:tr w:rsidR="00F52C8D" w:rsidRPr="00FD4E76" w14:paraId="57B95F99" w14:textId="77777777" w:rsidTr="00C07C8D">
        <w:trPr>
          <w:trHeight w:val="126"/>
        </w:trPr>
        <w:tc>
          <w:tcPr>
            <w:tcW w:w="3708" w:type="dxa"/>
            <w:gridSpan w:val="3"/>
          </w:tcPr>
          <w:p w14:paraId="690953FE" w14:textId="77777777" w:rsidR="00F52C8D" w:rsidRPr="00FD4E76" w:rsidRDefault="00F52C8D" w:rsidP="00C07C8D">
            <w:pPr>
              <w:pBdr>
                <w:top w:val="nil"/>
                <w:left w:val="nil"/>
                <w:bottom w:val="nil"/>
                <w:right w:val="nil"/>
                <w:between w:val="nil"/>
              </w:pBdr>
              <w:rPr>
                <w:color w:val="000000"/>
              </w:rPr>
            </w:pPr>
            <w:r w:rsidRPr="00FD4E76">
              <w:rPr>
                <w:b/>
                <w:color w:val="000000"/>
                <w:sz w:val="27"/>
                <w:szCs w:val="27"/>
              </w:rPr>
              <w:t xml:space="preserve">КВАЛІФІКАЦІЯ </w:t>
            </w:r>
          </w:p>
        </w:tc>
        <w:tc>
          <w:tcPr>
            <w:tcW w:w="5852" w:type="dxa"/>
            <w:gridSpan w:val="4"/>
          </w:tcPr>
          <w:p w14:paraId="25E83155" w14:textId="660005A1" w:rsidR="00F52C8D" w:rsidRPr="00FD4E76" w:rsidRDefault="00A1531A" w:rsidP="00C07C8D">
            <w:pPr>
              <w:pBdr>
                <w:top w:val="nil"/>
                <w:left w:val="nil"/>
                <w:bottom w:val="nil"/>
                <w:right w:val="nil"/>
                <w:between w:val="nil"/>
              </w:pBdr>
              <w:rPr>
                <w:color w:val="000000"/>
              </w:rPr>
            </w:pPr>
            <w:r w:rsidRPr="00A1531A">
              <w:rPr>
                <w:color w:val="000000"/>
                <w:sz w:val="27"/>
                <w:szCs w:val="27"/>
              </w:rPr>
              <w:t>доктор філософії з системного аналізу</w:t>
            </w:r>
          </w:p>
        </w:tc>
      </w:tr>
      <w:tr w:rsidR="00F52C8D" w:rsidRPr="00FD4E76" w14:paraId="7DF6B330" w14:textId="77777777" w:rsidTr="00C07C8D">
        <w:trPr>
          <w:trHeight w:val="613"/>
        </w:trPr>
        <w:tc>
          <w:tcPr>
            <w:tcW w:w="3708" w:type="dxa"/>
            <w:gridSpan w:val="3"/>
          </w:tcPr>
          <w:p w14:paraId="7D9542A0" w14:textId="77777777" w:rsidR="00F52C8D" w:rsidRPr="00FD4E76" w:rsidRDefault="00F52C8D" w:rsidP="00C07C8D">
            <w:pPr>
              <w:pBdr>
                <w:top w:val="nil"/>
                <w:left w:val="nil"/>
                <w:bottom w:val="nil"/>
                <w:right w:val="nil"/>
                <w:between w:val="nil"/>
              </w:pBdr>
              <w:rPr>
                <w:color w:val="000000"/>
              </w:rPr>
            </w:pPr>
            <w:r w:rsidRPr="00FD4E76">
              <w:rPr>
                <w:b/>
                <w:color w:val="000000"/>
                <w:sz w:val="28"/>
                <w:szCs w:val="28"/>
              </w:rPr>
              <w:t xml:space="preserve">Спеціалізація </w:t>
            </w:r>
            <w:r w:rsidRPr="00FD4E76">
              <w:rPr>
                <w:i/>
                <w:color w:val="000000"/>
                <w:sz w:val="28"/>
                <w:szCs w:val="28"/>
              </w:rPr>
              <w:t xml:space="preserve">(за наявності) </w:t>
            </w:r>
          </w:p>
        </w:tc>
        <w:tc>
          <w:tcPr>
            <w:tcW w:w="5852" w:type="dxa"/>
            <w:gridSpan w:val="4"/>
          </w:tcPr>
          <w:p w14:paraId="6229F05B" w14:textId="77777777" w:rsidR="00F52C8D" w:rsidRPr="00FD4E76" w:rsidRDefault="00F52C8D" w:rsidP="00C07C8D">
            <w:pPr>
              <w:pBdr>
                <w:top w:val="nil"/>
                <w:left w:val="nil"/>
                <w:bottom w:val="nil"/>
                <w:right w:val="nil"/>
                <w:between w:val="nil"/>
              </w:pBdr>
              <w:rPr>
                <w:color w:val="000000"/>
              </w:rPr>
            </w:pPr>
          </w:p>
        </w:tc>
      </w:tr>
      <w:tr w:rsidR="00F52C8D" w:rsidRPr="00FD4E76" w14:paraId="61B45CF0" w14:textId="77777777" w:rsidTr="00C07C8D">
        <w:trPr>
          <w:trHeight w:val="288"/>
        </w:trPr>
        <w:tc>
          <w:tcPr>
            <w:tcW w:w="3708" w:type="dxa"/>
            <w:gridSpan w:val="3"/>
          </w:tcPr>
          <w:p w14:paraId="7C453A5C" w14:textId="77777777" w:rsidR="00F52C8D" w:rsidRPr="00FD4E76" w:rsidRDefault="00F52C8D" w:rsidP="00C07C8D">
            <w:pPr>
              <w:pBdr>
                <w:top w:val="nil"/>
                <w:left w:val="nil"/>
                <w:bottom w:val="nil"/>
                <w:right w:val="nil"/>
                <w:between w:val="nil"/>
              </w:pBdr>
              <w:rPr>
                <w:color w:val="000000"/>
              </w:rPr>
            </w:pPr>
            <w:r w:rsidRPr="00FD4E76">
              <w:rPr>
                <w:b/>
                <w:color w:val="000000"/>
                <w:sz w:val="28"/>
                <w:szCs w:val="28"/>
              </w:rPr>
              <w:t xml:space="preserve">Професійна кваліфікація </w:t>
            </w:r>
            <w:r w:rsidRPr="00FD4E76">
              <w:rPr>
                <w:i/>
                <w:color w:val="000000"/>
                <w:sz w:val="28"/>
                <w:szCs w:val="28"/>
              </w:rPr>
              <w:t xml:space="preserve">(за наявності) </w:t>
            </w:r>
          </w:p>
        </w:tc>
        <w:tc>
          <w:tcPr>
            <w:tcW w:w="5852" w:type="dxa"/>
            <w:gridSpan w:val="4"/>
          </w:tcPr>
          <w:p w14:paraId="06DCDA6E" w14:textId="77777777" w:rsidR="00F52C8D" w:rsidRPr="00FD4E76" w:rsidRDefault="00F52C8D" w:rsidP="00C07C8D">
            <w:pPr>
              <w:pBdr>
                <w:top w:val="nil"/>
                <w:left w:val="nil"/>
                <w:bottom w:val="nil"/>
                <w:right w:val="nil"/>
                <w:between w:val="nil"/>
              </w:pBdr>
              <w:rPr>
                <w:color w:val="000000"/>
                <w:sz w:val="28"/>
                <w:szCs w:val="28"/>
              </w:rPr>
            </w:pPr>
          </w:p>
        </w:tc>
      </w:tr>
      <w:tr w:rsidR="00F52C8D" w:rsidRPr="00FD4E76" w14:paraId="4273EC5F" w14:textId="77777777" w:rsidTr="00C07C8D">
        <w:trPr>
          <w:trHeight w:val="125"/>
        </w:trPr>
        <w:tc>
          <w:tcPr>
            <w:tcW w:w="9560" w:type="dxa"/>
            <w:gridSpan w:val="7"/>
          </w:tcPr>
          <w:p w14:paraId="5F5E5F1E" w14:textId="77777777" w:rsidR="00F52C8D" w:rsidRPr="00FD4E76" w:rsidRDefault="00F52C8D" w:rsidP="00C07C8D">
            <w:pPr>
              <w:pBdr>
                <w:top w:val="nil"/>
                <w:left w:val="nil"/>
                <w:bottom w:val="nil"/>
                <w:right w:val="nil"/>
                <w:between w:val="nil"/>
              </w:pBdr>
              <w:rPr>
                <w:color w:val="000000"/>
              </w:rPr>
            </w:pPr>
            <w:r w:rsidRPr="00FD4E76">
              <w:rPr>
                <w:b/>
                <w:color w:val="000000"/>
                <w:sz w:val="28"/>
                <w:szCs w:val="28"/>
              </w:rPr>
              <w:t xml:space="preserve">Розробники програми: </w:t>
            </w:r>
          </w:p>
        </w:tc>
      </w:tr>
      <w:tr w:rsidR="00F52C8D" w:rsidRPr="00FD4E76" w14:paraId="501970FF" w14:textId="77777777" w:rsidTr="00C07C8D">
        <w:trPr>
          <w:trHeight w:val="567"/>
        </w:trPr>
        <w:tc>
          <w:tcPr>
            <w:tcW w:w="9560" w:type="dxa"/>
            <w:gridSpan w:val="7"/>
          </w:tcPr>
          <w:p w14:paraId="743FD69E" w14:textId="5667764C" w:rsidR="00F52C8D" w:rsidRPr="00FD4E76" w:rsidRDefault="00F52C8D" w:rsidP="00C07C8D">
            <w:pPr>
              <w:pBdr>
                <w:top w:val="nil"/>
                <w:left w:val="nil"/>
                <w:bottom w:val="nil"/>
                <w:right w:val="nil"/>
                <w:between w:val="nil"/>
              </w:pBdr>
              <w:rPr>
                <w:color w:val="000000"/>
              </w:rPr>
            </w:pPr>
            <w:r w:rsidRPr="00FD4E76">
              <w:rPr>
                <w:color w:val="000000"/>
                <w:sz w:val="28"/>
                <w:szCs w:val="28"/>
              </w:rPr>
              <w:t xml:space="preserve">1. </w:t>
            </w:r>
            <w:proofErr w:type="spellStart"/>
            <w:r w:rsidR="00306A61" w:rsidRPr="00FD4E76">
              <w:rPr>
                <w:color w:val="000000"/>
                <w:sz w:val="28"/>
                <w:szCs w:val="28"/>
              </w:rPr>
              <w:t>Корніч</w:t>
            </w:r>
            <w:proofErr w:type="spellEnd"/>
            <w:r w:rsidR="00306A61" w:rsidRPr="00FD4E76">
              <w:rPr>
                <w:color w:val="000000"/>
                <w:sz w:val="28"/>
                <w:szCs w:val="28"/>
              </w:rPr>
              <w:t xml:space="preserve"> Г.В., д.ф.-</w:t>
            </w:r>
            <w:proofErr w:type="spellStart"/>
            <w:r w:rsidR="00306A61" w:rsidRPr="00FD4E76">
              <w:rPr>
                <w:color w:val="000000"/>
                <w:sz w:val="28"/>
                <w:szCs w:val="28"/>
              </w:rPr>
              <w:t>м.н</w:t>
            </w:r>
            <w:proofErr w:type="spellEnd"/>
            <w:r w:rsidR="00306A61" w:rsidRPr="00FD4E76">
              <w:rPr>
                <w:color w:val="000000"/>
                <w:sz w:val="28"/>
                <w:szCs w:val="28"/>
              </w:rPr>
              <w:t>., проф.</w:t>
            </w:r>
            <w:r w:rsidRPr="00BA0F09">
              <w:rPr>
                <w:color w:val="000000"/>
                <w:sz w:val="28"/>
                <w:szCs w:val="28"/>
                <w:lang w:val="ru-RU"/>
              </w:rPr>
              <w:t>,</w:t>
            </w:r>
            <w:r w:rsidRPr="00FD4E76">
              <w:rPr>
                <w:color w:val="000000"/>
                <w:sz w:val="28"/>
                <w:szCs w:val="28"/>
              </w:rPr>
              <w:t xml:space="preserve">  гарант програми </w:t>
            </w:r>
          </w:p>
        </w:tc>
      </w:tr>
      <w:tr w:rsidR="00F52C8D" w:rsidRPr="00FD4E76" w14:paraId="4BF162C9" w14:textId="77777777" w:rsidTr="00C07C8D">
        <w:trPr>
          <w:trHeight w:val="567"/>
        </w:trPr>
        <w:tc>
          <w:tcPr>
            <w:tcW w:w="9560" w:type="dxa"/>
            <w:gridSpan w:val="7"/>
          </w:tcPr>
          <w:p w14:paraId="7B10BB61" w14:textId="48D2CA7A" w:rsidR="00F52C8D" w:rsidRPr="00FD4E76" w:rsidRDefault="00F52C8D" w:rsidP="00C07C8D">
            <w:pPr>
              <w:pBdr>
                <w:top w:val="nil"/>
                <w:left w:val="nil"/>
                <w:bottom w:val="nil"/>
                <w:right w:val="nil"/>
                <w:between w:val="nil"/>
              </w:pBdr>
              <w:rPr>
                <w:color w:val="000000"/>
              </w:rPr>
            </w:pPr>
            <w:r w:rsidRPr="00FD4E76">
              <w:rPr>
                <w:color w:val="000000"/>
                <w:sz w:val="28"/>
                <w:szCs w:val="28"/>
              </w:rPr>
              <w:t xml:space="preserve">2. </w:t>
            </w:r>
            <w:r w:rsidR="00306A61" w:rsidRPr="00D43605">
              <w:rPr>
                <w:color w:val="000000"/>
                <w:sz w:val="28"/>
                <w:szCs w:val="28"/>
              </w:rPr>
              <w:t xml:space="preserve">Бакурова А.В., </w:t>
            </w:r>
            <w:proofErr w:type="spellStart"/>
            <w:r w:rsidR="00306A61" w:rsidRPr="00D43605">
              <w:rPr>
                <w:color w:val="000000"/>
                <w:sz w:val="28"/>
                <w:szCs w:val="28"/>
              </w:rPr>
              <w:t>д.е.н</w:t>
            </w:r>
            <w:proofErr w:type="spellEnd"/>
            <w:r w:rsidR="00306A61" w:rsidRPr="00D43605">
              <w:rPr>
                <w:color w:val="000000"/>
                <w:sz w:val="28"/>
                <w:szCs w:val="28"/>
              </w:rPr>
              <w:t>., проф.</w:t>
            </w:r>
          </w:p>
        </w:tc>
      </w:tr>
      <w:tr w:rsidR="00F52C8D" w:rsidRPr="00D43605" w14:paraId="2C8626FE" w14:textId="77777777" w:rsidTr="00C07C8D">
        <w:trPr>
          <w:trHeight w:val="567"/>
        </w:trPr>
        <w:tc>
          <w:tcPr>
            <w:tcW w:w="9560" w:type="dxa"/>
            <w:gridSpan w:val="7"/>
          </w:tcPr>
          <w:p w14:paraId="06679E40" w14:textId="0E9B438D" w:rsidR="00F52C8D" w:rsidRPr="005B2A6A" w:rsidRDefault="00F52C8D" w:rsidP="00C07C8D">
            <w:pPr>
              <w:pBdr>
                <w:top w:val="nil"/>
                <w:left w:val="nil"/>
                <w:bottom w:val="nil"/>
                <w:right w:val="nil"/>
                <w:between w:val="nil"/>
              </w:pBdr>
              <w:rPr>
                <w:color w:val="000000"/>
                <w:sz w:val="28"/>
                <w:szCs w:val="28"/>
              </w:rPr>
            </w:pPr>
            <w:r w:rsidRPr="005B2A6A">
              <w:rPr>
                <w:color w:val="000000"/>
                <w:sz w:val="28"/>
                <w:szCs w:val="28"/>
              </w:rPr>
              <w:t xml:space="preserve">3. </w:t>
            </w:r>
            <w:r w:rsidR="00306A61" w:rsidRPr="005B2A6A">
              <w:rPr>
                <w:color w:val="000000"/>
                <w:sz w:val="28"/>
                <w:szCs w:val="28"/>
              </w:rPr>
              <w:t>Бахрушин В.Є., д.ф.-</w:t>
            </w:r>
            <w:proofErr w:type="spellStart"/>
            <w:r w:rsidR="00306A61" w:rsidRPr="005B2A6A">
              <w:rPr>
                <w:color w:val="000000"/>
                <w:sz w:val="28"/>
                <w:szCs w:val="28"/>
              </w:rPr>
              <w:t>м.н</w:t>
            </w:r>
            <w:proofErr w:type="spellEnd"/>
            <w:r w:rsidR="00306A61" w:rsidRPr="005B2A6A">
              <w:rPr>
                <w:color w:val="000000"/>
                <w:sz w:val="28"/>
                <w:szCs w:val="28"/>
              </w:rPr>
              <w:t>., проф.</w:t>
            </w:r>
          </w:p>
          <w:p w14:paraId="502EBFEF" w14:textId="77777777" w:rsidR="00F52C8D" w:rsidRPr="005B2A6A" w:rsidRDefault="00F52C8D" w:rsidP="00C07C8D">
            <w:pPr>
              <w:pBdr>
                <w:top w:val="nil"/>
                <w:left w:val="nil"/>
                <w:bottom w:val="nil"/>
                <w:right w:val="nil"/>
                <w:between w:val="nil"/>
              </w:pBdr>
              <w:rPr>
                <w:color w:val="000000"/>
                <w:sz w:val="28"/>
                <w:szCs w:val="28"/>
              </w:rPr>
            </w:pPr>
          </w:p>
        </w:tc>
      </w:tr>
      <w:tr w:rsidR="00F52C8D" w:rsidRPr="00D43605" w14:paraId="5FF99865" w14:textId="77777777" w:rsidTr="00C07C8D">
        <w:trPr>
          <w:trHeight w:val="567"/>
        </w:trPr>
        <w:tc>
          <w:tcPr>
            <w:tcW w:w="9560" w:type="dxa"/>
            <w:gridSpan w:val="7"/>
          </w:tcPr>
          <w:p w14:paraId="319298B8" w14:textId="57CDE264" w:rsidR="00F52C8D" w:rsidRPr="005B2A6A" w:rsidRDefault="005B2A6A" w:rsidP="00C07C8D">
            <w:pPr>
              <w:pBdr>
                <w:top w:val="nil"/>
                <w:left w:val="nil"/>
                <w:bottom w:val="nil"/>
                <w:right w:val="nil"/>
                <w:between w:val="nil"/>
              </w:pBdr>
              <w:rPr>
                <w:color w:val="000000"/>
                <w:sz w:val="28"/>
                <w:szCs w:val="28"/>
              </w:rPr>
            </w:pPr>
            <w:r w:rsidRPr="005B2A6A">
              <w:rPr>
                <w:color w:val="000000"/>
                <w:sz w:val="28"/>
                <w:szCs w:val="28"/>
              </w:rPr>
              <w:t>4.Терещенко Е.В., к</w:t>
            </w:r>
            <w:r w:rsidRPr="005B2A6A">
              <w:rPr>
                <w:color w:val="000000"/>
                <w:sz w:val="28"/>
                <w:szCs w:val="28"/>
              </w:rPr>
              <w:t>.ф.-</w:t>
            </w:r>
            <w:proofErr w:type="spellStart"/>
            <w:r w:rsidRPr="005B2A6A">
              <w:rPr>
                <w:color w:val="000000"/>
                <w:sz w:val="28"/>
                <w:szCs w:val="28"/>
              </w:rPr>
              <w:t>м.н</w:t>
            </w:r>
            <w:proofErr w:type="spellEnd"/>
            <w:r w:rsidRPr="005B2A6A">
              <w:rPr>
                <w:color w:val="000000"/>
                <w:sz w:val="28"/>
                <w:szCs w:val="28"/>
              </w:rPr>
              <w:t>.,</w:t>
            </w:r>
            <w:r w:rsidRPr="005B2A6A">
              <w:rPr>
                <w:color w:val="000000"/>
                <w:sz w:val="28"/>
                <w:szCs w:val="28"/>
              </w:rPr>
              <w:t xml:space="preserve"> доц.</w:t>
            </w:r>
          </w:p>
        </w:tc>
      </w:tr>
      <w:tr w:rsidR="00F52C8D" w:rsidRPr="00D43605" w14:paraId="23E13736" w14:textId="77777777" w:rsidTr="00C07C8D">
        <w:trPr>
          <w:trHeight w:val="567"/>
        </w:trPr>
        <w:tc>
          <w:tcPr>
            <w:tcW w:w="9560" w:type="dxa"/>
            <w:gridSpan w:val="7"/>
          </w:tcPr>
          <w:p w14:paraId="05583476" w14:textId="120E9AC7" w:rsidR="00F52C8D" w:rsidRPr="00D43605" w:rsidRDefault="00F52C8D" w:rsidP="00C07C8D">
            <w:pPr>
              <w:pBdr>
                <w:top w:val="nil"/>
                <w:left w:val="nil"/>
                <w:bottom w:val="nil"/>
                <w:right w:val="nil"/>
                <w:between w:val="nil"/>
              </w:pBdr>
              <w:rPr>
                <w:color w:val="000000"/>
              </w:rPr>
            </w:pPr>
          </w:p>
        </w:tc>
      </w:tr>
      <w:tr w:rsidR="00F52C8D" w:rsidRPr="00D43605" w14:paraId="0BB2005F" w14:textId="77777777" w:rsidTr="00C07C8D">
        <w:trPr>
          <w:trHeight w:val="567"/>
        </w:trPr>
        <w:tc>
          <w:tcPr>
            <w:tcW w:w="9560" w:type="dxa"/>
            <w:gridSpan w:val="7"/>
          </w:tcPr>
          <w:p w14:paraId="120FC9C4" w14:textId="27D66BF6" w:rsidR="00F52C8D" w:rsidRPr="00D43605" w:rsidRDefault="00F52C8D" w:rsidP="00C07C8D">
            <w:pPr>
              <w:pBdr>
                <w:top w:val="nil"/>
                <w:left w:val="nil"/>
                <w:bottom w:val="nil"/>
                <w:right w:val="nil"/>
                <w:between w:val="nil"/>
              </w:pBdr>
              <w:rPr>
                <w:color w:val="000000"/>
                <w:sz w:val="28"/>
                <w:szCs w:val="28"/>
              </w:rPr>
            </w:pPr>
          </w:p>
          <w:p w14:paraId="02BC320F" w14:textId="77777777" w:rsidR="00F52C8D" w:rsidRPr="00D43605" w:rsidRDefault="00F52C8D" w:rsidP="00C07C8D">
            <w:pPr>
              <w:pBdr>
                <w:top w:val="nil"/>
                <w:left w:val="nil"/>
                <w:bottom w:val="nil"/>
                <w:right w:val="nil"/>
                <w:between w:val="nil"/>
              </w:pBdr>
              <w:rPr>
                <w:color w:val="000000"/>
                <w:sz w:val="28"/>
                <w:szCs w:val="28"/>
              </w:rPr>
            </w:pPr>
          </w:p>
          <w:p w14:paraId="0AA23403" w14:textId="77777777" w:rsidR="00F52C8D" w:rsidRPr="00D43605" w:rsidRDefault="00F52C8D" w:rsidP="00306A61">
            <w:pPr>
              <w:pStyle w:val="ad"/>
              <w:pBdr>
                <w:bottom w:val="single" w:sz="12" w:space="1" w:color="auto"/>
              </w:pBdr>
              <w:spacing w:after="0" w:line="259" w:lineRule="auto"/>
              <w:ind w:leftChars="0" w:left="0" w:firstLineChars="0"/>
              <w:textDirection w:val="lrTb"/>
              <w:textAlignment w:val="auto"/>
              <w:outlineLvl w:val="9"/>
              <w:rPr>
                <w:color w:val="000000"/>
              </w:rPr>
            </w:pPr>
          </w:p>
        </w:tc>
      </w:tr>
      <w:tr w:rsidR="00F52C8D" w:rsidRPr="00D43605" w14:paraId="0A69D75C" w14:textId="77777777" w:rsidTr="00C07C8D">
        <w:trPr>
          <w:trHeight w:val="125"/>
        </w:trPr>
        <w:tc>
          <w:tcPr>
            <w:tcW w:w="9560" w:type="dxa"/>
            <w:gridSpan w:val="7"/>
          </w:tcPr>
          <w:p w14:paraId="46C4E3F4" w14:textId="77777777" w:rsidR="00F52C8D" w:rsidRPr="00D43605" w:rsidRDefault="00F52C8D" w:rsidP="00C07C8D">
            <w:pPr>
              <w:pBdr>
                <w:top w:val="nil"/>
                <w:left w:val="nil"/>
                <w:bottom w:val="nil"/>
                <w:right w:val="nil"/>
                <w:between w:val="nil"/>
              </w:pBdr>
              <w:rPr>
                <w:color w:val="000000"/>
              </w:rPr>
            </w:pPr>
            <w:bookmarkStart w:id="0" w:name="_heading=h.gjdgxs" w:colFirst="0" w:colLast="0"/>
            <w:bookmarkEnd w:id="0"/>
            <w:r w:rsidRPr="00D43605">
              <w:rPr>
                <w:b/>
                <w:color w:val="000000"/>
                <w:sz w:val="28"/>
                <w:szCs w:val="28"/>
              </w:rPr>
              <w:t xml:space="preserve">ВНЕСЕНО </w:t>
            </w:r>
          </w:p>
        </w:tc>
      </w:tr>
      <w:tr w:rsidR="00F52C8D" w:rsidRPr="00D43605" w14:paraId="27C57DE5" w14:textId="77777777" w:rsidTr="00C07C8D">
        <w:trPr>
          <w:trHeight w:val="127"/>
        </w:trPr>
        <w:tc>
          <w:tcPr>
            <w:tcW w:w="3708" w:type="dxa"/>
            <w:gridSpan w:val="3"/>
          </w:tcPr>
          <w:p w14:paraId="197792CE" w14:textId="77777777" w:rsidR="00F52C8D" w:rsidRPr="00D43605" w:rsidRDefault="00F52C8D" w:rsidP="00C07C8D">
            <w:pPr>
              <w:pBdr>
                <w:top w:val="nil"/>
                <w:left w:val="nil"/>
                <w:bottom w:val="nil"/>
                <w:right w:val="nil"/>
                <w:between w:val="nil"/>
              </w:pBdr>
              <w:rPr>
                <w:color w:val="000000"/>
              </w:rPr>
            </w:pPr>
            <w:r w:rsidRPr="00D43605">
              <w:rPr>
                <w:color w:val="000000"/>
                <w:sz w:val="28"/>
                <w:szCs w:val="28"/>
              </w:rPr>
              <w:t xml:space="preserve">Кафедрою </w:t>
            </w:r>
          </w:p>
        </w:tc>
        <w:tc>
          <w:tcPr>
            <w:tcW w:w="5852" w:type="dxa"/>
            <w:gridSpan w:val="4"/>
          </w:tcPr>
          <w:p w14:paraId="1B47AD06" w14:textId="77777777" w:rsidR="00F52C8D" w:rsidRPr="00D43605" w:rsidRDefault="00F52C8D" w:rsidP="00C07C8D">
            <w:pPr>
              <w:pBdr>
                <w:top w:val="nil"/>
                <w:left w:val="nil"/>
                <w:bottom w:val="nil"/>
                <w:right w:val="nil"/>
                <w:between w:val="nil"/>
              </w:pBdr>
              <w:rPr>
                <w:color w:val="000000"/>
              </w:rPr>
            </w:pPr>
            <w:r w:rsidRPr="00D43605">
              <w:rPr>
                <w:color w:val="000000"/>
                <w:sz w:val="28"/>
                <w:szCs w:val="28"/>
                <w:lang w:val="en-GB"/>
              </w:rPr>
              <w:t>c</w:t>
            </w:r>
            <w:proofErr w:type="spellStart"/>
            <w:r w:rsidRPr="00D43605">
              <w:rPr>
                <w:color w:val="000000"/>
                <w:sz w:val="28"/>
                <w:szCs w:val="28"/>
              </w:rPr>
              <w:t>истемного</w:t>
            </w:r>
            <w:proofErr w:type="spellEnd"/>
            <w:r w:rsidRPr="00D43605">
              <w:rPr>
                <w:color w:val="000000"/>
                <w:sz w:val="28"/>
                <w:szCs w:val="28"/>
              </w:rPr>
              <w:t xml:space="preserve"> аналізу та обчислювальної математики </w:t>
            </w:r>
          </w:p>
        </w:tc>
      </w:tr>
      <w:tr w:rsidR="00F52C8D" w:rsidRPr="00D43605" w14:paraId="3175AE81" w14:textId="77777777" w:rsidTr="00C07C8D">
        <w:trPr>
          <w:trHeight w:val="127"/>
        </w:trPr>
        <w:tc>
          <w:tcPr>
            <w:tcW w:w="2345" w:type="dxa"/>
          </w:tcPr>
          <w:p w14:paraId="5E7B954D" w14:textId="77777777" w:rsidR="00F52C8D" w:rsidRPr="00D43605" w:rsidRDefault="00F52C8D" w:rsidP="00C07C8D">
            <w:pPr>
              <w:pBdr>
                <w:top w:val="nil"/>
                <w:left w:val="nil"/>
                <w:bottom w:val="nil"/>
                <w:right w:val="nil"/>
                <w:between w:val="nil"/>
              </w:pBdr>
              <w:rPr>
                <w:color w:val="000000"/>
              </w:rPr>
            </w:pPr>
            <w:r w:rsidRPr="00D43605">
              <w:rPr>
                <w:color w:val="000000"/>
                <w:sz w:val="28"/>
                <w:szCs w:val="28"/>
              </w:rPr>
              <w:t>Протокол №</w:t>
            </w:r>
          </w:p>
        </w:tc>
        <w:tc>
          <w:tcPr>
            <w:tcW w:w="1363" w:type="dxa"/>
            <w:gridSpan w:val="2"/>
          </w:tcPr>
          <w:p w14:paraId="461BA661" w14:textId="0E4A8259" w:rsidR="00F52C8D" w:rsidRPr="00D43605" w:rsidRDefault="00B9118A" w:rsidP="00C07C8D">
            <w:pPr>
              <w:pBdr>
                <w:top w:val="nil"/>
                <w:left w:val="nil"/>
                <w:bottom w:val="nil"/>
                <w:right w:val="nil"/>
                <w:between w:val="nil"/>
              </w:pBdr>
              <w:rPr>
                <w:color w:val="000000"/>
              </w:rPr>
            </w:pPr>
            <w:r>
              <w:rPr>
                <w:color w:val="000000"/>
                <w:sz w:val="28"/>
                <w:szCs w:val="28"/>
              </w:rPr>
              <w:t>15</w:t>
            </w:r>
          </w:p>
        </w:tc>
        <w:tc>
          <w:tcPr>
            <w:tcW w:w="3327" w:type="dxa"/>
            <w:gridSpan w:val="2"/>
          </w:tcPr>
          <w:p w14:paraId="2DCAB74C" w14:textId="77777777" w:rsidR="00F52C8D" w:rsidRPr="00D43605" w:rsidRDefault="00F52C8D" w:rsidP="00C07C8D">
            <w:pPr>
              <w:pBdr>
                <w:top w:val="nil"/>
                <w:left w:val="nil"/>
                <w:bottom w:val="nil"/>
                <w:right w:val="nil"/>
                <w:between w:val="nil"/>
              </w:pBdr>
              <w:rPr>
                <w:color w:val="000000"/>
              </w:rPr>
            </w:pPr>
            <w:r w:rsidRPr="00D43605">
              <w:rPr>
                <w:color w:val="000000"/>
                <w:sz w:val="28"/>
                <w:szCs w:val="28"/>
              </w:rPr>
              <w:t>від</w:t>
            </w:r>
          </w:p>
        </w:tc>
        <w:tc>
          <w:tcPr>
            <w:tcW w:w="2525" w:type="dxa"/>
            <w:gridSpan w:val="2"/>
          </w:tcPr>
          <w:p w14:paraId="54E6B334" w14:textId="7D78CBF5" w:rsidR="00F52C8D" w:rsidRPr="00D43605" w:rsidRDefault="00B9118A" w:rsidP="00C07C8D">
            <w:pPr>
              <w:pBdr>
                <w:top w:val="nil"/>
                <w:left w:val="nil"/>
                <w:bottom w:val="nil"/>
                <w:right w:val="nil"/>
                <w:between w:val="nil"/>
              </w:pBdr>
              <w:rPr>
                <w:color w:val="000000"/>
              </w:rPr>
            </w:pPr>
            <w:r>
              <w:rPr>
                <w:color w:val="000000"/>
                <w:sz w:val="28"/>
                <w:szCs w:val="28"/>
              </w:rPr>
              <w:t>08</w:t>
            </w:r>
            <w:r w:rsidR="00F52C8D" w:rsidRPr="00D43605">
              <w:rPr>
                <w:color w:val="000000"/>
                <w:sz w:val="28"/>
                <w:szCs w:val="28"/>
              </w:rPr>
              <w:t xml:space="preserve"> червня 202</w:t>
            </w:r>
            <w:r w:rsidR="00306A61">
              <w:rPr>
                <w:color w:val="000000"/>
                <w:sz w:val="28"/>
                <w:szCs w:val="28"/>
              </w:rPr>
              <w:t>2</w:t>
            </w:r>
            <w:r w:rsidR="00F52C8D" w:rsidRPr="00D43605">
              <w:rPr>
                <w:color w:val="000000"/>
                <w:sz w:val="28"/>
                <w:szCs w:val="28"/>
              </w:rPr>
              <w:t xml:space="preserve">р. </w:t>
            </w:r>
          </w:p>
        </w:tc>
      </w:tr>
      <w:tr w:rsidR="00F52C8D" w:rsidRPr="00D43605" w14:paraId="04CC45C2" w14:textId="77777777" w:rsidTr="00C07C8D">
        <w:trPr>
          <w:trHeight w:val="127"/>
        </w:trPr>
        <w:tc>
          <w:tcPr>
            <w:tcW w:w="3708" w:type="dxa"/>
            <w:gridSpan w:val="3"/>
          </w:tcPr>
          <w:p w14:paraId="0AB451D3" w14:textId="77777777" w:rsidR="00F52C8D" w:rsidRPr="00D43605" w:rsidRDefault="00F52C8D" w:rsidP="00C07C8D">
            <w:pPr>
              <w:pBdr>
                <w:top w:val="nil"/>
                <w:left w:val="nil"/>
                <w:bottom w:val="nil"/>
                <w:right w:val="nil"/>
                <w:between w:val="nil"/>
              </w:pBdr>
              <w:rPr>
                <w:color w:val="000000"/>
              </w:rPr>
            </w:pPr>
            <w:r w:rsidRPr="00D43605">
              <w:rPr>
                <w:color w:val="000000"/>
                <w:sz w:val="28"/>
                <w:szCs w:val="28"/>
              </w:rPr>
              <w:t>Завідувач кафедри</w:t>
            </w:r>
          </w:p>
        </w:tc>
        <w:tc>
          <w:tcPr>
            <w:tcW w:w="5852" w:type="dxa"/>
            <w:gridSpan w:val="4"/>
          </w:tcPr>
          <w:p w14:paraId="42B3BFA7" w14:textId="77777777" w:rsidR="00F52C8D" w:rsidRPr="00D43605" w:rsidRDefault="00F52C8D" w:rsidP="00C07C8D">
            <w:pPr>
              <w:pBdr>
                <w:top w:val="nil"/>
                <w:left w:val="nil"/>
                <w:bottom w:val="nil"/>
                <w:right w:val="nil"/>
                <w:between w:val="nil"/>
              </w:pBdr>
              <w:jc w:val="right"/>
              <w:rPr>
                <w:color w:val="000000"/>
              </w:rPr>
            </w:pPr>
            <w:r w:rsidRPr="00D43605">
              <w:rPr>
                <w:color w:val="000000"/>
                <w:sz w:val="28"/>
                <w:szCs w:val="28"/>
              </w:rPr>
              <w:t xml:space="preserve">Г.В. </w:t>
            </w:r>
            <w:proofErr w:type="spellStart"/>
            <w:r w:rsidRPr="00D43605">
              <w:rPr>
                <w:color w:val="000000"/>
                <w:sz w:val="28"/>
                <w:szCs w:val="28"/>
              </w:rPr>
              <w:t>Корніч</w:t>
            </w:r>
            <w:proofErr w:type="spellEnd"/>
            <w:r w:rsidRPr="00D43605">
              <w:rPr>
                <w:color w:val="000000"/>
                <w:sz w:val="28"/>
                <w:szCs w:val="28"/>
              </w:rPr>
              <w:t xml:space="preserve"> </w:t>
            </w:r>
          </w:p>
        </w:tc>
      </w:tr>
      <w:tr w:rsidR="00F52C8D" w:rsidRPr="00D43605" w14:paraId="21FF8339" w14:textId="77777777" w:rsidTr="00C07C8D">
        <w:trPr>
          <w:trHeight w:val="125"/>
        </w:trPr>
        <w:tc>
          <w:tcPr>
            <w:tcW w:w="9560" w:type="dxa"/>
            <w:gridSpan w:val="7"/>
          </w:tcPr>
          <w:p w14:paraId="2B9CE005" w14:textId="77777777" w:rsidR="00F52C8D" w:rsidRPr="00D43605" w:rsidRDefault="00F52C8D" w:rsidP="00C07C8D">
            <w:pPr>
              <w:pBdr>
                <w:top w:val="nil"/>
                <w:left w:val="nil"/>
                <w:bottom w:val="nil"/>
                <w:right w:val="nil"/>
                <w:between w:val="nil"/>
              </w:pBdr>
              <w:rPr>
                <w:b/>
                <w:color w:val="000000"/>
                <w:sz w:val="28"/>
                <w:szCs w:val="28"/>
              </w:rPr>
            </w:pPr>
          </w:p>
          <w:p w14:paraId="3C4AF0AA" w14:textId="77777777" w:rsidR="00F52C8D" w:rsidRPr="00D43605" w:rsidRDefault="00F52C8D" w:rsidP="00C07C8D">
            <w:pPr>
              <w:pBdr>
                <w:top w:val="nil"/>
                <w:left w:val="nil"/>
                <w:bottom w:val="nil"/>
                <w:right w:val="nil"/>
                <w:between w:val="nil"/>
              </w:pBdr>
              <w:rPr>
                <w:color w:val="000000"/>
              </w:rPr>
            </w:pPr>
            <w:r w:rsidRPr="00D43605">
              <w:rPr>
                <w:b/>
                <w:color w:val="000000"/>
                <w:sz w:val="28"/>
                <w:szCs w:val="28"/>
              </w:rPr>
              <w:t xml:space="preserve">ПОГОДЖЕНО </w:t>
            </w:r>
          </w:p>
        </w:tc>
      </w:tr>
      <w:tr w:rsidR="00F52C8D" w:rsidRPr="00D43605" w14:paraId="3197C493" w14:textId="77777777" w:rsidTr="00C07C8D">
        <w:trPr>
          <w:trHeight w:val="127"/>
        </w:trPr>
        <w:tc>
          <w:tcPr>
            <w:tcW w:w="3708" w:type="dxa"/>
            <w:gridSpan w:val="3"/>
          </w:tcPr>
          <w:p w14:paraId="6259F6E6" w14:textId="77777777" w:rsidR="00F52C8D" w:rsidRPr="00D43605" w:rsidRDefault="00F52C8D" w:rsidP="00C07C8D">
            <w:pPr>
              <w:pBdr>
                <w:top w:val="nil"/>
                <w:left w:val="nil"/>
                <w:bottom w:val="nil"/>
                <w:right w:val="nil"/>
                <w:between w:val="nil"/>
              </w:pBdr>
              <w:rPr>
                <w:color w:val="000000"/>
              </w:rPr>
            </w:pPr>
            <w:r w:rsidRPr="00D43605">
              <w:rPr>
                <w:color w:val="000000"/>
                <w:sz w:val="28"/>
                <w:szCs w:val="28"/>
              </w:rPr>
              <w:t xml:space="preserve">Вченою радою факультету </w:t>
            </w:r>
          </w:p>
        </w:tc>
        <w:tc>
          <w:tcPr>
            <w:tcW w:w="5852" w:type="dxa"/>
            <w:gridSpan w:val="4"/>
          </w:tcPr>
          <w:p w14:paraId="3061C38D" w14:textId="77777777" w:rsidR="00F52C8D" w:rsidRPr="00D43605" w:rsidRDefault="00F52C8D" w:rsidP="00C07C8D">
            <w:pPr>
              <w:pBdr>
                <w:top w:val="nil"/>
                <w:left w:val="nil"/>
                <w:bottom w:val="nil"/>
                <w:right w:val="nil"/>
                <w:between w:val="nil"/>
              </w:pBdr>
              <w:rPr>
                <w:color w:val="000000"/>
              </w:rPr>
            </w:pPr>
            <w:bookmarkStart w:id="1" w:name="bookmark=id.30j0zll" w:colFirst="0" w:colLast="0"/>
            <w:bookmarkEnd w:id="1"/>
            <w:r w:rsidRPr="00D43605">
              <w:rPr>
                <w:color w:val="000000"/>
                <w:sz w:val="28"/>
                <w:szCs w:val="28"/>
              </w:rPr>
              <w:t xml:space="preserve">Комп’ютерних наук та технологій </w:t>
            </w:r>
          </w:p>
        </w:tc>
      </w:tr>
      <w:tr w:rsidR="00F52C8D" w:rsidRPr="00FD4E76" w14:paraId="342622BC" w14:textId="77777777" w:rsidTr="00C07C8D">
        <w:trPr>
          <w:trHeight w:val="127"/>
        </w:trPr>
        <w:tc>
          <w:tcPr>
            <w:tcW w:w="2345" w:type="dxa"/>
          </w:tcPr>
          <w:p w14:paraId="265D18C4" w14:textId="77777777" w:rsidR="00F52C8D" w:rsidRPr="00FD4E76" w:rsidRDefault="00F52C8D" w:rsidP="00C07C8D">
            <w:pPr>
              <w:pBdr>
                <w:top w:val="nil"/>
                <w:left w:val="nil"/>
                <w:bottom w:val="nil"/>
                <w:right w:val="nil"/>
                <w:between w:val="nil"/>
              </w:pBdr>
              <w:rPr>
                <w:color w:val="000000"/>
              </w:rPr>
            </w:pPr>
            <w:r w:rsidRPr="00FD4E76">
              <w:rPr>
                <w:color w:val="000000"/>
                <w:sz w:val="28"/>
                <w:szCs w:val="28"/>
              </w:rPr>
              <w:t>Протокол №</w:t>
            </w:r>
          </w:p>
        </w:tc>
        <w:tc>
          <w:tcPr>
            <w:tcW w:w="1363" w:type="dxa"/>
            <w:gridSpan w:val="2"/>
          </w:tcPr>
          <w:p w14:paraId="5C8BD71E" w14:textId="00B51F9B" w:rsidR="00F52C8D" w:rsidRPr="00FD4E76" w:rsidRDefault="00F52C8D" w:rsidP="00C07C8D">
            <w:pPr>
              <w:pBdr>
                <w:top w:val="nil"/>
                <w:left w:val="nil"/>
                <w:bottom w:val="nil"/>
                <w:right w:val="nil"/>
                <w:between w:val="nil"/>
              </w:pBdr>
              <w:rPr>
                <w:color w:val="000000"/>
              </w:rPr>
            </w:pPr>
          </w:p>
        </w:tc>
        <w:tc>
          <w:tcPr>
            <w:tcW w:w="3327" w:type="dxa"/>
            <w:gridSpan w:val="2"/>
          </w:tcPr>
          <w:p w14:paraId="7BC87169" w14:textId="77777777" w:rsidR="00F52C8D" w:rsidRPr="00FD4E76" w:rsidRDefault="00F52C8D" w:rsidP="00C07C8D">
            <w:pPr>
              <w:pBdr>
                <w:top w:val="nil"/>
                <w:left w:val="nil"/>
                <w:bottom w:val="nil"/>
                <w:right w:val="nil"/>
                <w:between w:val="nil"/>
              </w:pBdr>
              <w:rPr>
                <w:color w:val="000000"/>
              </w:rPr>
            </w:pPr>
            <w:r w:rsidRPr="00FD4E76">
              <w:rPr>
                <w:color w:val="000000"/>
                <w:sz w:val="28"/>
                <w:szCs w:val="28"/>
              </w:rPr>
              <w:t>від</w:t>
            </w:r>
          </w:p>
        </w:tc>
        <w:tc>
          <w:tcPr>
            <w:tcW w:w="2525" w:type="dxa"/>
            <w:gridSpan w:val="2"/>
          </w:tcPr>
          <w:p w14:paraId="53B3CF57" w14:textId="774FB786" w:rsidR="00F52C8D" w:rsidRPr="00FD4E76" w:rsidRDefault="00306A61" w:rsidP="00306A61">
            <w:pPr>
              <w:pBdr>
                <w:top w:val="nil"/>
                <w:left w:val="nil"/>
                <w:bottom w:val="nil"/>
                <w:right w:val="nil"/>
                <w:between w:val="nil"/>
              </w:pBdr>
              <w:jc w:val="both"/>
              <w:rPr>
                <w:color w:val="000000"/>
              </w:rPr>
            </w:pPr>
            <w:r w:rsidRPr="00306A61">
              <w:rPr>
                <w:color w:val="000000"/>
                <w:sz w:val="28"/>
                <w:szCs w:val="28"/>
              </w:rPr>
              <w:t>«___» _____2022 р.</w:t>
            </w:r>
          </w:p>
        </w:tc>
      </w:tr>
      <w:tr w:rsidR="00F52C8D" w:rsidRPr="00FD4E76" w14:paraId="114E1D15" w14:textId="77777777" w:rsidTr="00C07C8D">
        <w:trPr>
          <w:trHeight w:val="127"/>
        </w:trPr>
        <w:tc>
          <w:tcPr>
            <w:tcW w:w="3708" w:type="dxa"/>
            <w:gridSpan w:val="3"/>
          </w:tcPr>
          <w:p w14:paraId="360F4FE1" w14:textId="77777777" w:rsidR="00F52C8D" w:rsidRPr="00FD4E76" w:rsidRDefault="00F52C8D" w:rsidP="00C07C8D">
            <w:pPr>
              <w:pBdr>
                <w:top w:val="nil"/>
                <w:left w:val="nil"/>
                <w:bottom w:val="nil"/>
                <w:right w:val="nil"/>
                <w:between w:val="nil"/>
              </w:pBdr>
              <w:rPr>
                <w:color w:val="000000"/>
              </w:rPr>
            </w:pPr>
            <w:r w:rsidRPr="00FD4E76">
              <w:rPr>
                <w:color w:val="000000"/>
                <w:sz w:val="28"/>
                <w:szCs w:val="28"/>
              </w:rPr>
              <w:t xml:space="preserve">Голова вченої ради </w:t>
            </w:r>
          </w:p>
        </w:tc>
        <w:tc>
          <w:tcPr>
            <w:tcW w:w="5852" w:type="dxa"/>
            <w:gridSpan w:val="4"/>
          </w:tcPr>
          <w:p w14:paraId="04782C74" w14:textId="77777777" w:rsidR="00F52C8D" w:rsidRPr="00FD4E76" w:rsidRDefault="00F52C8D" w:rsidP="00C07C8D">
            <w:pPr>
              <w:pBdr>
                <w:top w:val="nil"/>
                <w:left w:val="nil"/>
                <w:bottom w:val="nil"/>
                <w:right w:val="nil"/>
                <w:between w:val="nil"/>
              </w:pBdr>
              <w:jc w:val="right"/>
              <w:rPr>
                <w:color w:val="000000"/>
              </w:rPr>
            </w:pPr>
            <w:r w:rsidRPr="00FD4E76">
              <w:rPr>
                <w:color w:val="000000"/>
                <w:sz w:val="28"/>
                <w:szCs w:val="28"/>
              </w:rPr>
              <w:t xml:space="preserve">М.М. </w:t>
            </w:r>
            <w:proofErr w:type="spellStart"/>
            <w:r w:rsidRPr="00FD4E76">
              <w:rPr>
                <w:color w:val="000000"/>
                <w:sz w:val="28"/>
                <w:szCs w:val="28"/>
              </w:rPr>
              <w:t>Касьян</w:t>
            </w:r>
            <w:proofErr w:type="spellEnd"/>
          </w:p>
        </w:tc>
      </w:tr>
      <w:tr w:rsidR="00F52C8D" w:rsidRPr="00FD4E76" w14:paraId="32195133" w14:textId="77777777" w:rsidTr="00C07C8D">
        <w:trPr>
          <w:trHeight w:val="125"/>
        </w:trPr>
        <w:tc>
          <w:tcPr>
            <w:tcW w:w="9560" w:type="dxa"/>
            <w:gridSpan w:val="7"/>
          </w:tcPr>
          <w:p w14:paraId="7CBE7848" w14:textId="77777777" w:rsidR="00F52C8D" w:rsidRPr="00FD4E76" w:rsidRDefault="00F52C8D" w:rsidP="00C07C8D">
            <w:pPr>
              <w:pBdr>
                <w:top w:val="nil"/>
                <w:left w:val="nil"/>
                <w:bottom w:val="nil"/>
                <w:right w:val="nil"/>
                <w:between w:val="nil"/>
              </w:pBdr>
              <w:rPr>
                <w:color w:val="000000"/>
              </w:rPr>
            </w:pPr>
          </w:p>
        </w:tc>
      </w:tr>
      <w:tr w:rsidR="00F52C8D" w:rsidRPr="00FD4E76" w14:paraId="70A11CBE" w14:textId="77777777" w:rsidTr="00C07C8D">
        <w:trPr>
          <w:trHeight w:val="127"/>
        </w:trPr>
        <w:tc>
          <w:tcPr>
            <w:tcW w:w="3708" w:type="dxa"/>
            <w:gridSpan w:val="3"/>
          </w:tcPr>
          <w:p w14:paraId="104CF2DD" w14:textId="77777777" w:rsidR="00F52C8D" w:rsidRPr="00FD4E76" w:rsidRDefault="00F52C8D" w:rsidP="00C07C8D">
            <w:pPr>
              <w:pBdr>
                <w:top w:val="nil"/>
                <w:left w:val="nil"/>
                <w:bottom w:val="nil"/>
                <w:right w:val="nil"/>
                <w:between w:val="nil"/>
              </w:pBdr>
              <w:rPr>
                <w:color w:val="000000"/>
              </w:rPr>
            </w:pPr>
          </w:p>
        </w:tc>
        <w:tc>
          <w:tcPr>
            <w:tcW w:w="5852" w:type="dxa"/>
            <w:gridSpan w:val="4"/>
          </w:tcPr>
          <w:p w14:paraId="730DB9E3" w14:textId="77777777" w:rsidR="00F52C8D" w:rsidRPr="00FD4E76" w:rsidRDefault="00F52C8D" w:rsidP="00C07C8D">
            <w:pPr>
              <w:widowControl w:val="0"/>
              <w:pBdr>
                <w:top w:val="nil"/>
                <w:left w:val="nil"/>
                <w:bottom w:val="nil"/>
                <w:right w:val="nil"/>
                <w:between w:val="nil"/>
              </w:pBdr>
              <w:ind w:firstLine="10"/>
              <w:jc w:val="both"/>
              <w:rPr>
                <w:color w:val="000000"/>
              </w:rPr>
            </w:pPr>
          </w:p>
        </w:tc>
      </w:tr>
      <w:tr w:rsidR="00F52C8D" w:rsidRPr="00FD4E76" w14:paraId="74349BE3" w14:textId="77777777" w:rsidTr="00C07C8D">
        <w:trPr>
          <w:trHeight w:val="127"/>
        </w:trPr>
        <w:tc>
          <w:tcPr>
            <w:tcW w:w="2345" w:type="dxa"/>
          </w:tcPr>
          <w:p w14:paraId="6FD898C9" w14:textId="77777777" w:rsidR="00F52C8D" w:rsidRPr="00FD4E76" w:rsidRDefault="00F52C8D" w:rsidP="00C07C8D">
            <w:pPr>
              <w:pBdr>
                <w:top w:val="nil"/>
                <w:left w:val="nil"/>
                <w:bottom w:val="nil"/>
                <w:right w:val="nil"/>
                <w:between w:val="nil"/>
              </w:pBdr>
              <w:rPr>
                <w:color w:val="000000"/>
              </w:rPr>
            </w:pPr>
          </w:p>
        </w:tc>
        <w:tc>
          <w:tcPr>
            <w:tcW w:w="1363" w:type="dxa"/>
            <w:gridSpan w:val="2"/>
          </w:tcPr>
          <w:p w14:paraId="636A4949" w14:textId="77777777" w:rsidR="00F52C8D" w:rsidRPr="00FD4E76" w:rsidRDefault="00F52C8D" w:rsidP="00C07C8D">
            <w:pPr>
              <w:pBdr>
                <w:top w:val="nil"/>
                <w:left w:val="nil"/>
                <w:bottom w:val="nil"/>
                <w:right w:val="nil"/>
                <w:between w:val="nil"/>
              </w:pBdr>
              <w:rPr>
                <w:color w:val="000000"/>
                <w:sz w:val="28"/>
                <w:szCs w:val="28"/>
              </w:rPr>
            </w:pPr>
          </w:p>
        </w:tc>
        <w:tc>
          <w:tcPr>
            <w:tcW w:w="3327" w:type="dxa"/>
            <w:gridSpan w:val="2"/>
          </w:tcPr>
          <w:p w14:paraId="7F8A4F81" w14:textId="77777777" w:rsidR="00F52C8D" w:rsidRPr="00FD4E76" w:rsidRDefault="00F52C8D" w:rsidP="00C07C8D">
            <w:pPr>
              <w:pBdr>
                <w:top w:val="nil"/>
                <w:left w:val="nil"/>
                <w:bottom w:val="nil"/>
                <w:right w:val="nil"/>
                <w:between w:val="nil"/>
              </w:pBdr>
              <w:rPr>
                <w:color w:val="000000"/>
              </w:rPr>
            </w:pPr>
          </w:p>
        </w:tc>
        <w:tc>
          <w:tcPr>
            <w:tcW w:w="2525" w:type="dxa"/>
            <w:gridSpan w:val="2"/>
          </w:tcPr>
          <w:p w14:paraId="78190DD5" w14:textId="77777777" w:rsidR="00F52C8D" w:rsidRPr="00FD4E76" w:rsidRDefault="00F52C8D" w:rsidP="00C07C8D">
            <w:pPr>
              <w:pBdr>
                <w:top w:val="nil"/>
                <w:left w:val="nil"/>
                <w:bottom w:val="nil"/>
                <w:right w:val="nil"/>
                <w:between w:val="nil"/>
              </w:pBdr>
              <w:rPr>
                <w:color w:val="000000"/>
              </w:rPr>
            </w:pPr>
          </w:p>
        </w:tc>
      </w:tr>
      <w:tr w:rsidR="00F52C8D" w:rsidRPr="00FD4E76" w14:paraId="4E4CCCC0" w14:textId="77777777" w:rsidTr="00C07C8D">
        <w:trPr>
          <w:trHeight w:val="127"/>
        </w:trPr>
        <w:tc>
          <w:tcPr>
            <w:tcW w:w="3708" w:type="dxa"/>
            <w:gridSpan w:val="3"/>
          </w:tcPr>
          <w:p w14:paraId="214D48E1" w14:textId="77777777" w:rsidR="00F52C8D" w:rsidRPr="00FD4E76" w:rsidRDefault="00F52C8D" w:rsidP="00C07C8D">
            <w:pPr>
              <w:pBdr>
                <w:top w:val="nil"/>
                <w:left w:val="nil"/>
                <w:bottom w:val="nil"/>
                <w:right w:val="nil"/>
                <w:between w:val="nil"/>
              </w:pBdr>
              <w:rPr>
                <w:color w:val="000000"/>
              </w:rPr>
            </w:pPr>
          </w:p>
        </w:tc>
        <w:tc>
          <w:tcPr>
            <w:tcW w:w="5852" w:type="dxa"/>
            <w:gridSpan w:val="4"/>
          </w:tcPr>
          <w:p w14:paraId="2CF1AB7E" w14:textId="77777777" w:rsidR="00F52C8D" w:rsidRPr="00FD4E76" w:rsidRDefault="00F52C8D" w:rsidP="00C07C8D">
            <w:pPr>
              <w:pBdr>
                <w:top w:val="nil"/>
                <w:left w:val="nil"/>
                <w:bottom w:val="nil"/>
                <w:right w:val="nil"/>
                <w:between w:val="nil"/>
              </w:pBdr>
              <w:jc w:val="right"/>
              <w:rPr>
                <w:color w:val="000000"/>
              </w:rPr>
            </w:pPr>
          </w:p>
        </w:tc>
      </w:tr>
      <w:tr w:rsidR="00F52C8D" w:rsidRPr="00FD4E76" w14:paraId="08D29560" w14:textId="77777777" w:rsidTr="00C07C8D">
        <w:trPr>
          <w:trHeight w:val="125"/>
        </w:trPr>
        <w:tc>
          <w:tcPr>
            <w:tcW w:w="9560" w:type="dxa"/>
            <w:gridSpan w:val="7"/>
          </w:tcPr>
          <w:p w14:paraId="7357C2A1" w14:textId="77777777" w:rsidR="00F52C8D" w:rsidRPr="00FD4E76" w:rsidRDefault="00F52C8D" w:rsidP="00C07C8D">
            <w:pPr>
              <w:pBdr>
                <w:top w:val="nil"/>
                <w:left w:val="nil"/>
                <w:bottom w:val="nil"/>
                <w:right w:val="nil"/>
                <w:between w:val="nil"/>
              </w:pBdr>
              <w:rPr>
                <w:color w:val="000000"/>
                <w:sz w:val="28"/>
                <w:szCs w:val="28"/>
              </w:rPr>
            </w:pPr>
          </w:p>
        </w:tc>
      </w:tr>
      <w:tr w:rsidR="00F52C8D" w:rsidRPr="00FD4E76" w14:paraId="08EC509D" w14:textId="77777777" w:rsidTr="00C07C8D">
        <w:trPr>
          <w:trHeight w:val="125"/>
        </w:trPr>
        <w:tc>
          <w:tcPr>
            <w:tcW w:w="9560" w:type="dxa"/>
            <w:gridSpan w:val="7"/>
          </w:tcPr>
          <w:p w14:paraId="11B93328" w14:textId="77777777" w:rsidR="00F52C8D" w:rsidRPr="00FD4E76" w:rsidRDefault="00F52C8D" w:rsidP="00C07C8D">
            <w:pPr>
              <w:pBdr>
                <w:top w:val="nil"/>
                <w:left w:val="nil"/>
                <w:bottom w:val="nil"/>
                <w:right w:val="nil"/>
                <w:between w:val="nil"/>
              </w:pBdr>
              <w:rPr>
                <w:color w:val="000000"/>
              </w:rPr>
            </w:pPr>
            <w:r w:rsidRPr="00FD4E76">
              <w:rPr>
                <w:b/>
                <w:color w:val="000000"/>
                <w:sz w:val="28"/>
                <w:szCs w:val="28"/>
              </w:rPr>
              <w:t xml:space="preserve">НАДАНО ЧИННОСТІ ТА ВВЕДЕНО У ДІЮ </w:t>
            </w:r>
          </w:p>
        </w:tc>
      </w:tr>
      <w:tr w:rsidR="00F52C8D" w:rsidRPr="00FD4E76" w14:paraId="711A92E2" w14:textId="77777777" w:rsidTr="00C07C8D">
        <w:trPr>
          <w:trHeight w:val="127"/>
        </w:trPr>
        <w:tc>
          <w:tcPr>
            <w:tcW w:w="2345" w:type="dxa"/>
          </w:tcPr>
          <w:p w14:paraId="6CDD4AA9" w14:textId="161D64EA" w:rsidR="00F52C8D" w:rsidRPr="00FD4E76" w:rsidRDefault="00F52C8D" w:rsidP="00C07C8D">
            <w:pPr>
              <w:pBdr>
                <w:top w:val="nil"/>
                <w:left w:val="nil"/>
                <w:bottom w:val="nil"/>
                <w:right w:val="nil"/>
                <w:between w:val="nil"/>
              </w:pBdr>
              <w:rPr>
                <w:color w:val="000000"/>
              </w:rPr>
            </w:pPr>
            <w:r w:rsidRPr="00FD4E76">
              <w:rPr>
                <w:color w:val="000000"/>
                <w:sz w:val="28"/>
                <w:szCs w:val="28"/>
              </w:rPr>
              <w:t xml:space="preserve">Наказ ректора № </w:t>
            </w:r>
          </w:p>
        </w:tc>
        <w:tc>
          <w:tcPr>
            <w:tcW w:w="1363" w:type="dxa"/>
            <w:gridSpan w:val="2"/>
          </w:tcPr>
          <w:p w14:paraId="00861502" w14:textId="77777777" w:rsidR="00F52C8D" w:rsidRPr="00FD4E76" w:rsidRDefault="00F52C8D" w:rsidP="00C07C8D">
            <w:pPr>
              <w:pBdr>
                <w:top w:val="nil"/>
                <w:left w:val="nil"/>
                <w:bottom w:val="nil"/>
                <w:right w:val="nil"/>
                <w:between w:val="nil"/>
              </w:pBdr>
              <w:rPr>
                <w:color w:val="000000"/>
                <w:sz w:val="28"/>
                <w:szCs w:val="28"/>
              </w:rPr>
            </w:pPr>
          </w:p>
        </w:tc>
        <w:tc>
          <w:tcPr>
            <w:tcW w:w="3327" w:type="dxa"/>
            <w:gridSpan w:val="2"/>
          </w:tcPr>
          <w:p w14:paraId="32E09883" w14:textId="0A6AF88F" w:rsidR="00F52C8D" w:rsidRPr="00FD4E76" w:rsidRDefault="00FE79EF" w:rsidP="00C07C8D">
            <w:pPr>
              <w:pBdr>
                <w:top w:val="nil"/>
                <w:left w:val="nil"/>
                <w:bottom w:val="nil"/>
                <w:right w:val="nil"/>
                <w:between w:val="nil"/>
              </w:pBdr>
              <w:rPr>
                <w:color w:val="000000"/>
              </w:rPr>
            </w:pPr>
            <w:r w:rsidRPr="00306A61">
              <w:rPr>
                <w:color w:val="000000"/>
                <w:sz w:val="28"/>
                <w:szCs w:val="28"/>
              </w:rPr>
              <w:t>«___» _____2022 р.</w:t>
            </w:r>
          </w:p>
        </w:tc>
        <w:tc>
          <w:tcPr>
            <w:tcW w:w="2525" w:type="dxa"/>
            <w:gridSpan w:val="2"/>
          </w:tcPr>
          <w:p w14:paraId="6D47A890" w14:textId="77777777" w:rsidR="00F52C8D" w:rsidRPr="00FD4E76" w:rsidRDefault="00F52C8D" w:rsidP="00C07C8D">
            <w:pPr>
              <w:pBdr>
                <w:top w:val="nil"/>
                <w:left w:val="nil"/>
                <w:bottom w:val="nil"/>
                <w:right w:val="nil"/>
                <w:between w:val="nil"/>
              </w:pBdr>
              <w:rPr>
                <w:color w:val="000000"/>
              </w:rPr>
            </w:pPr>
            <w:r w:rsidRPr="00FD4E76">
              <w:rPr>
                <w:color w:val="000000"/>
                <w:sz w:val="28"/>
                <w:szCs w:val="28"/>
              </w:rPr>
              <w:t xml:space="preserve"> </w:t>
            </w:r>
          </w:p>
        </w:tc>
      </w:tr>
      <w:tr w:rsidR="00F52C8D" w:rsidRPr="00FD4E76" w14:paraId="3990C8FD" w14:textId="77777777" w:rsidTr="00C07C8D">
        <w:trPr>
          <w:trHeight w:val="127"/>
        </w:trPr>
        <w:tc>
          <w:tcPr>
            <w:tcW w:w="2345" w:type="dxa"/>
          </w:tcPr>
          <w:p w14:paraId="2381E65C" w14:textId="77777777" w:rsidR="00F52C8D" w:rsidRPr="00FD4E76" w:rsidRDefault="00F52C8D" w:rsidP="00C07C8D">
            <w:pPr>
              <w:pBdr>
                <w:top w:val="nil"/>
                <w:left w:val="nil"/>
                <w:bottom w:val="nil"/>
                <w:right w:val="nil"/>
                <w:between w:val="nil"/>
              </w:pBdr>
              <w:rPr>
                <w:color w:val="000000"/>
                <w:sz w:val="28"/>
                <w:szCs w:val="28"/>
              </w:rPr>
            </w:pPr>
          </w:p>
        </w:tc>
        <w:tc>
          <w:tcPr>
            <w:tcW w:w="1363" w:type="dxa"/>
            <w:gridSpan w:val="2"/>
          </w:tcPr>
          <w:p w14:paraId="496F0D72" w14:textId="77777777" w:rsidR="00F52C8D" w:rsidRPr="00FD4E76" w:rsidRDefault="00F52C8D" w:rsidP="00C07C8D">
            <w:pPr>
              <w:pBdr>
                <w:top w:val="nil"/>
                <w:left w:val="nil"/>
                <w:bottom w:val="nil"/>
                <w:right w:val="nil"/>
                <w:between w:val="nil"/>
              </w:pBdr>
              <w:rPr>
                <w:color w:val="000000"/>
                <w:sz w:val="28"/>
                <w:szCs w:val="28"/>
              </w:rPr>
            </w:pPr>
          </w:p>
        </w:tc>
        <w:tc>
          <w:tcPr>
            <w:tcW w:w="3327" w:type="dxa"/>
            <w:gridSpan w:val="2"/>
          </w:tcPr>
          <w:p w14:paraId="4463A6D4" w14:textId="77777777" w:rsidR="00F52C8D" w:rsidRPr="00FD4E76" w:rsidRDefault="00F52C8D" w:rsidP="00C07C8D">
            <w:pPr>
              <w:pBdr>
                <w:top w:val="nil"/>
                <w:left w:val="nil"/>
                <w:bottom w:val="nil"/>
                <w:right w:val="nil"/>
                <w:between w:val="nil"/>
              </w:pBdr>
              <w:rPr>
                <w:color w:val="000000"/>
                <w:sz w:val="28"/>
                <w:szCs w:val="28"/>
              </w:rPr>
            </w:pPr>
          </w:p>
        </w:tc>
        <w:tc>
          <w:tcPr>
            <w:tcW w:w="2525" w:type="dxa"/>
            <w:gridSpan w:val="2"/>
          </w:tcPr>
          <w:p w14:paraId="3E03F9BE" w14:textId="77777777" w:rsidR="00F52C8D" w:rsidRPr="00FD4E76" w:rsidRDefault="00F52C8D" w:rsidP="00C07C8D">
            <w:pPr>
              <w:pBdr>
                <w:top w:val="nil"/>
                <w:left w:val="nil"/>
                <w:bottom w:val="nil"/>
                <w:right w:val="nil"/>
                <w:between w:val="nil"/>
              </w:pBdr>
              <w:rPr>
                <w:color w:val="000000"/>
                <w:sz w:val="28"/>
                <w:szCs w:val="28"/>
              </w:rPr>
            </w:pPr>
          </w:p>
        </w:tc>
      </w:tr>
      <w:tr w:rsidR="00F52C8D" w:rsidRPr="00FD4E76" w14:paraId="31D1AC7F" w14:textId="77777777" w:rsidTr="00C07C8D">
        <w:trPr>
          <w:trHeight w:val="127"/>
        </w:trPr>
        <w:tc>
          <w:tcPr>
            <w:tcW w:w="3652" w:type="dxa"/>
            <w:gridSpan w:val="2"/>
          </w:tcPr>
          <w:p w14:paraId="027B5905" w14:textId="77777777" w:rsidR="00F52C8D" w:rsidRPr="00FD4E76" w:rsidRDefault="00F52C8D" w:rsidP="00C07C8D">
            <w:pPr>
              <w:pBdr>
                <w:top w:val="nil"/>
                <w:left w:val="nil"/>
                <w:bottom w:val="nil"/>
                <w:right w:val="nil"/>
                <w:between w:val="nil"/>
              </w:pBdr>
              <w:rPr>
                <w:color w:val="000000"/>
              </w:rPr>
            </w:pPr>
          </w:p>
        </w:tc>
        <w:tc>
          <w:tcPr>
            <w:tcW w:w="236" w:type="dxa"/>
            <w:gridSpan w:val="2"/>
          </w:tcPr>
          <w:p w14:paraId="5112D6C1" w14:textId="77777777" w:rsidR="00F52C8D" w:rsidRPr="00FD4E76" w:rsidRDefault="00F52C8D" w:rsidP="00C07C8D">
            <w:pPr>
              <w:pBdr>
                <w:top w:val="nil"/>
                <w:left w:val="nil"/>
                <w:bottom w:val="nil"/>
                <w:right w:val="nil"/>
                <w:between w:val="nil"/>
              </w:pBdr>
              <w:rPr>
                <w:color w:val="000000"/>
                <w:sz w:val="28"/>
                <w:szCs w:val="28"/>
              </w:rPr>
            </w:pPr>
          </w:p>
        </w:tc>
        <w:tc>
          <w:tcPr>
            <w:tcW w:w="3327" w:type="dxa"/>
            <w:gridSpan w:val="2"/>
          </w:tcPr>
          <w:p w14:paraId="5AC57DF6" w14:textId="77777777" w:rsidR="00F52C8D" w:rsidRPr="00FD4E76" w:rsidRDefault="00F52C8D" w:rsidP="00C07C8D">
            <w:pPr>
              <w:pBdr>
                <w:top w:val="nil"/>
                <w:left w:val="nil"/>
                <w:bottom w:val="nil"/>
                <w:right w:val="nil"/>
                <w:between w:val="nil"/>
              </w:pBdr>
              <w:rPr>
                <w:color w:val="000000"/>
                <w:sz w:val="28"/>
                <w:szCs w:val="28"/>
              </w:rPr>
            </w:pPr>
          </w:p>
        </w:tc>
        <w:tc>
          <w:tcPr>
            <w:tcW w:w="2345" w:type="dxa"/>
          </w:tcPr>
          <w:p w14:paraId="657E1AA9" w14:textId="77777777" w:rsidR="00F52C8D" w:rsidRPr="00FD4E76" w:rsidRDefault="00F52C8D" w:rsidP="00C07C8D">
            <w:pPr>
              <w:pBdr>
                <w:top w:val="nil"/>
                <w:left w:val="nil"/>
                <w:bottom w:val="nil"/>
                <w:right w:val="nil"/>
                <w:between w:val="nil"/>
              </w:pBdr>
              <w:rPr>
                <w:color w:val="000000"/>
                <w:sz w:val="28"/>
                <w:szCs w:val="28"/>
              </w:rPr>
            </w:pPr>
          </w:p>
        </w:tc>
      </w:tr>
    </w:tbl>
    <w:p w14:paraId="53D35B94" w14:textId="77777777" w:rsidR="00F52C8D" w:rsidRDefault="00F52C8D">
      <w:pPr>
        <w:widowControl w:val="0"/>
        <w:pBdr>
          <w:top w:val="nil"/>
          <w:left w:val="nil"/>
          <w:bottom w:val="nil"/>
          <w:right w:val="nil"/>
          <w:between w:val="nil"/>
        </w:pBdr>
        <w:spacing w:after="200" w:line="276" w:lineRule="auto"/>
        <w:jc w:val="center"/>
        <w:rPr>
          <w:b/>
          <w:color w:val="000000"/>
          <w:sz w:val="28"/>
          <w:szCs w:val="28"/>
        </w:rPr>
        <w:sectPr w:rsidR="00F52C8D">
          <w:pgSz w:w="11906" w:h="16838"/>
          <w:pgMar w:top="1134" w:right="851" w:bottom="1134" w:left="1418" w:header="720" w:footer="708" w:gutter="0"/>
          <w:pgNumType w:start="1"/>
          <w:cols w:space="720"/>
          <w:titlePg/>
        </w:sectPr>
      </w:pPr>
    </w:p>
    <w:p w14:paraId="6E6D15A1" w14:textId="77777777" w:rsidR="008A14C5" w:rsidRDefault="00C92E10">
      <w:pPr>
        <w:widowControl w:val="0"/>
        <w:pBdr>
          <w:top w:val="nil"/>
          <w:left w:val="nil"/>
          <w:bottom w:val="nil"/>
          <w:right w:val="nil"/>
          <w:between w:val="nil"/>
        </w:pBdr>
        <w:spacing w:after="200" w:line="276" w:lineRule="auto"/>
        <w:jc w:val="center"/>
        <w:rPr>
          <w:color w:val="000000"/>
        </w:rPr>
      </w:pPr>
      <w:r>
        <w:rPr>
          <w:b/>
          <w:color w:val="000000"/>
          <w:sz w:val="28"/>
          <w:szCs w:val="28"/>
        </w:rPr>
        <w:lastRenderedPageBreak/>
        <w:t>ПЕРЕДМОВА</w:t>
      </w:r>
    </w:p>
    <w:p w14:paraId="69E3ABA9" w14:textId="5A6A046B" w:rsidR="008A14C5" w:rsidRDefault="00C92E10">
      <w:pPr>
        <w:ind w:firstLine="709"/>
        <w:jc w:val="both"/>
        <w:rPr>
          <w:sz w:val="28"/>
          <w:szCs w:val="28"/>
        </w:rPr>
      </w:pPr>
      <w:r w:rsidRPr="001E017E">
        <w:rPr>
          <w:sz w:val="28"/>
          <w:szCs w:val="28"/>
        </w:rPr>
        <w:t>Освітня програма (ОП) «</w:t>
      </w:r>
      <w:r w:rsidRPr="001E017E">
        <w:rPr>
          <w:color w:val="000000"/>
          <w:sz w:val="28"/>
          <w:szCs w:val="28"/>
        </w:rPr>
        <w:t>Інтелектуальні технології та прийняття рішень в складних системах</w:t>
      </w:r>
      <w:r w:rsidRPr="001E017E">
        <w:rPr>
          <w:sz w:val="28"/>
          <w:szCs w:val="28"/>
        </w:rPr>
        <w:t xml:space="preserve">» підготовки </w:t>
      </w:r>
      <w:r w:rsidR="001E017E" w:rsidRPr="001E017E">
        <w:rPr>
          <w:sz w:val="28"/>
          <w:szCs w:val="28"/>
        </w:rPr>
        <w:t>доктора філософії</w:t>
      </w:r>
      <w:r w:rsidRPr="001E017E">
        <w:rPr>
          <w:sz w:val="28"/>
          <w:szCs w:val="28"/>
        </w:rPr>
        <w:t xml:space="preserve"> зі спеціальності 124 «Системний аналіз» випускника НУ «Запорізька політехніка» є нормативним документом, що визначає вимоги до </w:t>
      </w:r>
      <w:proofErr w:type="spellStart"/>
      <w:r w:rsidRPr="001E017E">
        <w:rPr>
          <w:sz w:val="28"/>
          <w:szCs w:val="28"/>
        </w:rPr>
        <w:t>компетентностей</w:t>
      </w:r>
      <w:proofErr w:type="spellEnd"/>
      <w:r w:rsidRPr="001E017E">
        <w:rPr>
          <w:sz w:val="28"/>
          <w:szCs w:val="28"/>
        </w:rPr>
        <w:t xml:space="preserve"> і результатів навчання випускників, форми їх атестації, а також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цією освітньою програмою результатів навчання, що дає право на отримання визначеної нею освітньої кваліфікації.</w:t>
      </w:r>
    </w:p>
    <w:p w14:paraId="5E3D5B11" w14:textId="77777777" w:rsidR="008A14C5" w:rsidRDefault="008A14C5">
      <w:pPr>
        <w:widowControl w:val="0"/>
        <w:pBdr>
          <w:top w:val="nil"/>
          <w:left w:val="nil"/>
          <w:bottom w:val="nil"/>
          <w:right w:val="nil"/>
          <w:between w:val="nil"/>
        </w:pBdr>
        <w:ind w:firstLine="709"/>
        <w:jc w:val="both"/>
        <w:rPr>
          <w:color w:val="000000"/>
          <w:sz w:val="28"/>
          <w:szCs w:val="28"/>
        </w:rPr>
      </w:pPr>
    </w:p>
    <w:p w14:paraId="72DB91DC" w14:textId="77777777" w:rsidR="008A14C5" w:rsidRDefault="00C92E10">
      <w:pPr>
        <w:widowControl w:val="0"/>
        <w:pBdr>
          <w:top w:val="nil"/>
          <w:left w:val="nil"/>
          <w:bottom w:val="nil"/>
          <w:right w:val="nil"/>
          <w:between w:val="nil"/>
        </w:pBdr>
        <w:spacing w:after="200" w:line="276" w:lineRule="auto"/>
        <w:jc w:val="both"/>
        <w:rPr>
          <w:color w:val="000000"/>
        </w:rPr>
      </w:pPr>
      <w:r>
        <w:rPr>
          <w:color w:val="000000"/>
          <w:sz w:val="28"/>
          <w:szCs w:val="28"/>
        </w:rPr>
        <w:t>Розроблено робочою групою у складі:</w:t>
      </w:r>
    </w:p>
    <w:p w14:paraId="6C779A55" w14:textId="77777777" w:rsidR="008A14C5" w:rsidRDefault="00C92E10">
      <w:pPr>
        <w:widowControl w:val="0"/>
        <w:pBdr>
          <w:top w:val="nil"/>
          <w:left w:val="nil"/>
          <w:bottom w:val="nil"/>
          <w:right w:val="nil"/>
          <w:between w:val="nil"/>
        </w:pBdr>
        <w:spacing w:line="360" w:lineRule="auto"/>
        <w:rPr>
          <w:color w:val="000000"/>
        </w:rPr>
      </w:pPr>
      <w:r>
        <w:rPr>
          <w:color w:val="000000"/>
          <w:sz w:val="28"/>
          <w:szCs w:val="28"/>
          <w:vertAlign w:val="superscript"/>
        </w:rPr>
        <w:t>(прізвище, ім’я, по батькові, науковий ступінь та вчене звання, посада, назва установи)</w:t>
      </w:r>
    </w:p>
    <w:p w14:paraId="4368A0FF" w14:textId="77777777" w:rsidR="008A14C5" w:rsidRDefault="00C92E10">
      <w:pPr>
        <w:widowControl w:val="0"/>
        <w:pBdr>
          <w:top w:val="nil"/>
          <w:left w:val="nil"/>
          <w:bottom w:val="nil"/>
          <w:right w:val="nil"/>
          <w:between w:val="nil"/>
        </w:pBdr>
        <w:ind w:firstLine="709"/>
        <w:jc w:val="both"/>
        <w:rPr>
          <w:color w:val="000000"/>
          <w:sz w:val="28"/>
          <w:szCs w:val="28"/>
        </w:rPr>
      </w:pPr>
      <w:proofErr w:type="spellStart"/>
      <w:r>
        <w:rPr>
          <w:color w:val="000000"/>
          <w:sz w:val="28"/>
          <w:szCs w:val="28"/>
        </w:rPr>
        <w:t>Корніч</w:t>
      </w:r>
      <w:proofErr w:type="spellEnd"/>
      <w:r>
        <w:rPr>
          <w:color w:val="000000"/>
          <w:sz w:val="28"/>
          <w:szCs w:val="28"/>
        </w:rPr>
        <w:t xml:space="preserve"> Григорій Володимирович, д.ф.-</w:t>
      </w:r>
      <w:proofErr w:type="spellStart"/>
      <w:r>
        <w:rPr>
          <w:color w:val="000000"/>
          <w:sz w:val="28"/>
          <w:szCs w:val="28"/>
        </w:rPr>
        <w:t>м.н</w:t>
      </w:r>
      <w:proofErr w:type="spellEnd"/>
      <w:r>
        <w:rPr>
          <w:color w:val="000000"/>
          <w:sz w:val="28"/>
          <w:szCs w:val="28"/>
        </w:rPr>
        <w:t xml:space="preserve">., професор, завідувач кафедри системного аналізу та обчислювальної математики Національного університету «Запорізька політехніка»; </w:t>
      </w:r>
    </w:p>
    <w:p w14:paraId="1FF522B1" w14:textId="77777777" w:rsidR="008A14C5" w:rsidRDefault="00C92E10">
      <w:pPr>
        <w:widowControl w:val="0"/>
        <w:pBdr>
          <w:top w:val="nil"/>
          <w:left w:val="nil"/>
          <w:bottom w:val="nil"/>
          <w:right w:val="nil"/>
          <w:between w:val="nil"/>
        </w:pBdr>
        <w:ind w:firstLine="709"/>
        <w:jc w:val="both"/>
        <w:rPr>
          <w:color w:val="000000"/>
        </w:rPr>
      </w:pPr>
      <w:r>
        <w:rPr>
          <w:color w:val="000000"/>
          <w:sz w:val="28"/>
          <w:szCs w:val="28"/>
        </w:rPr>
        <w:t xml:space="preserve">Бакурова Анна Володимирівна, </w:t>
      </w:r>
      <w:proofErr w:type="spellStart"/>
      <w:r>
        <w:rPr>
          <w:color w:val="000000"/>
          <w:sz w:val="28"/>
          <w:szCs w:val="28"/>
        </w:rPr>
        <w:t>д.е.н</w:t>
      </w:r>
      <w:proofErr w:type="spellEnd"/>
      <w:r>
        <w:rPr>
          <w:color w:val="000000"/>
          <w:sz w:val="28"/>
          <w:szCs w:val="28"/>
        </w:rPr>
        <w:t>., к.ф.-</w:t>
      </w:r>
      <w:proofErr w:type="spellStart"/>
      <w:r>
        <w:rPr>
          <w:color w:val="000000"/>
          <w:sz w:val="28"/>
          <w:szCs w:val="28"/>
        </w:rPr>
        <w:t>м.н</w:t>
      </w:r>
      <w:proofErr w:type="spellEnd"/>
      <w:r>
        <w:rPr>
          <w:color w:val="000000"/>
          <w:sz w:val="28"/>
          <w:szCs w:val="28"/>
        </w:rPr>
        <w:t xml:space="preserve">., професор, професор кафедри системного аналізу та обчислювальної математики Національного університету «Запорізька політехніка»; </w:t>
      </w:r>
    </w:p>
    <w:p w14:paraId="1A40A1CA" w14:textId="641CA885" w:rsidR="008A14C5" w:rsidRDefault="00C92E10">
      <w:pPr>
        <w:widowControl w:val="0"/>
        <w:pBdr>
          <w:top w:val="nil"/>
          <w:left w:val="nil"/>
          <w:bottom w:val="nil"/>
          <w:right w:val="nil"/>
          <w:between w:val="nil"/>
        </w:pBdr>
        <w:ind w:firstLine="709"/>
        <w:jc w:val="both"/>
        <w:rPr>
          <w:color w:val="000000"/>
        </w:rPr>
      </w:pPr>
      <w:r>
        <w:rPr>
          <w:color w:val="000000"/>
          <w:sz w:val="28"/>
          <w:szCs w:val="28"/>
        </w:rPr>
        <w:t>Бахрушин Володимир Євгенович, д.ф.-</w:t>
      </w:r>
      <w:proofErr w:type="spellStart"/>
      <w:r>
        <w:rPr>
          <w:color w:val="000000"/>
          <w:sz w:val="28"/>
          <w:szCs w:val="28"/>
        </w:rPr>
        <w:t>м.н</w:t>
      </w:r>
      <w:proofErr w:type="spellEnd"/>
      <w:r>
        <w:rPr>
          <w:color w:val="000000"/>
          <w:sz w:val="28"/>
          <w:szCs w:val="28"/>
        </w:rPr>
        <w:t>., професор, професор кафедри системного аналізу та обчислювальної математики Національного університету «Запорізька політехніка»</w:t>
      </w:r>
    </w:p>
    <w:p w14:paraId="729FC7BD" w14:textId="728384D3" w:rsidR="008A14C5" w:rsidRDefault="005B2A6A">
      <w:pPr>
        <w:widowControl w:val="0"/>
        <w:pBdr>
          <w:top w:val="nil"/>
          <w:left w:val="nil"/>
          <w:bottom w:val="nil"/>
          <w:right w:val="nil"/>
          <w:between w:val="nil"/>
        </w:pBdr>
        <w:ind w:firstLine="709"/>
        <w:jc w:val="both"/>
        <w:rPr>
          <w:sz w:val="28"/>
          <w:szCs w:val="28"/>
        </w:rPr>
      </w:pPr>
      <w:r>
        <w:rPr>
          <w:sz w:val="28"/>
          <w:szCs w:val="28"/>
        </w:rPr>
        <w:t xml:space="preserve">Терещенко Еліна Валентинівна, </w:t>
      </w:r>
      <w:r>
        <w:rPr>
          <w:color w:val="000000"/>
          <w:sz w:val="28"/>
          <w:szCs w:val="28"/>
        </w:rPr>
        <w:t>к</w:t>
      </w:r>
      <w:r w:rsidRPr="00D43605">
        <w:rPr>
          <w:color w:val="000000"/>
          <w:sz w:val="28"/>
          <w:szCs w:val="28"/>
        </w:rPr>
        <w:t>.ф.-</w:t>
      </w:r>
      <w:proofErr w:type="spellStart"/>
      <w:r w:rsidRPr="00D43605">
        <w:rPr>
          <w:color w:val="000000"/>
          <w:sz w:val="28"/>
          <w:szCs w:val="28"/>
        </w:rPr>
        <w:t>м.н</w:t>
      </w:r>
      <w:proofErr w:type="spellEnd"/>
      <w:r w:rsidRPr="00D43605">
        <w:rPr>
          <w:color w:val="000000"/>
          <w:sz w:val="28"/>
          <w:szCs w:val="28"/>
        </w:rPr>
        <w:t>.,</w:t>
      </w:r>
      <w:r>
        <w:rPr>
          <w:color w:val="000000"/>
          <w:sz w:val="28"/>
          <w:szCs w:val="28"/>
        </w:rPr>
        <w:t xml:space="preserve"> доцент, доцент </w:t>
      </w:r>
      <w:r>
        <w:rPr>
          <w:color w:val="000000"/>
          <w:sz w:val="28"/>
          <w:szCs w:val="28"/>
        </w:rPr>
        <w:t>кафедри системного аналізу та обчислювальної математики Національного університету «Запорізька політехніка»</w:t>
      </w:r>
    </w:p>
    <w:p w14:paraId="76BE838F" w14:textId="77777777" w:rsidR="008A14C5" w:rsidRDefault="008A14C5">
      <w:pPr>
        <w:widowControl w:val="0"/>
        <w:pBdr>
          <w:top w:val="nil"/>
          <w:left w:val="nil"/>
          <w:bottom w:val="nil"/>
          <w:right w:val="nil"/>
          <w:between w:val="nil"/>
        </w:pBdr>
        <w:ind w:firstLine="709"/>
        <w:jc w:val="both"/>
        <w:rPr>
          <w:sz w:val="28"/>
          <w:szCs w:val="28"/>
        </w:rPr>
      </w:pPr>
    </w:p>
    <w:p w14:paraId="05CA065B" w14:textId="77777777" w:rsidR="008A14C5" w:rsidRDefault="008A14C5">
      <w:pPr>
        <w:widowControl w:val="0"/>
        <w:pBdr>
          <w:top w:val="nil"/>
          <w:left w:val="nil"/>
          <w:bottom w:val="nil"/>
          <w:right w:val="nil"/>
          <w:between w:val="nil"/>
        </w:pBdr>
        <w:jc w:val="both"/>
        <w:rPr>
          <w:color w:val="000000"/>
          <w:sz w:val="28"/>
          <w:szCs w:val="28"/>
        </w:rPr>
      </w:pPr>
    </w:p>
    <w:p w14:paraId="326278D9" w14:textId="77777777" w:rsidR="008A14C5" w:rsidRDefault="008A14C5">
      <w:pPr>
        <w:widowControl w:val="0"/>
        <w:pBdr>
          <w:top w:val="nil"/>
          <w:left w:val="nil"/>
          <w:bottom w:val="nil"/>
          <w:right w:val="nil"/>
          <w:between w:val="nil"/>
        </w:pBdr>
        <w:ind w:firstLine="709"/>
        <w:jc w:val="both"/>
        <w:rPr>
          <w:color w:val="FFFFFF"/>
          <w:sz w:val="28"/>
          <w:szCs w:val="28"/>
        </w:rPr>
      </w:pPr>
    </w:p>
    <w:p w14:paraId="06C2E19F" w14:textId="3E868ECC" w:rsidR="008A14C5" w:rsidRDefault="00C92E10">
      <w:pPr>
        <w:widowControl w:val="0"/>
        <w:pBdr>
          <w:top w:val="nil"/>
          <w:left w:val="nil"/>
          <w:bottom w:val="nil"/>
          <w:right w:val="nil"/>
          <w:between w:val="nil"/>
        </w:pBdr>
        <w:shd w:val="clear" w:color="auto" w:fill="FFFFFF"/>
        <w:tabs>
          <w:tab w:val="left" w:pos="709"/>
        </w:tabs>
        <w:jc w:val="center"/>
        <w:rPr>
          <w:b/>
          <w:color w:val="000000"/>
          <w:sz w:val="28"/>
          <w:szCs w:val="28"/>
        </w:rPr>
      </w:pPr>
      <w:r>
        <w:br w:type="page"/>
      </w:r>
      <w:r>
        <w:rPr>
          <w:b/>
          <w:color w:val="000000"/>
          <w:sz w:val="28"/>
          <w:szCs w:val="28"/>
        </w:rPr>
        <w:lastRenderedPageBreak/>
        <w:t xml:space="preserve">1 Профіль </w:t>
      </w:r>
      <w:proofErr w:type="spellStart"/>
      <w:r w:rsidR="00887D09">
        <w:rPr>
          <w:b/>
          <w:color w:val="000000"/>
          <w:sz w:val="28"/>
          <w:szCs w:val="28"/>
        </w:rPr>
        <w:t>о</w:t>
      </w:r>
      <w:r w:rsidR="00887D09" w:rsidRPr="00887D09">
        <w:rPr>
          <w:b/>
          <w:color w:val="000000"/>
          <w:sz w:val="28"/>
          <w:szCs w:val="28"/>
        </w:rPr>
        <w:t>світньо</w:t>
      </w:r>
      <w:proofErr w:type="spellEnd"/>
      <w:r w:rsidR="00887D09" w:rsidRPr="00887D09">
        <w:rPr>
          <w:b/>
          <w:color w:val="000000"/>
          <w:sz w:val="28"/>
          <w:szCs w:val="28"/>
        </w:rPr>
        <w:t xml:space="preserve">-наукової програми </w:t>
      </w:r>
      <w:r>
        <w:rPr>
          <w:b/>
          <w:color w:val="000000"/>
          <w:sz w:val="28"/>
          <w:szCs w:val="28"/>
        </w:rPr>
        <w:t>«</w:t>
      </w:r>
      <w:r w:rsidR="00887D09">
        <w:rPr>
          <w:b/>
          <w:color w:val="000000"/>
          <w:sz w:val="28"/>
          <w:szCs w:val="28"/>
        </w:rPr>
        <w:t>Системний аналіз</w:t>
      </w:r>
      <w:r>
        <w:rPr>
          <w:b/>
          <w:color w:val="000000"/>
          <w:sz w:val="28"/>
          <w:szCs w:val="28"/>
        </w:rPr>
        <w:t xml:space="preserve">» зі спеціальності 124 «Системний аналіз» </w:t>
      </w:r>
    </w:p>
    <w:p w14:paraId="71FD3F47" w14:textId="372484F4" w:rsidR="00887D09" w:rsidRDefault="00887D09">
      <w:pPr>
        <w:widowControl w:val="0"/>
        <w:pBdr>
          <w:top w:val="nil"/>
          <w:left w:val="nil"/>
          <w:bottom w:val="nil"/>
          <w:right w:val="nil"/>
          <w:between w:val="nil"/>
        </w:pBdr>
        <w:shd w:val="clear" w:color="auto" w:fill="FFFFFF"/>
        <w:tabs>
          <w:tab w:val="left" w:pos="709"/>
        </w:tabs>
        <w:jc w:val="center"/>
        <w:rPr>
          <w:color w:val="000000"/>
        </w:rPr>
      </w:pPr>
    </w:p>
    <w:tbl>
      <w:tblPr>
        <w:tblStyle w:val="affc"/>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7"/>
        <w:gridCol w:w="5801"/>
      </w:tblGrid>
      <w:tr w:rsidR="008A14C5" w14:paraId="1BB27E82" w14:textId="77777777">
        <w:tc>
          <w:tcPr>
            <w:tcW w:w="9498" w:type="dxa"/>
            <w:gridSpan w:val="2"/>
          </w:tcPr>
          <w:p w14:paraId="7D563A7E" w14:textId="77777777" w:rsidR="008A14C5" w:rsidRDefault="008A14C5">
            <w:pPr>
              <w:pBdr>
                <w:top w:val="nil"/>
                <w:left w:val="nil"/>
                <w:bottom w:val="nil"/>
                <w:right w:val="nil"/>
                <w:between w:val="nil"/>
              </w:pBdr>
              <w:jc w:val="center"/>
              <w:rPr>
                <w:color w:val="000000"/>
                <w:sz w:val="24"/>
                <w:szCs w:val="24"/>
              </w:rPr>
            </w:pPr>
          </w:p>
          <w:p w14:paraId="700EFAA4" w14:textId="77777777" w:rsidR="008A14C5" w:rsidRDefault="00C92E10">
            <w:pPr>
              <w:pBdr>
                <w:top w:val="nil"/>
                <w:left w:val="nil"/>
                <w:bottom w:val="nil"/>
                <w:right w:val="nil"/>
                <w:between w:val="nil"/>
              </w:pBdr>
              <w:jc w:val="center"/>
              <w:rPr>
                <w:color w:val="000000"/>
                <w:sz w:val="24"/>
                <w:szCs w:val="24"/>
              </w:rPr>
            </w:pPr>
            <w:r>
              <w:rPr>
                <w:b/>
                <w:color w:val="000000"/>
                <w:sz w:val="24"/>
                <w:szCs w:val="24"/>
              </w:rPr>
              <w:t>1-Загальна інформація</w:t>
            </w:r>
          </w:p>
          <w:p w14:paraId="09B263FC" w14:textId="77777777" w:rsidR="008A14C5" w:rsidRDefault="008A14C5">
            <w:pPr>
              <w:pBdr>
                <w:top w:val="nil"/>
                <w:left w:val="nil"/>
                <w:bottom w:val="nil"/>
                <w:right w:val="nil"/>
                <w:between w:val="nil"/>
              </w:pBdr>
              <w:jc w:val="center"/>
              <w:rPr>
                <w:color w:val="000000"/>
                <w:sz w:val="24"/>
                <w:szCs w:val="24"/>
              </w:rPr>
            </w:pPr>
          </w:p>
        </w:tc>
      </w:tr>
      <w:tr w:rsidR="008A14C5" w14:paraId="0D3DA0C7" w14:textId="77777777">
        <w:tc>
          <w:tcPr>
            <w:tcW w:w="3697" w:type="dxa"/>
          </w:tcPr>
          <w:p w14:paraId="29AC1167" w14:textId="77777777" w:rsidR="008A14C5" w:rsidRDefault="00C92E10">
            <w:pPr>
              <w:pBdr>
                <w:top w:val="nil"/>
                <w:left w:val="nil"/>
                <w:bottom w:val="nil"/>
                <w:right w:val="nil"/>
                <w:between w:val="nil"/>
              </w:pBdr>
              <w:rPr>
                <w:color w:val="000000"/>
                <w:sz w:val="24"/>
                <w:szCs w:val="24"/>
              </w:rPr>
            </w:pPr>
            <w:r>
              <w:rPr>
                <w:color w:val="000000"/>
                <w:sz w:val="24"/>
                <w:szCs w:val="24"/>
              </w:rPr>
              <w:t>Повна назва закладу вищої освіти та структурного підрозділу</w:t>
            </w:r>
          </w:p>
        </w:tc>
        <w:tc>
          <w:tcPr>
            <w:tcW w:w="5801" w:type="dxa"/>
          </w:tcPr>
          <w:p w14:paraId="49245D88" w14:textId="77777777" w:rsidR="008A14C5" w:rsidRDefault="00C92E10">
            <w:pPr>
              <w:pBdr>
                <w:top w:val="nil"/>
                <w:left w:val="nil"/>
                <w:bottom w:val="nil"/>
                <w:right w:val="nil"/>
                <w:between w:val="nil"/>
              </w:pBdr>
              <w:rPr>
                <w:color w:val="000000"/>
                <w:sz w:val="24"/>
                <w:szCs w:val="24"/>
              </w:rPr>
            </w:pPr>
            <w:r>
              <w:rPr>
                <w:color w:val="000000"/>
                <w:sz w:val="24"/>
                <w:szCs w:val="24"/>
              </w:rPr>
              <w:t>Національний університет «Запорізька політехніка»</w:t>
            </w:r>
          </w:p>
          <w:p w14:paraId="1324FE54" w14:textId="77777777" w:rsidR="008A14C5" w:rsidRDefault="00C92E10">
            <w:pPr>
              <w:pBdr>
                <w:top w:val="nil"/>
                <w:left w:val="nil"/>
                <w:bottom w:val="nil"/>
                <w:right w:val="nil"/>
                <w:between w:val="nil"/>
              </w:pBdr>
              <w:jc w:val="both"/>
              <w:rPr>
                <w:color w:val="000000"/>
                <w:sz w:val="24"/>
                <w:szCs w:val="24"/>
              </w:rPr>
            </w:pPr>
            <w:r>
              <w:rPr>
                <w:color w:val="000000"/>
                <w:sz w:val="24"/>
                <w:szCs w:val="24"/>
              </w:rPr>
              <w:t>кафедра системного аналізу та обчислювальної математики</w:t>
            </w:r>
          </w:p>
        </w:tc>
      </w:tr>
      <w:tr w:rsidR="008A14C5" w14:paraId="500281B8" w14:textId="77777777">
        <w:trPr>
          <w:trHeight w:val="723"/>
        </w:trPr>
        <w:tc>
          <w:tcPr>
            <w:tcW w:w="3697" w:type="dxa"/>
          </w:tcPr>
          <w:p w14:paraId="1AAB286C" w14:textId="77777777" w:rsidR="00887D09" w:rsidRPr="00887D09" w:rsidRDefault="00887D09" w:rsidP="00887D09">
            <w:pPr>
              <w:pBdr>
                <w:top w:val="nil"/>
                <w:left w:val="nil"/>
                <w:bottom w:val="nil"/>
                <w:right w:val="nil"/>
                <w:between w:val="nil"/>
              </w:pBdr>
              <w:rPr>
                <w:sz w:val="24"/>
                <w:szCs w:val="24"/>
              </w:rPr>
            </w:pPr>
            <w:r w:rsidRPr="00887D09">
              <w:rPr>
                <w:sz w:val="24"/>
                <w:szCs w:val="24"/>
              </w:rPr>
              <w:t>Ступінь вищої освіти та назва</w:t>
            </w:r>
          </w:p>
          <w:p w14:paraId="104DB7FB" w14:textId="333A7A39" w:rsidR="008A14C5" w:rsidRDefault="00887D09" w:rsidP="00887D09">
            <w:pPr>
              <w:pBdr>
                <w:top w:val="nil"/>
                <w:left w:val="nil"/>
                <w:bottom w:val="nil"/>
                <w:right w:val="nil"/>
                <w:between w:val="nil"/>
              </w:pBdr>
              <w:rPr>
                <w:color w:val="000000"/>
                <w:sz w:val="24"/>
                <w:szCs w:val="24"/>
              </w:rPr>
            </w:pPr>
            <w:r w:rsidRPr="00887D09">
              <w:rPr>
                <w:sz w:val="24"/>
                <w:szCs w:val="24"/>
              </w:rPr>
              <w:t>кваліфікації мовою оригіналу</w:t>
            </w:r>
          </w:p>
        </w:tc>
        <w:tc>
          <w:tcPr>
            <w:tcW w:w="5801" w:type="dxa"/>
          </w:tcPr>
          <w:p w14:paraId="1097C8D1" w14:textId="6F0A6F9C" w:rsidR="008A14C5" w:rsidRDefault="00887D09">
            <w:pPr>
              <w:pBdr>
                <w:top w:val="nil"/>
                <w:left w:val="nil"/>
                <w:bottom w:val="nil"/>
                <w:right w:val="nil"/>
                <w:between w:val="nil"/>
              </w:pBdr>
              <w:rPr>
                <w:color w:val="000000"/>
                <w:sz w:val="24"/>
                <w:szCs w:val="24"/>
              </w:rPr>
            </w:pPr>
            <w:r w:rsidRPr="00887D09">
              <w:rPr>
                <w:color w:val="000000"/>
                <w:sz w:val="24"/>
                <w:szCs w:val="24"/>
              </w:rPr>
              <w:t>Ступінь вищої освіти – доктор філософії</w:t>
            </w:r>
            <w:r w:rsidR="00C92E10">
              <w:rPr>
                <w:color w:val="000000"/>
                <w:sz w:val="24"/>
                <w:szCs w:val="24"/>
              </w:rPr>
              <w:t xml:space="preserve"> </w:t>
            </w:r>
          </w:p>
          <w:p w14:paraId="29FFA8FC" w14:textId="0C2DBFC1" w:rsidR="008A14C5" w:rsidRDefault="00887D09">
            <w:pPr>
              <w:pBdr>
                <w:top w:val="nil"/>
                <w:left w:val="nil"/>
                <w:bottom w:val="nil"/>
                <w:right w:val="nil"/>
                <w:between w:val="nil"/>
              </w:pBdr>
              <w:rPr>
                <w:color w:val="000000"/>
                <w:sz w:val="24"/>
                <w:szCs w:val="24"/>
              </w:rPr>
            </w:pPr>
            <w:r>
              <w:rPr>
                <w:color w:val="000000"/>
                <w:sz w:val="24"/>
                <w:szCs w:val="24"/>
              </w:rPr>
              <w:t xml:space="preserve">Кваліфікація </w:t>
            </w:r>
            <w:r w:rsidRPr="00887D09">
              <w:rPr>
                <w:color w:val="000000"/>
                <w:sz w:val="24"/>
                <w:szCs w:val="24"/>
              </w:rPr>
              <w:t>– доктор філософії</w:t>
            </w:r>
            <w:r w:rsidR="00C92E10">
              <w:rPr>
                <w:color w:val="000000"/>
                <w:sz w:val="24"/>
                <w:szCs w:val="24"/>
              </w:rPr>
              <w:t xml:space="preserve"> з системного аналізу</w:t>
            </w:r>
          </w:p>
        </w:tc>
      </w:tr>
      <w:tr w:rsidR="008A14C5" w14:paraId="4A23AE04" w14:textId="77777777">
        <w:tc>
          <w:tcPr>
            <w:tcW w:w="3697" w:type="dxa"/>
          </w:tcPr>
          <w:p w14:paraId="0B375633" w14:textId="77777777" w:rsidR="008A14C5" w:rsidRDefault="00C92E10">
            <w:pPr>
              <w:pBdr>
                <w:top w:val="nil"/>
                <w:left w:val="nil"/>
                <w:bottom w:val="nil"/>
                <w:right w:val="nil"/>
                <w:between w:val="nil"/>
              </w:pBdr>
              <w:rPr>
                <w:color w:val="000000"/>
                <w:sz w:val="24"/>
                <w:szCs w:val="24"/>
              </w:rPr>
            </w:pPr>
            <w:r>
              <w:rPr>
                <w:color w:val="000000"/>
                <w:sz w:val="24"/>
                <w:szCs w:val="24"/>
              </w:rPr>
              <w:t>Офіційна назва освітньої програми</w:t>
            </w:r>
          </w:p>
        </w:tc>
        <w:tc>
          <w:tcPr>
            <w:tcW w:w="5801" w:type="dxa"/>
          </w:tcPr>
          <w:p w14:paraId="1ED0023A" w14:textId="77777777" w:rsidR="008A14C5" w:rsidRDefault="00887D09">
            <w:pPr>
              <w:pBdr>
                <w:top w:val="nil"/>
                <w:left w:val="nil"/>
                <w:bottom w:val="nil"/>
                <w:right w:val="nil"/>
                <w:between w:val="nil"/>
              </w:pBdr>
              <w:rPr>
                <w:color w:val="000000"/>
                <w:sz w:val="24"/>
                <w:szCs w:val="24"/>
              </w:rPr>
            </w:pPr>
            <w:r>
              <w:rPr>
                <w:color w:val="000000"/>
                <w:sz w:val="24"/>
                <w:szCs w:val="24"/>
              </w:rPr>
              <w:t>Системний аналіз</w:t>
            </w:r>
            <w:r w:rsidR="00C92E10">
              <w:rPr>
                <w:color w:val="000000"/>
                <w:sz w:val="24"/>
                <w:szCs w:val="24"/>
              </w:rPr>
              <w:t xml:space="preserve"> </w:t>
            </w:r>
          </w:p>
          <w:p w14:paraId="64F29AA6" w14:textId="6B6BC193" w:rsidR="005A4C2C" w:rsidRDefault="005A4C2C">
            <w:pPr>
              <w:pBdr>
                <w:top w:val="nil"/>
                <w:left w:val="nil"/>
                <w:bottom w:val="nil"/>
                <w:right w:val="nil"/>
                <w:between w:val="nil"/>
              </w:pBdr>
              <w:rPr>
                <w:color w:val="000000"/>
                <w:sz w:val="24"/>
                <w:szCs w:val="24"/>
              </w:rPr>
            </w:pPr>
            <w:r>
              <w:rPr>
                <w:color w:val="000000"/>
                <w:sz w:val="24"/>
                <w:szCs w:val="24"/>
              </w:rPr>
              <w:t>(</w:t>
            </w:r>
            <w:r>
              <w:t>«Інтелектуальні технології та прийняття рішень в складних системах»</w:t>
            </w:r>
            <w:r>
              <w:t>)</w:t>
            </w:r>
          </w:p>
        </w:tc>
      </w:tr>
      <w:tr w:rsidR="008A14C5" w14:paraId="184F5565" w14:textId="77777777">
        <w:tc>
          <w:tcPr>
            <w:tcW w:w="3697" w:type="dxa"/>
          </w:tcPr>
          <w:p w14:paraId="55D7B5E1" w14:textId="77777777" w:rsidR="008A14C5" w:rsidRDefault="00C92E10">
            <w:pPr>
              <w:pBdr>
                <w:top w:val="nil"/>
                <w:left w:val="nil"/>
                <w:bottom w:val="nil"/>
                <w:right w:val="nil"/>
                <w:between w:val="nil"/>
              </w:pBdr>
              <w:rPr>
                <w:color w:val="000000"/>
                <w:sz w:val="24"/>
                <w:szCs w:val="24"/>
              </w:rPr>
            </w:pPr>
            <w:r>
              <w:rPr>
                <w:color w:val="000000"/>
                <w:sz w:val="24"/>
                <w:szCs w:val="24"/>
              </w:rPr>
              <w:t>Тип диплому та обсяг освітньої програми</w:t>
            </w:r>
          </w:p>
        </w:tc>
        <w:tc>
          <w:tcPr>
            <w:tcW w:w="5801" w:type="dxa"/>
          </w:tcPr>
          <w:p w14:paraId="13AA3E28"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Диплом </w:t>
            </w:r>
            <w:r w:rsidR="00887D09" w:rsidRPr="00887D09">
              <w:rPr>
                <w:color w:val="000000"/>
                <w:sz w:val="24"/>
                <w:szCs w:val="24"/>
              </w:rPr>
              <w:t>доктор філософії</w:t>
            </w:r>
            <w:r>
              <w:rPr>
                <w:color w:val="000000"/>
                <w:sz w:val="24"/>
                <w:szCs w:val="24"/>
              </w:rPr>
              <w:t>, одиничний, 40 кредитів ЄКТС, термін навчання 4 роки</w:t>
            </w:r>
          </w:p>
          <w:p w14:paraId="4F695E31" w14:textId="2D2566E8" w:rsidR="00B9118A" w:rsidRDefault="00B9118A">
            <w:pPr>
              <w:pBdr>
                <w:top w:val="nil"/>
                <w:left w:val="nil"/>
                <w:bottom w:val="nil"/>
                <w:right w:val="nil"/>
                <w:between w:val="nil"/>
              </w:pBdr>
              <w:rPr>
                <w:color w:val="000000"/>
                <w:sz w:val="24"/>
                <w:szCs w:val="24"/>
              </w:rPr>
            </w:pPr>
            <w:r>
              <w:rPr>
                <w:color w:val="000000"/>
                <w:sz w:val="24"/>
                <w:szCs w:val="24"/>
              </w:rPr>
              <w:t>Наукова складова -передбачає проведення власного наукового дослідження та оформлення його результатів у вигляді дисертації</w:t>
            </w:r>
          </w:p>
        </w:tc>
      </w:tr>
      <w:tr w:rsidR="008A14C5" w14:paraId="45049A85" w14:textId="77777777">
        <w:tc>
          <w:tcPr>
            <w:tcW w:w="3697" w:type="dxa"/>
          </w:tcPr>
          <w:p w14:paraId="368BC421" w14:textId="77777777" w:rsidR="008A14C5" w:rsidRDefault="00C92E10">
            <w:pPr>
              <w:pBdr>
                <w:top w:val="nil"/>
                <w:left w:val="nil"/>
                <w:bottom w:val="nil"/>
                <w:right w:val="nil"/>
                <w:between w:val="nil"/>
              </w:pBdr>
              <w:rPr>
                <w:color w:val="000000"/>
                <w:sz w:val="24"/>
                <w:szCs w:val="24"/>
              </w:rPr>
            </w:pPr>
            <w:r>
              <w:rPr>
                <w:color w:val="000000"/>
                <w:sz w:val="24"/>
                <w:szCs w:val="24"/>
              </w:rPr>
              <w:t>Наявність акредитації</w:t>
            </w:r>
          </w:p>
        </w:tc>
        <w:tc>
          <w:tcPr>
            <w:tcW w:w="5801" w:type="dxa"/>
          </w:tcPr>
          <w:p w14:paraId="556CABB8" w14:textId="699A0BDF" w:rsidR="008A14C5" w:rsidRDefault="008A14C5">
            <w:pPr>
              <w:pBdr>
                <w:top w:val="nil"/>
                <w:left w:val="nil"/>
                <w:bottom w:val="nil"/>
                <w:right w:val="nil"/>
                <w:between w:val="nil"/>
              </w:pBdr>
              <w:rPr>
                <w:color w:val="000000"/>
                <w:sz w:val="24"/>
                <w:szCs w:val="24"/>
              </w:rPr>
            </w:pPr>
          </w:p>
        </w:tc>
      </w:tr>
      <w:tr w:rsidR="008A14C5" w14:paraId="230454A2" w14:textId="77777777">
        <w:tc>
          <w:tcPr>
            <w:tcW w:w="3697" w:type="dxa"/>
          </w:tcPr>
          <w:p w14:paraId="5CA8B0A3" w14:textId="77777777" w:rsidR="008A14C5" w:rsidRDefault="00C92E10">
            <w:pPr>
              <w:pBdr>
                <w:top w:val="nil"/>
                <w:left w:val="nil"/>
                <w:bottom w:val="nil"/>
                <w:right w:val="nil"/>
                <w:between w:val="nil"/>
              </w:pBdr>
              <w:rPr>
                <w:color w:val="000000"/>
                <w:sz w:val="24"/>
                <w:szCs w:val="24"/>
              </w:rPr>
            </w:pPr>
            <w:r>
              <w:rPr>
                <w:color w:val="000000"/>
                <w:sz w:val="24"/>
                <w:szCs w:val="24"/>
              </w:rPr>
              <w:t>Цикл/рівень</w:t>
            </w:r>
          </w:p>
        </w:tc>
        <w:tc>
          <w:tcPr>
            <w:tcW w:w="5801" w:type="dxa"/>
          </w:tcPr>
          <w:p w14:paraId="4E8D52A0" w14:textId="5B77AA49" w:rsidR="008A14C5" w:rsidRDefault="00C92E10">
            <w:pPr>
              <w:pBdr>
                <w:top w:val="nil"/>
                <w:left w:val="nil"/>
                <w:bottom w:val="nil"/>
                <w:right w:val="nil"/>
                <w:between w:val="nil"/>
              </w:pBdr>
              <w:rPr>
                <w:color w:val="000000"/>
                <w:sz w:val="24"/>
                <w:szCs w:val="24"/>
              </w:rPr>
            </w:pPr>
            <w:r>
              <w:rPr>
                <w:color w:val="000000"/>
                <w:sz w:val="24"/>
                <w:szCs w:val="24"/>
              </w:rPr>
              <w:t xml:space="preserve">НРК - </w:t>
            </w:r>
            <w:r w:rsidR="002619C2">
              <w:rPr>
                <w:color w:val="000000"/>
                <w:sz w:val="24"/>
                <w:szCs w:val="24"/>
              </w:rPr>
              <w:t>9</w:t>
            </w:r>
            <w:r>
              <w:rPr>
                <w:color w:val="000000"/>
                <w:sz w:val="24"/>
                <w:szCs w:val="24"/>
              </w:rPr>
              <w:t xml:space="preserve"> рівень, FQ-EHEA – </w:t>
            </w:r>
            <w:r w:rsidR="00376EF5">
              <w:rPr>
                <w:color w:val="000000"/>
                <w:sz w:val="24"/>
                <w:szCs w:val="24"/>
              </w:rPr>
              <w:t>треті</w:t>
            </w:r>
            <w:r>
              <w:rPr>
                <w:color w:val="000000"/>
                <w:sz w:val="24"/>
                <w:szCs w:val="24"/>
              </w:rPr>
              <w:t xml:space="preserve">й цикл; EQF-LLL - </w:t>
            </w:r>
            <w:r w:rsidR="00376EF5">
              <w:rPr>
                <w:color w:val="000000"/>
                <w:sz w:val="24"/>
                <w:szCs w:val="24"/>
              </w:rPr>
              <w:t>8</w:t>
            </w:r>
            <w:r>
              <w:rPr>
                <w:color w:val="000000"/>
                <w:sz w:val="24"/>
                <w:szCs w:val="24"/>
              </w:rPr>
              <w:t xml:space="preserve"> рівень</w:t>
            </w:r>
          </w:p>
          <w:p w14:paraId="1EA7B62B" w14:textId="77777777" w:rsidR="008A14C5" w:rsidRDefault="008A14C5">
            <w:pPr>
              <w:pBdr>
                <w:top w:val="nil"/>
                <w:left w:val="nil"/>
                <w:bottom w:val="nil"/>
                <w:right w:val="nil"/>
                <w:between w:val="nil"/>
              </w:pBdr>
              <w:rPr>
                <w:color w:val="000000"/>
                <w:sz w:val="24"/>
                <w:szCs w:val="24"/>
              </w:rPr>
            </w:pPr>
          </w:p>
        </w:tc>
      </w:tr>
      <w:tr w:rsidR="008A14C5" w14:paraId="4475E153" w14:textId="77777777">
        <w:tc>
          <w:tcPr>
            <w:tcW w:w="3697" w:type="dxa"/>
          </w:tcPr>
          <w:p w14:paraId="782F897D" w14:textId="77777777" w:rsidR="008A14C5" w:rsidRDefault="00C92E10">
            <w:pPr>
              <w:pBdr>
                <w:top w:val="nil"/>
                <w:left w:val="nil"/>
                <w:bottom w:val="nil"/>
                <w:right w:val="nil"/>
                <w:between w:val="nil"/>
              </w:pBdr>
              <w:rPr>
                <w:color w:val="000000"/>
                <w:sz w:val="24"/>
                <w:szCs w:val="24"/>
              </w:rPr>
            </w:pPr>
            <w:r>
              <w:rPr>
                <w:color w:val="000000"/>
                <w:sz w:val="24"/>
                <w:szCs w:val="24"/>
              </w:rPr>
              <w:t>Передумови</w:t>
            </w:r>
          </w:p>
        </w:tc>
        <w:tc>
          <w:tcPr>
            <w:tcW w:w="5801" w:type="dxa"/>
          </w:tcPr>
          <w:p w14:paraId="570A629C" w14:textId="23C105BE" w:rsidR="008A14C5" w:rsidRDefault="00CA3574" w:rsidP="00CA3574">
            <w:pPr>
              <w:pBdr>
                <w:top w:val="nil"/>
                <w:left w:val="nil"/>
                <w:bottom w:val="nil"/>
                <w:right w:val="nil"/>
                <w:between w:val="nil"/>
              </w:pBdr>
              <w:rPr>
                <w:color w:val="000000"/>
                <w:sz w:val="24"/>
                <w:szCs w:val="24"/>
              </w:rPr>
            </w:pPr>
            <w:r w:rsidRPr="00CA3574">
              <w:rPr>
                <w:color w:val="000000"/>
                <w:sz w:val="24"/>
                <w:szCs w:val="24"/>
              </w:rPr>
              <w:t>Наявність ступеня магістра (або освітньо-кваліфікаційний рівень спеціаліста)</w:t>
            </w:r>
          </w:p>
        </w:tc>
      </w:tr>
      <w:tr w:rsidR="008A14C5" w14:paraId="3A734CD5" w14:textId="77777777">
        <w:tc>
          <w:tcPr>
            <w:tcW w:w="3697" w:type="dxa"/>
          </w:tcPr>
          <w:p w14:paraId="79520125"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Мова викладання </w:t>
            </w:r>
          </w:p>
        </w:tc>
        <w:tc>
          <w:tcPr>
            <w:tcW w:w="5801" w:type="dxa"/>
          </w:tcPr>
          <w:p w14:paraId="5A02DA08" w14:textId="3D5D8FAE" w:rsidR="008A14C5" w:rsidRPr="00376EF5" w:rsidRDefault="00376EF5">
            <w:pPr>
              <w:widowControl w:val="0"/>
              <w:pBdr>
                <w:top w:val="nil"/>
                <w:left w:val="nil"/>
                <w:bottom w:val="nil"/>
                <w:right w:val="nil"/>
                <w:between w:val="nil"/>
              </w:pBdr>
              <w:tabs>
                <w:tab w:val="left" w:pos="5245"/>
                <w:tab w:val="left" w:pos="7371"/>
              </w:tabs>
              <w:jc w:val="both"/>
              <w:rPr>
                <w:color w:val="000000"/>
                <w:sz w:val="24"/>
                <w:szCs w:val="24"/>
              </w:rPr>
            </w:pPr>
            <w:r>
              <w:rPr>
                <w:color w:val="000000"/>
                <w:sz w:val="24"/>
                <w:szCs w:val="24"/>
              </w:rPr>
              <w:t>у</w:t>
            </w:r>
            <w:r w:rsidR="00C92E10">
              <w:rPr>
                <w:color w:val="000000"/>
                <w:sz w:val="24"/>
                <w:szCs w:val="24"/>
              </w:rPr>
              <w:t>країнська</w:t>
            </w:r>
            <w:r>
              <w:rPr>
                <w:color w:val="000000"/>
                <w:sz w:val="24"/>
                <w:szCs w:val="24"/>
                <w:lang w:val="en-GB"/>
              </w:rPr>
              <w:t>/</w:t>
            </w:r>
            <w:r>
              <w:rPr>
                <w:color w:val="000000"/>
                <w:sz w:val="24"/>
                <w:szCs w:val="24"/>
              </w:rPr>
              <w:t>англійська</w:t>
            </w:r>
          </w:p>
        </w:tc>
      </w:tr>
      <w:tr w:rsidR="008A14C5" w14:paraId="1AEA9387" w14:textId="77777777">
        <w:tc>
          <w:tcPr>
            <w:tcW w:w="3697" w:type="dxa"/>
          </w:tcPr>
          <w:p w14:paraId="74575EBE" w14:textId="77777777" w:rsidR="008A14C5" w:rsidRDefault="00C92E10">
            <w:pPr>
              <w:pBdr>
                <w:top w:val="nil"/>
                <w:left w:val="nil"/>
                <w:bottom w:val="nil"/>
                <w:right w:val="nil"/>
                <w:between w:val="nil"/>
              </w:pBdr>
              <w:rPr>
                <w:color w:val="000000"/>
                <w:sz w:val="24"/>
                <w:szCs w:val="24"/>
              </w:rPr>
            </w:pPr>
            <w:r>
              <w:rPr>
                <w:color w:val="000000"/>
                <w:sz w:val="24"/>
                <w:szCs w:val="24"/>
              </w:rPr>
              <w:t>Термін дії освітньої програми</w:t>
            </w:r>
          </w:p>
        </w:tc>
        <w:tc>
          <w:tcPr>
            <w:tcW w:w="5801" w:type="dxa"/>
          </w:tcPr>
          <w:p w14:paraId="56DA9748" w14:textId="569537FF" w:rsidR="008A14C5" w:rsidRDefault="00CA3574" w:rsidP="00CA3574">
            <w:pPr>
              <w:pBdr>
                <w:top w:val="nil"/>
                <w:left w:val="nil"/>
                <w:bottom w:val="nil"/>
                <w:right w:val="nil"/>
                <w:between w:val="nil"/>
              </w:pBdr>
              <w:rPr>
                <w:color w:val="000000"/>
                <w:sz w:val="24"/>
                <w:szCs w:val="24"/>
              </w:rPr>
            </w:pPr>
            <w:r w:rsidRPr="00CA3574">
              <w:rPr>
                <w:color w:val="000000"/>
                <w:sz w:val="24"/>
                <w:szCs w:val="24"/>
              </w:rPr>
              <w:t>До повного завершення періоду навчання або наступного оновлення програми</w:t>
            </w:r>
          </w:p>
        </w:tc>
      </w:tr>
      <w:tr w:rsidR="008A14C5" w14:paraId="37D3C624" w14:textId="77777777">
        <w:tc>
          <w:tcPr>
            <w:tcW w:w="3697" w:type="dxa"/>
          </w:tcPr>
          <w:p w14:paraId="342A6AE0" w14:textId="77777777" w:rsidR="008A14C5" w:rsidRDefault="00C92E10">
            <w:pPr>
              <w:pBdr>
                <w:top w:val="nil"/>
                <w:left w:val="nil"/>
                <w:bottom w:val="nil"/>
                <w:right w:val="nil"/>
                <w:between w:val="nil"/>
              </w:pBdr>
              <w:rPr>
                <w:color w:val="000000"/>
                <w:sz w:val="24"/>
                <w:szCs w:val="24"/>
              </w:rPr>
            </w:pPr>
            <w:r>
              <w:rPr>
                <w:color w:val="000000"/>
                <w:sz w:val="24"/>
                <w:szCs w:val="24"/>
              </w:rPr>
              <w:t>Інтернет -адреса постійного розміщення опису освітньої програми</w:t>
            </w:r>
          </w:p>
        </w:tc>
        <w:tc>
          <w:tcPr>
            <w:tcW w:w="5801" w:type="dxa"/>
          </w:tcPr>
          <w:p w14:paraId="5A52DC21" w14:textId="77777777" w:rsidR="008A14C5" w:rsidRDefault="00C92E10">
            <w:pPr>
              <w:pBdr>
                <w:top w:val="nil"/>
                <w:left w:val="nil"/>
                <w:bottom w:val="nil"/>
                <w:right w:val="nil"/>
                <w:between w:val="nil"/>
              </w:pBdr>
              <w:rPr>
                <w:color w:val="000000"/>
                <w:sz w:val="24"/>
                <w:szCs w:val="24"/>
              </w:rPr>
            </w:pPr>
            <w:r>
              <w:rPr>
                <w:color w:val="000000"/>
                <w:sz w:val="24"/>
                <w:szCs w:val="24"/>
              </w:rPr>
              <w:t>https://zp.edu.ua/kafedra-systemnogo-analizu-ta-obchyslyuvalnoyi-matematyky</w:t>
            </w:r>
          </w:p>
        </w:tc>
      </w:tr>
    </w:tbl>
    <w:p w14:paraId="526518FC" w14:textId="77777777" w:rsidR="008A14C5" w:rsidRDefault="008A14C5">
      <w:pPr>
        <w:widowControl w:val="0"/>
        <w:pBdr>
          <w:top w:val="nil"/>
          <w:left w:val="nil"/>
          <w:bottom w:val="nil"/>
          <w:right w:val="nil"/>
          <w:between w:val="nil"/>
        </w:pBdr>
        <w:spacing w:line="276" w:lineRule="auto"/>
        <w:rPr>
          <w:color w:val="000000"/>
          <w:sz w:val="24"/>
          <w:szCs w:val="24"/>
        </w:rPr>
      </w:pPr>
    </w:p>
    <w:tbl>
      <w:tblPr>
        <w:tblStyle w:val="affd"/>
        <w:tblW w:w="95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0"/>
        <w:gridCol w:w="6060"/>
      </w:tblGrid>
      <w:tr w:rsidR="008A14C5" w14:paraId="3E994978" w14:textId="77777777">
        <w:tc>
          <w:tcPr>
            <w:tcW w:w="9510" w:type="dxa"/>
            <w:gridSpan w:val="2"/>
          </w:tcPr>
          <w:p w14:paraId="0B7C6772"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2-Мета освітньої програми</w:t>
            </w:r>
          </w:p>
        </w:tc>
      </w:tr>
      <w:tr w:rsidR="008A14C5" w14:paraId="51C0BF66" w14:textId="77777777">
        <w:tc>
          <w:tcPr>
            <w:tcW w:w="9510" w:type="dxa"/>
            <w:gridSpan w:val="2"/>
          </w:tcPr>
          <w:p w14:paraId="3D790862" w14:textId="08E97836" w:rsidR="00CA3574" w:rsidRPr="00FE79EF" w:rsidRDefault="00CA3574">
            <w:pPr>
              <w:widowControl w:val="0"/>
              <w:pBdr>
                <w:top w:val="nil"/>
                <w:left w:val="nil"/>
                <w:bottom w:val="nil"/>
                <w:right w:val="nil"/>
                <w:between w:val="nil"/>
              </w:pBdr>
              <w:ind w:firstLine="175"/>
              <w:jc w:val="both"/>
              <w:rPr>
                <w:sz w:val="24"/>
                <w:szCs w:val="24"/>
              </w:rPr>
            </w:pPr>
            <w:r w:rsidRPr="00FE79EF">
              <w:rPr>
                <w:sz w:val="24"/>
                <w:szCs w:val="24"/>
              </w:rPr>
              <w:t xml:space="preserve">Підготовка висококваліфікованих фахівців, які володіють системою </w:t>
            </w:r>
            <w:r w:rsidR="00BA78CB" w:rsidRPr="00FE79EF">
              <w:rPr>
                <w:sz w:val="24"/>
                <w:szCs w:val="24"/>
              </w:rPr>
              <w:t xml:space="preserve">концептуальних та методологічних </w:t>
            </w:r>
            <w:r w:rsidRPr="00FE79EF">
              <w:rPr>
                <w:sz w:val="24"/>
                <w:szCs w:val="24"/>
              </w:rPr>
              <w:t xml:space="preserve">знань та умінь у галузі системного аналізу; здатні виявляти та розв’язувати актуальні наукові задачі, проводити самостійні наукові дослідження у галузі системного аналізу та інформаційних технологій, зокрема методи інтелектуальних технологій та прийняття рішень в складних системах, для вирішення складних проблем у різних сферах діяльності; набувають універсальних навиків дослідника, достатніх для проведення та успішного завершення наукового дослідження і подальшої науково-педагогічної та </w:t>
            </w:r>
            <w:proofErr w:type="spellStart"/>
            <w:r w:rsidRPr="00FE79EF">
              <w:rPr>
                <w:sz w:val="24"/>
                <w:szCs w:val="24"/>
              </w:rPr>
              <w:t>професійно</w:t>
            </w:r>
            <w:proofErr w:type="spellEnd"/>
            <w:r w:rsidRPr="00FE79EF">
              <w:rPr>
                <w:sz w:val="24"/>
                <w:szCs w:val="24"/>
              </w:rPr>
              <w:t>-наукової діяльності за фахом.</w:t>
            </w:r>
          </w:p>
          <w:p w14:paraId="19A45E42" w14:textId="7FFC44E6" w:rsidR="008A14C5" w:rsidRDefault="008A14C5" w:rsidP="00CA3574">
            <w:pPr>
              <w:widowControl w:val="0"/>
              <w:pBdr>
                <w:top w:val="nil"/>
                <w:left w:val="nil"/>
                <w:bottom w:val="nil"/>
                <w:right w:val="nil"/>
                <w:between w:val="nil"/>
              </w:pBdr>
              <w:ind w:firstLine="175"/>
              <w:jc w:val="both"/>
              <w:rPr>
                <w:sz w:val="24"/>
                <w:szCs w:val="24"/>
              </w:rPr>
            </w:pPr>
          </w:p>
        </w:tc>
      </w:tr>
      <w:tr w:rsidR="008A14C5" w14:paraId="22BAB21C" w14:textId="77777777">
        <w:tc>
          <w:tcPr>
            <w:tcW w:w="9510" w:type="dxa"/>
            <w:gridSpan w:val="2"/>
          </w:tcPr>
          <w:p w14:paraId="6A7B9973" w14:textId="77777777" w:rsidR="008A14C5" w:rsidRDefault="00C92E10">
            <w:pPr>
              <w:widowControl w:val="0"/>
              <w:pBdr>
                <w:top w:val="nil"/>
                <w:left w:val="nil"/>
                <w:bottom w:val="nil"/>
                <w:right w:val="nil"/>
                <w:between w:val="nil"/>
              </w:pBdr>
              <w:ind w:firstLine="175"/>
              <w:jc w:val="center"/>
              <w:rPr>
                <w:color w:val="000000"/>
                <w:sz w:val="24"/>
                <w:szCs w:val="24"/>
              </w:rPr>
            </w:pPr>
            <w:r>
              <w:rPr>
                <w:b/>
                <w:color w:val="000000"/>
                <w:sz w:val="24"/>
                <w:szCs w:val="24"/>
              </w:rPr>
              <w:t>3-Характеристика освітньої програми</w:t>
            </w:r>
          </w:p>
        </w:tc>
      </w:tr>
      <w:tr w:rsidR="008A14C5" w14:paraId="0503687C" w14:textId="77777777">
        <w:tc>
          <w:tcPr>
            <w:tcW w:w="3450" w:type="dxa"/>
          </w:tcPr>
          <w:p w14:paraId="6F4FB423" w14:textId="77777777" w:rsidR="008A14C5" w:rsidRDefault="00C92E10">
            <w:pPr>
              <w:pBdr>
                <w:top w:val="nil"/>
                <w:left w:val="nil"/>
                <w:bottom w:val="nil"/>
                <w:right w:val="nil"/>
                <w:between w:val="nil"/>
              </w:pBdr>
              <w:rPr>
                <w:color w:val="000000"/>
                <w:sz w:val="24"/>
                <w:szCs w:val="24"/>
              </w:rPr>
            </w:pPr>
            <w:r>
              <w:rPr>
                <w:color w:val="000000"/>
                <w:sz w:val="24"/>
                <w:szCs w:val="24"/>
              </w:rPr>
              <w:t>Предметна область</w:t>
            </w:r>
          </w:p>
          <w:p w14:paraId="5FBE85FE"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(галузь знань, спеціальність, </w:t>
            </w:r>
          </w:p>
          <w:p w14:paraId="2B27550A" w14:textId="77777777" w:rsidR="008A14C5" w:rsidRDefault="00C92E10">
            <w:pPr>
              <w:pBdr>
                <w:top w:val="nil"/>
                <w:left w:val="nil"/>
                <w:bottom w:val="nil"/>
                <w:right w:val="nil"/>
                <w:between w:val="nil"/>
              </w:pBdr>
              <w:rPr>
                <w:color w:val="000000"/>
                <w:sz w:val="24"/>
                <w:szCs w:val="24"/>
              </w:rPr>
            </w:pPr>
            <w:r>
              <w:rPr>
                <w:color w:val="000000"/>
                <w:sz w:val="24"/>
                <w:szCs w:val="24"/>
              </w:rPr>
              <w:t>спеціалізація за наявності)</w:t>
            </w:r>
          </w:p>
        </w:tc>
        <w:tc>
          <w:tcPr>
            <w:tcW w:w="6060" w:type="dxa"/>
          </w:tcPr>
          <w:p w14:paraId="1EF62C76" w14:textId="77777777" w:rsidR="008A14C5" w:rsidRDefault="00C92E10">
            <w:pPr>
              <w:pBdr>
                <w:top w:val="nil"/>
                <w:left w:val="nil"/>
                <w:bottom w:val="nil"/>
                <w:right w:val="nil"/>
                <w:between w:val="nil"/>
              </w:pBdr>
              <w:rPr>
                <w:color w:val="000000"/>
                <w:sz w:val="24"/>
                <w:szCs w:val="24"/>
              </w:rPr>
            </w:pPr>
            <w:r>
              <w:rPr>
                <w:color w:val="000000"/>
                <w:sz w:val="24"/>
                <w:szCs w:val="24"/>
              </w:rPr>
              <w:t>галузь знань - 12 Інформаційні технології</w:t>
            </w:r>
          </w:p>
          <w:p w14:paraId="65147DD0" w14:textId="77777777" w:rsidR="008A14C5" w:rsidRDefault="00C92E10">
            <w:pPr>
              <w:pBdr>
                <w:top w:val="nil"/>
                <w:left w:val="nil"/>
                <w:bottom w:val="nil"/>
                <w:right w:val="nil"/>
                <w:between w:val="nil"/>
              </w:pBdr>
              <w:rPr>
                <w:color w:val="000000"/>
                <w:sz w:val="24"/>
                <w:szCs w:val="24"/>
              </w:rPr>
            </w:pPr>
            <w:r>
              <w:rPr>
                <w:color w:val="000000"/>
                <w:sz w:val="24"/>
                <w:szCs w:val="24"/>
              </w:rPr>
              <w:t>спеціальність - 124 Системний аналіз</w:t>
            </w:r>
          </w:p>
          <w:p w14:paraId="36B12529" w14:textId="19B4107D" w:rsidR="0018595D" w:rsidRPr="0018595D" w:rsidRDefault="00C92E10" w:rsidP="0018595D">
            <w:pPr>
              <w:rPr>
                <w:sz w:val="24"/>
                <w:szCs w:val="24"/>
              </w:rPr>
            </w:pPr>
            <w:r w:rsidRPr="0018595D">
              <w:rPr>
                <w:sz w:val="24"/>
                <w:szCs w:val="24"/>
              </w:rPr>
              <w:t xml:space="preserve">Об’єкт: </w:t>
            </w:r>
            <w:r w:rsidR="0018595D" w:rsidRPr="0018595D">
              <w:rPr>
                <w:sz w:val="24"/>
                <w:szCs w:val="24"/>
              </w:rPr>
              <w:t>найбільш передові новітні математичні методи та інформаційні технології аналізу складних систем;</w:t>
            </w:r>
            <w:r w:rsidR="0018595D">
              <w:rPr>
                <w:sz w:val="24"/>
                <w:szCs w:val="24"/>
              </w:rPr>
              <w:t xml:space="preserve"> </w:t>
            </w:r>
            <w:r w:rsidR="0018595D" w:rsidRPr="0018595D">
              <w:rPr>
                <w:sz w:val="24"/>
                <w:szCs w:val="24"/>
              </w:rPr>
              <w:t xml:space="preserve">прогнозування та прийняття рішень в складних </w:t>
            </w:r>
            <w:r w:rsidR="0018595D" w:rsidRPr="0018595D">
              <w:rPr>
                <w:sz w:val="24"/>
                <w:szCs w:val="24"/>
              </w:rPr>
              <w:lastRenderedPageBreak/>
              <w:t>системах різної природи (інформаційних, економічних, фінансових, соціальних, політичних, технічних, організаційних, екологічних тощо) в умовах невизначеності на основі системної методології та на межі предметних галузей;</w:t>
            </w:r>
          </w:p>
          <w:p w14:paraId="5E2B7152" w14:textId="048B92C8" w:rsidR="008A14C5" w:rsidRDefault="00C92E10" w:rsidP="00845807">
            <w:pPr>
              <w:pBdr>
                <w:top w:val="nil"/>
                <w:left w:val="nil"/>
                <w:bottom w:val="nil"/>
                <w:right w:val="nil"/>
                <w:between w:val="nil"/>
              </w:pBdr>
              <w:jc w:val="both"/>
              <w:rPr>
                <w:sz w:val="24"/>
                <w:szCs w:val="24"/>
              </w:rPr>
            </w:pPr>
            <w:r>
              <w:rPr>
                <w:sz w:val="24"/>
                <w:szCs w:val="24"/>
              </w:rPr>
              <w:t>Теоретичний зміст предметної області: теорія керування та прийняття рішень, математичне і комп’ютерне моделювання, математична статистика, аналіз даних, дослідження операцій, оптимізація систем та процесів. Методи, методика та технології</w:t>
            </w:r>
            <w:r w:rsidR="001F7954">
              <w:rPr>
                <w:sz w:val="24"/>
                <w:szCs w:val="24"/>
              </w:rPr>
              <w:t>: методи</w:t>
            </w:r>
            <w:r>
              <w:rPr>
                <w:sz w:val="24"/>
                <w:szCs w:val="24"/>
              </w:rPr>
              <w:t xml:space="preserve"> математичного моделювання, аналізу даних, оптимізації та дослідження операцій, прогнозування, оцінювання ризиків, теорії керування та прийняття рішень, </w:t>
            </w:r>
            <w:r w:rsidRPr="005D47F2">
              <w:rPr>
                <w:sz w:val="24"/>
                <w:szCs w:val="24"/>
              </w:rPr>
              <w:t>теорії ігор та конфліктів,</w:t>
            </w:r>
            <w:r>
              <w:rPr>
                <w:sz w:val="24"/>
                <w:szCs w:val="24"/>
              </w:rPr>
              <w:t xml:space="preserve"> експертного оцінювання, </w:t>
            </w:r>
            <w:r w:rsidRPr="001F7954">
              <w:rPr>
                <w:sz w:val="24"/>
                <w:szCs w:val="24"/>
              </w:rPr>
              <w:t>сталого розвитку</w:t>
            </w:r>
            <w:r w:rsidR="001F7954">
              <w:rPr>
                <w:sz w:val="24"/>
                <w:szCs w:val="24"/>
              </w:rPr>
              <w:t xml:space="preserve"> та </w:t>
            </w:r>
            <w:r>
              <w:rPr>
                <w:sz w:val="24"/>
                <w:szCs w:val="24"/>
              </w:rPr>
              <w:t>інтелектуальні технології</w:t>
            </w:r>
          </w:p>
          <w:p w14:paraId="43A7520C" w14:textId="798AA652" w:rsidR="008A14C5" w:rsidRDefault="00C92E10">
            <w:pPr>
              <w:pBdr>
                <w:top w:val="nil"/>
                <w:left w:val="nil"/>
                <w:bottom w:val="nil"/>
                <w:right w:val="nil"/>
                <w:between w:val="nil"/>
              </w:pBdr>
              <w:rPr>
                <w:sz w:val="24"/>
                <w:szCs w:val="24"/>
              </w:rPr>
            </w:pPr>
            <w:r>
              <w:rPr>
                <w:sz w:val="24"/>
                <w:szCs w:val="24"/>
              </w:rPr>
              <w:t>Інструменти та обладнання: спеціалізоване програмне забезпечення</w:t>
            </w:r>
          </w:p>
        </w:tc>
      </w:tr>
      <w:tr w:rsidR="008A14C5" w14:paraId="57768611" w14:textId="77777777">
        <w:tc>
          <w:tcPr>
            <w:tcW w:w="3450" w:type="dxa"/>
          </w:tcPr>
          <w:p w14:paraId="6ECC1384" w14:textId="77777777" w:rsidR="008A14C5" w:rsidRDefault="00C92E10">
            <w:pPr>
              <w:pBdr>
                <w:top w:val="nil"/>
                <w:left w:val="nil"/>
                <w:bottom w:val="nil"/>
                <w:right w:val="nil"/>
                <w:between w:val="nil"/>
              </w:pBdr>
              <w:rPr>
                <w:color w:val="000000"/>
                <w:sz w:val="24"/>
                <w:szCs w:val="24"/>
              </w:rPr>
            </w:pPr>
            <w:r>
              <w:rPr>
                <w:color w:val="000000"/>
                <w:sz w:val="24"/>
                <w:szCs w:val="24"/>
              </w:rPr>
              <w:t>Орієнтація освітньої програми</w:t>
            </w:r>
          </w:p>
        </w:tc>
        <w:tc>
          <w:tcPr>
            <w:tcW w:w="6060" w:type="dxa"/>
          </w:tcPr>
          <w:p w14:paraId="2615B12E" w14:textId="49EB35B5" w:rsidR="008A14C5" w:rsidRDefault="00C92E10">
            <w:pPr>
              <w:pBdr>
                <w:top w:val="nil"/>
                <w:left w:val="nil"/>
                <w:bottom w:val="nil"/>
                <w:right w:val="nil"/>
                <w:between w:val="nil"/>
              </w:pBdr>
              <w:rPr>
                <w:color w:val="000000"/>
                <w:sz w:val="24"/>
                <w:szCs w:val="24"/>
              </w:rPr>
            </w:pPr>
            <w:r>
              <w:rPr>
                <w:color w:val="000000"/>
                <w:sz w:val="24"/>
                <w:szCs w:val="24"/>
              </w:rPr>
              <w:t>Освітньо-</w:t>
            </w:r>
            <w:r w:rsidR="00CA3574">
              <w:t xml:space="preserve"> </w:t>
            </w:r>
            <w:r w:rsidR="00CA3574" w:rsidRPr="00CA3574">
              <w:rPr>
                <w:color w:val="000000"/>
                <w:sz w:val="24"/>
                <w:szCs w:val="24"/>
              </w:rPr>
              <w:t>наукова</w:t>
            </w:r>
          </w:p>
          <w:p w14:paraId="293AFFDD" w14:textId="194EA022" w:rsidR="008A14C5" w:rsidRDefault="008A14C5">
            <w:pPr>
              <w:pBdr>
                <w:top w:val="nil"/>
                <w:left w:val="nil"/>
                <w:bottom w:val="nil"/>
                <w:right w:val="nil"/>
                <w:between w:val="nil"/>
              </w:pBdr>
              <w:rPr>
                <w:sz w:val="24"/>
                <w:szCs w:val="24"/>
              </w:rPr>
            </w:pPr>
          </w:p>
        </w:tc>
      </w:tr>
      <w:tr w:rsidR="008A14C5" w14:paraId="6E066D22" w14:textId="77777777">
        <w:tc>
          <w:tcPr>
            <w:tcW w:w="3450" w:type="dxa"/>
          </w:tcPr>
          <w:p w14:paraId="790230A2"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Основний фокус освітньої програми </w:t>
            </w:r>
          </w:p>
        </w:tc>
        <w:tc>
          <w:tcPr>
            <w:tcW w:w="6060" w:type="dxa"/>
          </w:tcPr>
          <w:p w14:paraId="27EE72D8" w14:textId="77777777" w:rsidR="00C97F9A" w:rsidRDefault="00C97F9A" w:rsidP="00C97F9A">
            <w:pPr>
              <w:widowControl w:val="0"/>
              <w:pBdr>
                <w:top w:val="nil"/>
                <w:left w:val="nil"/>
                <w:bottom w:val="nil"/>
                <w:right w:val="nil"/>
                <w:between w:val="nil"/>
              </w:pBdr>
              <w:jc w:val="both"/>
              <w:rPr>
                <w:color w:val="000000"/>
                <w:sz w:val="24"/>
                <w:szCs w:val="24"/>
              </w:rPr>
            </w:pPr>
            <w:r w:rsidRPr="00C97F9A">
              <w:rPr>
                <w:color w:val="000000"/>
                <w:sz w:val="24"/>
                <w:szCs w:val="24"/>
              </w:rPr>
              <w:t xml:space="preserve">Формування необхідних дослідницьких навиків для наукової кар’єри та викладання спеціальних дисциплін в галузі системного аналізу </w:t>
            </w:r>
          </w:p>
          <w:p w14:paraId="714B3A3F" w14:textId="637F5BB7" w:rsidR="008A14C5" w:rsidRDefault="00C92E10" w:rsidP="00C97F9A">
            <w:pPr>
              <w:widowControl w:val="0"/>
              <w:pBdr>
                <w:top w:val="nil"/>
                <w:left w:val="nil"/>
                <w:bottom w:val="nil"/>
                <w:right w:val="nil"/>
                <w:between w:val="nil"/>
              </w:pBdr>
              <w:jc w:val="both"/>
              <w:rPr>
                <w:color w:val="000000"/>
                <w:sz w:val="24"/>
                <w:szCs w:val="24"/>
              </w:rPr>
            </w:pPr>
            <w:r>
              <w:rPr>
                <w:color w:val="000000"/>
                <w:sz w:val="24"/>
                <w:szCs w:val="24"/>
              </w:rPr>
              <w:t>Ключові слова: системний аналіз, інтелектуальні технології, прийняття рішень, комп’ютерне моделювання, методи штучного інтелекту, аналіз даних, оцінювання</w:t>
            </w:r>
            <w:r w:rsidR="00C97F9A">
              <w:rPr>
                <w:color w:val="000000"/>
                <w:sz w:val="24"/>
                <w:szCs w:val="24"/>
              </w:rPr>
              <w:t xml:space="preserve"> </w:t>
            </w:r>
            <w:r>
              <w:rPr>
                <w:color w:val="000000"/>
                <w:sz w:val="24"/>
                <w:szCs w:val="24"/>
              </w:rPr>
              <w:t>ризиків, прогнозування.</w:t>
            </w:r>
          </w:p>
        </w:tc>
      </w:tr>
      <w:tr w:rsidR="008A14C5" w14:paraId="078C20A9" w14:textId="77777777">
        <w:tc>
          <w:tcPr>
            <w:tcW w:w="3450" w:type="dxa"/>
          </w:tcPr>
          <w:p w14:paraId="0795A113" w14:textId="77777777" w:rsidR="008A14C5" w:rsidRDefault="00C92E10">
            <w:pPr>
              <w:pBdr>
                <w:top w:val="nil"/>
                <w:left w:val="nil"/>
                <w:bottom w:val="nil"/>
                <w:right w:val="nil"/>
                <w:between w:val="nil"/>
              </w:pBdr>
              <w:rPr>
                <w:color w:val="000000"/>
                <w:sz w:val="24"/>
                <w:szCs w:val="24"/>
              </w:rPr>
            </w:pPr>
            <w:r>
              <w:rPr>
                <w:color w:val="000000"/>
                <w:sz w:val="24"/>
                <w:szCs w:val="24"/>
              </w:rPr>
              <w:t>Особливості програми</w:t>
            </w:r>
          </w:p>
        </w:tc>
        <w:tc>
          <w:tcPr>
            <w:tcW w:w="6060" w:type="dxa"/>
          </w:tcPr>
          <w:p w14:paraId="48E4AB4A" w14:textId="1CA4CE49" w:rsidR="008A14C5" w:rsidRDefault="00C97F9A">
            <w:pPr>
              <w:widowControl w:val="0"/>
              <w:pBdr>
                <w:top w:val="nil"/>
                <w:left w:val="nil"/>
                <w:bottom w:val="nil"/>
                <w:right w:val="nil"/>
                <w:between w:val="nil"/>
              </w:pBdr>
              <w:ind w:firstLine="175"/>
              <w:jc w:val="both"/>
              <w:rPr>
                <w:color w:val="000000"/>
                <w:sz w:val="24"/>
                <w:szCs w:val="24"/>
              </w:rPr>
            </w:pPr>
            <w:r w:rsidRPr="00C97F9A">
              <w:rPr>
                <w:color w:val="000000"/>
                <w:sz w:val="24"/>
                <w:szCs w:val="24"/>
              </w:rPr>
              <w:t xml:space="preserve">Наукова складова </w:t>
            </w:r>
            <w:proofErr w:type="spellStart"/>
            <w:r w:rsidRPr="00C97F9A">
              <w:rPr>
                <w:color w:val="000000"/>
                <w:sz w:val="24"/>
                <w:szCs w:val="24"/>
              </w:rPr>
              <w:t>освітньо</w:t>
            </w:r>
            <w:proofErr w:type="spellEnd"/>
            <w:r w:rsidRPr="00C97F9A">
              <w:rPr>
                <w:color w:val="000000"/>
                <w:sz w:val="24"/>
                <w:szCs w:val="24"/>
              </w:rPr>
              <w:t xml:space="preserve">-наукової програми визначається індивідуальним навчальним планом підготовки </w:t>
            </w:r>
            <w:r w:rsidR="00845807">
              <w:rPr>
                <w:color w:val="000000"/>
                <w:sz w:val="24"/>
                <w:szCs w:val="24"/>
              </w:rPr>
              <w:t>аспіранта</w:t>
            </w:r>
            <w:r w:rsidRPr="00C97F9A">
              <w:rPr>
                <w:color w:val="000000"/>
                <w:sz w:val="24"/>
                <w:szCs w:val="24"/>
              </w:rPr>
              <w:t xml:space="preserve"> </w:t>
            </w:r>
          </w:p>
        </w:tc>
      </w:tr>
      <w:tr w:rsidR="008A14C5" w14:paraId="5C98F56B" w14:textId="77777777">
        <w:trPr>
          <w:trHeight w:val="98"/>
        </w:trPr>
        <w:tc>
          <w:tcPr>
            <w:tcW w:w="9510" w:type="dxa"/>
            <w:gridSpan w:val="2"/>
          </w:tcPr>
          <w:p w14:paraId="25CDA0A7"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 xml:space="preserve">4 – Придатність випускників до працевлаштування та подальшого навчання </w:t>
            </w:r>
          </w:p>
        </w:tc>
      </w:tr>
      <w:tr w:rsidR="008A14C5" w14:paraId="60E4A118" w14:textId="77777777">
        <w:trPr>
          <w:trHeight w:val="102"/>
        </w:trPr>
        <w:tc>
          <w:tcPr>
            <w:tcW w:w="3450" w:type="dxa"/>
          </w:tcPr>
          <w:p w14:paraId="730BE009"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Придатність до </w:t>
            </w:r>
          </w:p>
        </w:tc>
        <w:tc>
          <w:tcPr>
            <w:tcW w:w="6060" w:type="dxa"/>
          </w:tcPr>
          <w:p w14:paraId="0383B19B" w14:textId="45119864" w:rsidR="00C97F9A" w:rsidRPr="00C97F9A" w:rsidRDefault="00C97F9A" w:rsidP="00C97F9A">
            <w:pPr>
              <w:widowControl w:val="0"/>
              <w:pBdr>
                <w:top w:val="nil"/>
                <w:left w:val="nil"/>
                <w:bottom w:val="nil"/>
                <w:right w:val="nil"/>
                <w:between w:val="nil"/>
              </w:pBdr>
              <w:ind w:hanging="8"/>
              <w:jc w:val="both"/>
              <w:rPr>
                <w:sz w:val="24"/>
                <w:szCs w:val="24"/>
              </w:rPr>
            </w:pPr>
            <w:r w:rsidRPr="00C97F9A">
              <w:rPr>
                <w:sz w:val="24"/>
                <w:szCs w:val="24"/>
              </w:rPr>
              <w:t>Назви професій згідно Національного класифікатора України: Класифікатор професій (ДК 003:2010)</w:t>
            </w:r>
          </w:p>
          <w:p w14:paraId="6E4130AB" w14:textId="77777777" w:rsidR="00C97F9A" w:rsidRPr="00C97F9A" w:rsidRDefault="00C97F9A" w:rsidP="00C97F9A">
            <w:pPr>
              <w:widowControl w:val="0"/>
              <w:pBdr>
                <w:top w:val="nil"/>
                <w:left w:val="nil"/>
                <w:bottom w:val="nil"/>
                <w:right w:val="nil"/>
                <w:between w:val="nil"/>
              </w:pBdr>
              <w:ind w:hanging="8"/>
              <w:jc w:val="both"/>
              <w:rPr>
                <w:sz w:val="24"/>
                <w:szCs w:val="24"/>
              </w:rPr>
            </w:pPr>
            <w:r w:rsidRPr="00C97F9A">
              <w:rPr>
                <w:sz w:val="24"/>
                <w:szCs w:val="24"/>
              </w:rPr>
              <w:t>2310 Викладачі університетів та вищих навчальних закладів</w:t>
            </w:r>
          </w:p>
          <w:p w14:paraId="55F4F426" w14:textId="77777777" w:rsidR="00C97F9A" w:rsidRPr="00C97F9A" w:rsidRDefault="00C97F9A" w:rsidP="00C97F9A">
            <w:pPr>
              <w:widowControl w:val="0"/>
              <w:pBdr>
                <w:top w:val="nil"/>
                <w:left w:val="nil"/>
                <w:bottom w:val="nil"/>
                <w:right w:val="nil"/>
                <w:between w:val="nil"/>
              </w:pBdr>
              <w:ind w:hanging="8"/>
              <w:jc w:val="both"/>
              <w:rPr>
                <w:sz w:val="24"/>
                <w:szCs w:val="24"/>
              </w:rPr>
            </w:pPr>
            <w:r w:rsidRPr="00C97F9A">
              <w:rPr>
                <w:sz w:val="24"/>
                <w:szCs w:val="24"/>
              </w:rPr>
              <w:t>2310.1 Докторант</w:t>
            </w:r>
          </w:p>
          <w:p w14:paraId="31474287" w14:textId="77777777" w:rsidR="00C97F9A" w:rsidRPr="00C97F9A" w:rsidRDefault="00C97F9A" w:rsidP="00C97F9A">
            <w:pPr>
              <w:widowControl w:val="0"/>
              <w:pBdr>
                <w:top w:val="nil"/>
                <w:left w:val="nil"/>
                <w:bottom w:val="nil"/>
                <w:right w:val="nil"/>
                <w:between w:val="nil"/>
              </w:pBdr>
              <w:ind w:hanging="8"/>
              <w:jc w:val="both"/>
              <w:rPr>
                <w:sz w:val="24"/>
                <w:szCs w:val="24"/>
              </w:rPr>
            </w:pPr>
            <w:r w:rsidRPr="00C97F9A">
              <w:rPr>
                <w:sz w:val="24"/>
                <w:szCs w:val="24"/>
              </w:rPr>
              <w:t>2310.1 Доцент</w:t>
            </w:r>
          </w:p>
          <w:p w14:paraId="15CFFE07" w14:textId="4F10192E" w:rsidR="00C97F9A" w:rsidRPr="00C97F9A" w:rsidRDefault="00C97F9A" w:rsidP="00C97F9A">
            <w:pPr>
              <w:widowControl w:val="0"/>
              <w:pBdr>
                <w:top w:val="nil"/>
                <w:left w:val="nil"/>
                <w:bottom w:val="nil"/>
                <w:right w:val="nil"/>
                <w:between w:val="nil"/>
              </w:pBdr>
              <w:ind w:hanging="8"/>
              <w:jc w:val="both"/>
              <w:rPr>
                <w:sz w:val="24"/>
                <w:szCs w:val="24"/>
              </w:rPr>
            </w:pPr>
            <w:r w:rsidRPr="00C97F9A">
              <w:rPr>
                <w:sz w:val="24"/>
                <w:szCs w:val="24"/>
              </w:rPr>
              <w:t>2433 Професіонали в галузі інформації та інформаційного аналізу</w:t>
            </w:r>
          </w:p>
          <w:p w14:paraId="675102DF" w14:textId="77777777" w:rsidR="00C97F9A" w:rsidRPr="00C97F9A" w:rsidRDefault="00C97F9A" w:rsidP="00C97F9A">
            <w:pPr>
              <w:widowControl w:val="0"/>
              <w:pBdr>
                <w:top w:val="nil"/>
                <w:left w:val="nil"/>
                <w:bottom w:val="nil"/>
                <w:right w:val="nil"/>
                <w:between w:val="nil"/>
              </w:pBdr>
              <w:ind w:hanging="8"/>
              <w:jc w:val="both"/>
              <w:rPr>
                <w:sz w:val="24"/>
                <w:szCs w:val="24"/>
              </w:rPr>
            </w:pPr>
            <w:r w:rsidRPr="00C97F9A">
              <w:rPr>
                <w:sz w:val="24"/>
                <w:szCs w:val="24"/>
              </w:rPr>
              <w:t>2433.1 Науковий співробітник (інформаційна аналітика)</w:t>
            </w:r>
          </w:p>
          <w:p w14:paraId="74B86416" w14:textId="29E804EC" w:rsidR="008A14C5" w:rsidRDefault="00C97F9A" w:rsidP="00C97F9A">
            <w:pPr>
              <w:widowControl w:val="0"/>
              <w:pBdr>
                <w:top w:val="nil"/>
                <w:left w:val="nil"/>
                <w:bottom w:val="nil"/>
                <w:right w:val="nil"/>
                <w:between w:val="nil"/>
              </w:pBdr>
              <w:ind w:hanging="8"/>
              <w:jc w:val="both"/>
              <w:rPr>
                <w:sz w:val="24"/>
                <w:szCs w:val="24"/>
              </w:rPr>
            </w:pPr>
            <w:r w:rsidRPr="00C97F9A">
              <w:rPr>
                <w:sz w:val="24"/>
                <w:szCs w:val="24"/>
              </w:rPr>
              <w:t>2433.2 Аналітик консолідованої інформації</w:t>
            </w:r>
          </w:p>
        </w:tc>
      </w:tr>
      <w:tr w:rsidR="008A14C5" w14:paraId="03A891E4" w14:textId="77777777">
        <w:trPr>
          <w:trHeight w:val="353"/>
        </w:trPr>
        <w:tc>
          <w:tcPr>
            <w:tcW w:w="3450" w:type="dxa"/>
          </w:tcPr>
          <w:p w14:paraId="3E04EE5C" w14:textId="77777777" w:rsidR="008A14C5" w:rsidRDefault="00C92E10">
            <w:pPr>
              <w:pBdr>
                <w:top w:val="nil"/>
                <w:left w:val="nil"/>
                <w:bottom w:val="nil"/>
                <w:right w:val="nil"/>
                <w:between w:val="nil"/>
              </w:pBdr>
              <w:rPr>
                <w:color w:val="000000"/>
                <w:sz w:val="24"/>
                <w:szCs w:val="24"/>
              </w:rPr>
            </w:pPr>
            <w:r>
              <w:rPr>
                <w:color w:val="000000"/>
                <w:sz w:val="24"/>
                <w:szCs w:val="24"/>
              </w:rPr>
              <w:t>Академічні права</w:t>
            </w:r>
          </w:p>
          <w:p w14:paraId="5E3914B0" w14:textId="77777777" w:rsidR="008A14C5" w:rsidRDefault="008A14C5">
            <w:pPr>
              <w:pBdr>
                <w:top w:val="nil"/>
                <w:left w:val="nil"/>
                <w:bottom w:val="nil"/>
                <w:right w:val="nil"/>
                <w:between w:val="nil"/>
              </w:pBdr>
              <w:rPr>
                <w:color w:val="000000"/>
                <w:sz w:val="24"/>
                <w:szCs w:val="24"/>
              </w:rPr>
            </w:pPr>
          </w:p>
          <w:p w14:paraId="4EDB98E6" w14:textId="77777777" w:rsidR="008A14C5" w:rsidRDefault="008A14C5">
            <w:pPr>
              <w:pBdr>
                <w:top w:val="nil"/>
                <w:left w:val="nil"/>
                <w:bottom w:val="nil"/>
                <w:right w:val="nil"/>
                <w:between w:val="nil"/>
              </w:pBdr>
              <w:rPr>
                <w:color w:val="000000"/>
                <w:sz w:val="24"/>
                <w:szCs w:val="24"/>
              </w:rPr>
            </w:pPr>
          </w:p>
        </w:tc>
        <w:tc>
          <w:tcPr>
            <w:tcW w:w="6060" w:type="dxa"/>
          </w:tcPr>
          <w:p w14:paraId="7610F589" w14:textId="5001E387" w:rsidR="008A14C5" w:rsidRDefault="00C97F9A" w:rsidP="00597B2C">
            <w:pPr>
              <w:pBdr>
                <w:top w:val="nil"/>
                <w:left w:val="nil"/>
                <w:bottom w:val="nil"/>
                <w:right w:val="nil"/>
                <w:between w:val="nil"/>
              </w:pBdr>
              <w:jc w:val="both"/>
              <w:rPr>
                <w:sz w:val="24"/>
                <w:szCs w:val="24"/>
              </w:rPr>
            </w:pPr>
            <w:r w:rsidRPr="00C97F9A">
              <w:rPr>
                <w:color w:val="000000"/>
                <w:sz w:val="24"/>
                <w:szCs w:val="24"/>
              </w:rPr>
              <w:t>Після отримання наукового ступеня «доктор філософії»</w:t>
            </w:r>
            <w:r w:rsidR="00597B2C">
              <w:rPr>
                <w:color w:val="000000"/>
                <w:sz w:val="24"/>
                <w:szCs w:val="24"/>
              </w:rPr>
              <w:t xml:space="preserve"> </w:t>
            </w:r>
            <w:r w:rsidRPr="00C97F9A">
              <w:rPr>
                <w:color w:val="000000"/>
                <w:sz w:val="24"/>
                <w:szCs w:val="24"/>
              </w:rPr>
              <w:t>здобувач має право на здобуття наукового ступеня доктора</w:t>
            </w:r>
            <w:r>
              <w:rPr>
                <w:color w:val="000000"/>
                <w:sz w:val="24"/>
                <w:szCs w:val="24"/>
              </w:rPr>
              <w:t xml:space="preserve"> </w:t>
            </w:r>
            <w:r w:rsidRPr="00C97F9A">
              <w:rPr>
                <w:color w:val="000000"/>
                <w:sz w:val="24"/>
                <w:szCs w:val="24"/>
              </w:rPr>
              <w:t>наук та додаткових кваліфікацій у системі освіти дорослих</w:t>
            </w:r>
          </w:p>
        </w:tc>
      </w:tr>
      <w:tr w:rsidR="008A14C5" w14:paraId="73CFE61B" w14:textId="77777777">
        <w:trPr>
          <w:trHeight w:val="98"/>
        </w:trPr>
        <w:tc>
          <w:tcPr>
            <w:tcW w:w="9510" w:type="dxa"/>
            <w:gridSpan w:val="2"/>
          </w:tcPr>
          <w:p w14:paraId="74F19AE3"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5 – Викладання та оцінювання</w:t>
            </w:r>
          </w:p>
        </w:tc>
      </w:tr>
      <w:tr w:rsidR="008A14C5" w14:paraId="68921BC7" w14:textId="77777777">
        <w:trPr>
          <w:trHeight w:val="102"/>
        </w:trPr>
        <w:tc>
          <w:tcPr>
            <w:tcW w:w="3450" w:type="dxa"/>
          </w:tcPr>
          <w:p w14:paraId="09BB8C87" w14:textId="77777777" w:rsidR="008A14C5" w:rsidRDefault="00C92E10">
            <w:pPr>
              <w:widowControl w:val="0"/>
              <w:pBdr>
                <w:top w:val="nil"/>
                <w:left w:val="nil"/>
                <w:bottom w:val="nil"/>
                <w:right w:val="nil"/>
                <w:between w:val="nil"/>
              </w:pBdr>
              <w:ind w:hanging="8"/>
              <w:jc w:val="both"/>
              <w:rPr>
                <w:color w:val="000000"/>
                <w:sz w:val="24"/>
                <w:szCs w:val="24"/>
              </w:rPr>
            </w:pPr>
            <w:r>
              <w:rPr>
                <w:color w:val="000000"/>
                <w:sz w:val="24"/>
                <w:szCs w:val="24"/>
              </w:rPr>
              <w:lastRenderedPageBreak/>
              <w:t>Викладання та навчання</w:t>
            </w:r>
          </w:p>
        </w:tc>
        <w:tc>
          <w:tcPr>
            <w:tcW w:w="6060" w:type="dxa"/>
          </w:tcPr>
          <w:p w14:paraId="7B0ACE1D" w14:textId="1D296F8E" w:rsidR="00076BF1" w:rsidRDefault="00597B2C" w:rsidP="00597B2C">
            <w:pPr>
              <w:widowControl w:val="0"/>
              <w:pBdr>
                <w:top w:val="nil"/>
                <w:left w:val="nil"/>
                <w:bottom w:val="nil"/>
                <w:right w:val="nil"/>
                <w:between w:val="nil"/>
              </w:pBdr>
              <w:ind w:hanging="8"/>
              <w:jc w:val="both"/>
              <w:rPr>
                <w:color w:val="000000"/>
                <w:sz w:val="24"/>
                <w:szCs w:val="24"/>
              </w:rPr>
            </w:pPr>
            <w:r w:rsidRPr="00597B2C">
              <w:rPr>
                <w:color w:val="000000"/>
                <w:sz w:val="24"/>
                <w:szCs w:val="24"/>
              </w:rPr>
              <w:t>Поєднання лекційних та практичних занять, дослідницьких</w:t>
            </w:r>
            <w:r>
              <w:rPr>
                <w:color w:val="000000"/>
                <w:sz w:val="24"/>
                <w:szCs w:val="24"/>
              </w:rPr>
              <w:t xml:space="preserve"> </w:t>
            </w:r>
            <w:r w:rsidRPr="00597B2C">
              <w:rPr>
                <w:color w:val="000000"/>
                <w:sz w:val="24"/>
                <w:szCs w:val="24"/>
              </w:rPr>
              <w:t>лабораторних робіт, педагогічного практикуму, консультування із</w:t>
            </w:r>
            <w:r>
              <w:rPr>
                <w:color w:val="000000"/>
                <w:sz w:val="24"/>
                <w:szCs w:val="24"/>
              </w:rPr>
              <w:t xml:space="preserve"> </w:t>
            </w:r>
            <w:r w:rsidRPr="00597B2C">
              <w:rPr>
                <w:color w:val="000000"/>
                <w:sz w:val="24"/>
                <w:szCs w:val="24"/>
              </w:rPr>
              <w:t>науковим керівником, науково-педагогічною спільнотою із</w:t>
            </w:r>
            <w:r>
              <w:rPr>
                <w:color w:val="000000"/>
                <w:sz w:val="24"/>
                <w:szCs w:val="24"/>
              </w:rPr>
              <w:t xml:space="preserve"> </w:t>
            </w:r>
            <w:r w:rsidRPr="00597B2C">
              <w:rPr>
                <w:color w:val="000000"/>
                <w:sz w:val="24"/>
                <w:szCs w:val="24"/>
              </w:rPr>
              <w:t>самостійною науково-навчальною роботою</w:t>
            </w:r>
          </w:p>
        </w:tc>
      </w:tr>
      <w:tr w:rsidR="008A14C5" w14:paraId="11745DC7" w14:textId="77777777">
        <w:trPr>
          <w:trHeight w:val="737"/>
        </w:trPr>
        <w:tc>
          <w:tcPr>
            <w:tcW w:w="3450" w:type="dxa"/>
          </w:tcPr>
          <w:p w14:paraId="48409B33" w14:textId="77777777" w:rsidR="008A14C5" w:rsidRDefault="00C92E10">
            <w:pPr>
              <w:widowControl w:val="0"/>
              <w:pBdr>
                <w:top w:val="nil"/>
                <w:left w:val="nil"/>
                <w:bottom w:val="nil"/>
                <w:right w:val="nil"/>
                <w:between w:val="nil"/>
              </w:pBdr>
              <w:ind w:hanging="8"/>
              <w:jc w:val="both"/>
              <w:rPr>
                <w:color w:val="000000"/>
                <w:sz w:val="24"/>
                <w:szCs w:val="24"/>
              </w:rPr>
            </w:pPr>
            <w:r>
              <w:rPr>
                <w:color w:val="000000"/>
                <w:sz w:val="24"/>
                <w:szCs w:val="24"/>
              </w:rPr>
              <w:t>Оцінювання</w:t>
            </w:r>
          </w:p>
        </w:tc>
        <w:tc>
          <w:tcPr>
            <w:tcW w:w="6060" w:type="dxa"/>
          </w:tcPr>
          <w:p w14:paraId="637DA008" w14:textId="200FF94C" w:rsidR="00597B2C" w:rsidRDefault="00597B2C" w:rsidP="00076BF1">
            <w:pPr>
              <w:widowControl w:val="0"/>
              <w:pBdr>
                <w:top w:val="nil"/>
                <w:left w:val="nil"/>
                <w:bottom w:val="nil"/>
                <w:right w:val="nil"/>
                <w:between w:val="nil"/>
              </w:pBdr>
              <w:ind w:hanging="8"/>
              <w:jc w:val="both"/>
              <w:rPr>
                <w:color w:val="000000"/>
                <w:sz w:val="24"/>
                <w:szCs w:val="24"/>
              </w:rPr>
            </w:pPr>
            <w:r w:rsidRPr="00597B2C">
              <w:rPr>
                <w:color w:val="000000"/>
                <w:sz w:val="24"/>
                <w:szCs w:val="24"/>
              </w:rPr>
              <w:t>Екзамени, поточний контроль, лабораторні звіти, реферати, презентації</w:t>
            </w:r>
            <w:r>
              <w:rPr>
                <w:color w:val="000000"/>
                <w:sz w:val="24"/>
                <w:szCs w:val="24"/>
              </w:rPr>
              <w:t>.</w:t>
            </w:r>
            <w:r w:rsidRPr="00076BF1">
              <w:rPr>
                <w:color w:val="000000"/>
                <w:sz w:val="24"/>
                <w:szCs w:val="24"/>
              </w:rPr>
              <w:t xml:space="preserve"> </w:t>
            </w:r>
          </w:p>
          <w:p w14:paraId="718EE1AB" w14:textId="728B425B" w:rsidR="008A14C5" w:rsidRDefault="00076BF1" w:rsidP="00076BF1">
            <w:pPr>
              <w:widowControl w:val="0"/>
              <w:pBdr>
                <w:top w:val="nil"/>
                <w:left w:val="nil"/>
                <w:bottom w:val="nil"/>
                <w:right w:val="nil"/>
                <w:between w:val="nil"/>
              </w:pBdr>
              <w:ind w:hanging="8"/>
              <w:jc w:val="both"/>
              <w:rPr>
                <w:color w:val="000000"/>
                <w:sz w:val="24"/>
                <w:szCs w:val="24"/>
              </w:rPr>
            </w:pPr>
            <w:r w:rsidRPr="00076BF1">
              <w:rPr>
                <w:color w:val="000000"/>
                <w:sz w:val="24"/>
                <w:szCs w:val="24"/>
              </w:rPr>
              <w:t>Підсумкова атестація здійснюється у формі публічного захисту дисертаційної роботи.</w:t>
            </w:r>
          </w:p>
        </w:tc>
      </w:tr>
      <w:tr w:rsidR="008A14C5" w14:paraId="48AE7542" w14:textId="77777777">
        <w:tc>
          <w:tcPr>
            <w:tcW w:w="9510" w:type="dxa"/>
            <w:gridSpan w:val="2"/>
          </w:tcPr>
          <w:p w14:paraId="383E4A20"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 xml:space="preserve">6 – Програмні компетентності </w:t>
            </w:r>
          </w:p>
        </w:tc>
      </w:tr>
      <w:tr w:rsidR="008A14C5" w14:paraId="37055943" w14:textId="77777777">
        <w:tc>
          <w:tcPr>
            <w:tcW w:w="3450" w:type="dxa"/>
          </w:tcPr>
          <w:p w14:paraId="67D53154" w14:textId="77777777" w:rsidR="008A14C5" w:rsidRDefault="00C92E10">
            <w:pPr>
              <w:pBdr>
                <w:top w:val="nil"/>
                <w:left w:val="nil"/>
                <w:bottom w:val="nil"/>
                <w:right w:val="nil"/>
                <w:between w:val="nil"/>
              </w:pBdr>
              <w:jc w:val="both"/>
              <w:rPr>
                <w:color w:val="000000"/>
                <w:sz w:val="24"/>
                <w:szCs w:val="24"/>
              </w:rPr>
            </w:pPr>
            <w:r>
              <w:rPr>
                <w:b/>
                <w:color w:val="000000"/>
                <w:sz w:val="24"/>
                <w:szCs w:val="24"/>
              </w:rPr>
              <w:t xml:space="preserve">Інтегральна компетентність </w:t>
            </w:r>
          </w:p>
          <w:p w14:paraId="78D240E0" w14:textId="77777777" w:rsidR="008A14C5" w:rsidRDefault="008A14C5">
            <w:pPr>
              <w:pBdr>
                <w:top w:val="nil"/>
                <w:left w:val="nil"/>
                <w:bottom w:val="nil"/>
                <w:right w:val="nil"/>
                <w:between w:val="nil"/>
              </w:pBdr>
              <w:jc w:val="both"/>
              <w:rPr>
                <w:color w:val="000000"/>
                <w:sz w:val="24"/>
                <w:szCs w:val="24"/>
              </w:rPr>
            </w:pPr>
          </w:p>
        </w:tc>
        <w:tc>
          <w:tcPr>
            <w:tcW w:w="6060" w:type="dxa"/>
          </w:tcPr>
          <w:p w14:paraId="350FB7A7" w14:textId="12658B1C" w:rsidR="008A14C5" w:rsidRDefault="00597B2C" w:rsidP="00C20AC1">
            <w:pPr>
              <w:pBdr>
                <w:top w:val="nil"/>
                <w:left w:val="nil"/>
                <w:bottom w:val="nil"/>
                <w:right w:val="nil"/>
                <w:between w:val="nil"/>
              </w:pBdr>
              <w:jc w:val="both"/>
              <w:rPr>
                <w:color w:val="000000"/>
                <w:sz w:val="24"/>
                <w:szCs w:val="24"/>
              </w:rPr>
            </w:pPr>
            <w:r w:rsidRPr="00597B2C">
              <w:rPr>
                <w:color w:val="000000"/>
                <w:sz w:val="24"/>
                <w:szCs w:val="24"/>
              </w:rPr>
              <w:t>Здатність розв’язувати комплексні проблеми в галузі</w:t>
            </w:r>
            <w:r w:rsidR="00F71FAB">
              <w:rPr>
                <w:color w:val="000000"/>
                <w:sz w:val="24"/>
                <w:szCs w:val="24"/>
              </w:rPr>
              <w:t xml:space="preserve"> </w:t>
            </w:r>
            <w:r w:rsidRPr="00597B2C">
              <w:rPr>
                <w:color w:val="000000"/>
                <w:sz w:val="24"/>
                <w:szCs w:val="24"/>
              </w:rPr>
              <w:t>інформаційних технологій, системного аналізу, проводити</w:t>
            </w:r>
            <w:r>
              <w:rPr>
                <w:color w:val="000000"/>
                <w:sz w:val="24"/>
                <w:szCs w:val="24"/>
              </w:rPr>
              <w:t xml:space="preserve"> </w:t>
            </w:r>
            <w:r w:rsidRPr="00597B2C">
              <w:rPr>
                <w:color w:val="000000"/>
                <w:sz w:val="24"/>
                <w:szCs w:val="24"/>
              </w:rPr>
              <w:t>дослідницько-інноваційну діяльність, що передбачає глибоке</w:t>
            </w:r>
            <w:r>
              <w:rPr>
                <w:color w:val="000000"/>
                <w:sz w:val="24"/>
                <w:szCs w:val="24"/>
              </w:rPr>
              <w:t xml:space="preserve"> </w:t>
            </w:r>
            <w:r w:rsidRPr="00597B2C">
              <w:rPr>
                <w:color w:val="000000"/>
                <w:sz w:val="24"/>
                <w:szCs w:val="24"/>
              </w:rPr>
              <w:t>переосмислення наявних та створення нових цілісних знань</w:t>
            </w:r>
            <w:r w:rsidR="00C20AC1" w:rsidRPr="00C20AC1">
              <w:rPr>
                <w:color w:val="000000"/>
                <w:sz w:val="24"/>
                <w:szCs w:val="24"/>
              </w:rPr>
              <w:t xml:space="preserve"> з сучасних методів системного аналізу та/або їх застосування у професійній практиці</w:t>
            </w:r>
            <w:r w:rsidRPr="00597B2C">
              <w:rPr>
                <w:color w:val="000000"/>
                <w:sz w:val="24"/>
                <w:szCs w:val="24"/>
              </w:rPr>
              <w:t>.</w:t>
            </w:r>
          </w:p>
        </w:tc>
      </w:tr>
      <w:tr w:rsidR="008A14C5" w14:paraId="204E8CED" w14:textId="77777777">
        <w:tc>
          <w:tcPr>
            <w:tcW w:w="3450" w:type="dxa"/>
          </w:tcPr>
          <w:p w14:paraId="633E1FC7"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Загальні </w:t>
            </w:r>
            <w:r>
              <w:rPr>
                <w:sz w:val="24"/>
                <w:szCs w:val="24"/>
              </w:rPr>
              <w:t>компетентності</w:t>
            </w:r>
          </w:p>
        </w:tc>
        <w:tc>
          <w:tcPr>
            <w:tcW w:w="6060" w:type="dxa"/>
          </w:tcPr>
          <w:p w14:paraId="018A1DD2" w14:textId="6E3BFFC7" w:rsidR="00597B2C" w:rsidRPr="00597B2C" w:rsidRDefault="00C92E10" w:rsidP="00597B2C">
            <w:pPr>
              <w:pBdr>
                <w:top w:val="nil"/>
                <w:left w:val="nil"/>
                <w:bottom w:val="nil"/>
                <w:right w:val="nil"/>
                <w:between w:val="nil"/>
              </w:pBdr>
              <w:jc w:val="both"/>
              <w:rPr>
                <w:color w:val="000000"/>
                <w:sz w:val="24"/>
                <w:szCs w:val="24"/>
              </w:rPr>
            </w:pPr>
            <w:r>
              <w:rPr>
                <w:color w:val="000000"/>
                <w:sz w:val="24"/>
                <w:szCs w:val="24"/>
              </w:rPr>
              <w:t>К01.</w:t>
            </w:r>
            <w:r w:rsidR="00FF6E4A">
              <w:rPr>
                <w:color w:val="000000"/>
                <w:sz w:val="24"/>
                <w:szCs w:val="24"/>
              </w:rPr>
              <w:t xml:space="preserve"> </w:t>
            </w:r>
            <w:r w:rsidR="00597B2C" w:rsidRPr="00597B2C">
              <w:rPr>
                <w:color w:val="000000"/>
                <w:sz w:val="24"/>
                <w:szCs w:val="24"/>
              </w:rPr>
              <w:t>Здатність до абстрактного мислення, аналізу та синтезу.</w:t>
            </w:r>
          </w:p>
          <w:p w14:paraId="2AA6B5BE" w14:textId="699AEFF6"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К0</w:t>
            </w:r>
            <w:r w:rsidRPr="00597B2C">
              <w:rPr>
                <w:color w:val="000000"/>
                <w:sz w:val="24"/>
                <w:szCs w:val="24"/>
              </w:rPr>
              <w:t>2</w:t>
            </w:r>
            <w:r w:rsidR="00FF6E4A">
              <w:rPr>
                <w:color w:val="000000"/>
                <w:sz w:val="24"/>
                <w:szCs w:val="24"/>
              </w:rPr>
              <w:t>.</w:t>
            </w:r>
            <w:r w:rsidRPr="00597B2C">
              <w:rPr>
                <w:color w:val="000000"/>
                <w:sz w:val="24"/>
                <w:szCs w:val="24"/>
              </w:rPr>
              <w:t xml:space="preserve"> Знання та розуміння предметної області та розуміння фаху;</w:t>
            </w:r>
          </w:p>
          <w:p w14:paraId="31FC9AD9" w14:textId="7C32FBBE"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К0</w:t>
            </w:r>
            <w:r w:rsidRPr="00597B2C">
              <w:rPr>
                <w:color w:val="000000"/>
                <w:sz w:val="24"/>
                <w:szCs w:val="24"/>
              </w:rPr>
              <w:t>3</w:t>
            </w:r>
            <w:r w:rsidR="00FF6E4A">
              <w:rPr>
                <w:color w:val="000000"/>
                <w:sz w:val="24"/>
                <w:szCs w:val="24"/>
              </w:rPr>
              <w:t>.</w:t>
            </w:r>
            <w:r w:rsidRPr="00597B2C">
              <w:rPr>
                <w:color w:val="000000"/>
                <w:sz w:val="24"/>
                <w:szCs w:val="24"/>
              </w:rPr>
              <w:t xml:space="preserve"> Здатність спілкуватися державною мовою як усно, так і</w:t>
            </w:r>
            <w:r w:rsidR="00FF6E4A">
              <w:rPr>
                <w:color w:val="000000"/>
                <w:sz w:val="24"/>
                <w:szCs w:val="24"/>
              </w:rPr>
              <w:t xml:space="preserve"> </w:t>
            </w:r>
            <w:r w:rsidRPr="00597B2C">
              <w:rPr>
                <w:color w:val="000000"/>
                <w:sz w:val="24"/>
                <w:szCs w:val="24"/>
              </w:rPr>
              <w:t>письмово.</w:t>
            </w:r>
          </w:p>
          <w:p w14:paraId="42CD322D" w14:textId="09C974FB"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К0</w:t>
            </w:r>
            <w:r w:rsidRPr="00597B2C">
              <w:rPr>
                <w:color w:val="000000"/>
                <w:sz w:val="24"/>
                <w:szCs w:val="24"/>
              </w:rPr>
              <w:t>4</w:t>
            </w:r>
            <w:r w:rsidR="00FF6E4A">
              <w:rPr>
                <w:color w:val="000000"/>
                <w:sz w:val="24"/>
                <w:szCs w:val="24"/>
              </w:rPr>
              <w:t>.</w:t>
            </w:r>
            <w:r w:rsidRPr="00597B2C">
              <w:rPr>
                <w:color w:val="000000"/>
                <w:sz w:val="24"/>
                <w:szCs w:val="24"/>
              </w:rPr>
              <w:t xml:space="preserve"> Здатність спілкуватися іноземною мовою. </w:t>
            </w:r>
          </w:p>
          <w:p w14:paraId="17F9866C" w14:textId="6B341C85"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К0</w:t>
            </w:r>
            <w:r w:rsidRPr="00597B2C">
              <w:rPr>
                <w:color w:val="000000"/>
                <w:sz w:val="24"/>
                <w:szCs w:val="24"/>
              </w:rPr>
              <w:t>5</w:t>
            </w:r>
            <w:r w:rsidR="00FF6E4A">
              <w:rPr>
                <w:color w:val="000000"/>
                <w:sz w:val="24"/>
                <w:szCs w:val="24"/>
              </w:rPr>
              <w:t>.</w:t>
            </w:r>
            <w:r w:rsidRPr="00597B2C">
              <w:rPr>
                <w:color w:val="000000"/>
                <w:sz w:val="24"/>
                <w:szCs w:val="24"/>
              </w:rPr>
              <w:t xml:space="preserve"> Навички використання інформаційних і комунікаційних</w:t>
            </w:r>
            <w:r w:rsidR="00FF6E4A">
              <w:rPr>
                <w:color w:val="000000"/>
                <w:sz w:val="24"/>
                <w:szCs w:val="24"/>
              </w:rPr>
              <w:t xml:space="preserve"> </w:t>
            </w:r>
            <w:r w:rsidRPr="00597B2C">
              <w:rPr>
                <w:color w:val="000000"/>
                <w:sz w:val="24"/>
                <w:szCs w:val="24"/>
              </w:rPr>
              <w:t>технологій.</w:t>
            </w:r>
          </w:p>
          <w:p w14:paraId="5AA6AC6F" w14:textId="5F85EEB8"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К0</w:t>
            </w:r>
            <w:r w:rsidRPr="00597B2C">
              <w:rPr>
                <w:color w:val="000000"/>
                <w:sz w:val="24"/>
                <w:szCs w:val="24"/>
              </w:rPr>
              <w:t>6</w:t>
            </w:r>
            <w:r w:rsidR="00FF6E4A">
              <w:rPr>
                <w:color w:val="000000"/>
                <w:sz w:val="24"/>
                <w:szCs w:val="24"/>
              </w:rPr>
              <w:t>.</w:t>
            </w:r>
            <w:r w:rsidRPr="00597B2C">
              <w:rPr>
                <w:color w:val="000000"/>
                <w:sz w:val="24"/>
                <w:szCs w:val="24"/>
              </w:rPr>
              <w:t xml:space="preserve"> Здатність проведення досліджень на відповідному рівні.</w:t>
            </w:r>
          </w:p>
          <w:p w14:paraId="4731F7F0" w14:textId="6C433F2A"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К0</w:t>
            </w:r>
            <w:r w:rsidRPr="00597B2C">
              <w:rPr>
                <w:color w:val="000000"/>
                <w:sz w:val="24"/>
                <w:szCs w:val="24"/>
              </w:rPr>
              <w:t>7</w:t>
            </w:r>
            <w:r w:rsidR="00FF6E4A">
              <w:rPr>
                <w:color w:val="000000"/>
                <w:sz w:val="24"/>
                <w:szCs w:val="24"/>
              </w:rPr>
              <w:t>.</w:t>
            </w:r>
            <w:r w:rsidRPr="00597B2C">
              <w:rPr>
                <w:color w:val="000000"/>
                <w:sz w:val="24"/>
                <w:szCs w:val="24"/>
              </w:rPr>
              <w:t xml:space="preserve"> Здатність вчитися і оволодівати сучасними знаннями.</w:t>
            </w:r>
          </w:p>
          <w:p w14:paraId="4ECA2A2E" w14:textId="75391A8C"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К0</w:t>
            </w:r>
            <w:r w:rsidRPr="00597B2C">
              <w:rPr>
                <w:color w:val="000000"/>
                <w:sz w:val="24"/>
                <w:szCs w:val="24"/>
              </w:rPr>
              <w:t>8</w:t>
            </w:r>
            <w:r w:rsidR="00FF6E4A">
              <w:rPr>
                <w:color w:val="000000"/>
                <w:sz w:val="24"/>
                <w:szCs w:val="24"/>
              </w:rPr>
              <w:t>.</w:t>
            </w:r>
            <w:r w:rsidRPr="00597B2C">
              <w:rPr>
                <w:color w:val="000000"/>
                <w:sz w:val="24"/>
                <w:szCs w:val="24"/>
              </w:rPr>
              <w:t xml:space="preserve"> Здатність до пошуку, опрацювання та аналізу інформації з</w:t>
            </w:r>
            <w:r w:rsidR="00FF6E4A">
              <w:rPr>
                <w:color w:val="000000"/>
                <w:sz w:val="24"/>
                <w:szCs w:val="24"/>
              </w:rPr>
              <w:t xml:space="preserve"> </w:t>
            </w:r>
            <w:r w:rsidRPr="00597B2C">
              <w:rPr>
                <w:color w:val="000000"/>
                <w:sz w:val="24"/>
                <w:szCs w:val="24"/>
              </w:rPr>
              <w:t>різних джерел.</w:t>
            </w:r>
          </w:p>
          <w:p w14:paraId="3CC0F3D0" w14:textId="15C87D91"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К0</w:t>
            </w:r>
            <w:r w:rsidRPr="00597B2C">
              <w:rPr>
                <w:color w:val="000000"/>
                <w:sz w:val="24"/>
                <w:szCs w:val="24"/>
              </w:rPr>
              <w:t>9</w:t>
            </w:r>
            <w:r w:rsidR="00FF6E4A">
              <w:rPr>
                <w:color w:val="000000"/>
                <w:sz w:val="24"/>
                <w:szCs w:val="24"/>
              </w:rPr>
              <w:t>.</w:t>
            </w:r>
            <w:r w:rsidRPr="00597B2C">
              <w:rPr>
                <w:color w:val="000000"/>
                <w:sz w:val="24"/>
                <w:szCs w:val="24"/>
              </w:rPr>
              <w:t xml:space="preserve"> Здатність до адаптації та дії в новій ситуації.</w:t>
            </w:r>
          </w:p>
          <w:p w14:paraId="515648E1" w14:textId="77C9403D"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w:t>
            </w:r>
            <w:r w:rsidRPr="00597B2C">
              <w:rPr>
                <w:color w:val="000000"/>
                <w:sz w:val="24"/>
                <w:szCs w:val="24"/>
              </w:rPr>
              <w:t>10</w:t>
            </w:r>
            <w:r w:rsidR="00FF6E4A">
              <w:rPr>
                <w:color w:val="000000"/>
                <w:sz w:val="24"/>
                <w:szCs w:val="24"/>
              </w:rPr>
              <w:t>.</w:t>
            </w:r>
            <w:r w:rsidRPr="00597B2C">
              <w:rPr>
                <w:color w:val="000000"/>
                <w:sz w:val="24"/>
                <w:szCs w:val="24"/>
              </w:rPr>
              <w:t xml:space="preserve"> Здатність генерувати нові ідеї (креативність).</w:t>
            </w:r>
          </w:p>
          <w:p w14:paraId="7636C32A" w14:textId="1A6290BF"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w:t>
            </w:r>
            <w:r w:rsidRPr="00597B2C">
              <w:rPr>
                <w:color w:val="000000"/>
                <w:sz w:val="24"/>
                <w:szCs w:val="24"/>
              </w:rPr>
              <w:t>11</w:t>
            </w:r>
            <w:r w:rsidR="00FF6E4A">
              <w:rPr>
                <w:color w:val="000000"/>
                <w:sz w:val="24"/>
                <w:szCs w:val="24"/>
              </w:rPr>
              <w:t>.</w:t>
            </w:r>
            <w:r w:rsidRPr="00597B2C">
              <w:rPr>
                <w:color w:val="000000"/>
                <w:sz w:val="24"/>
                <w:szCs w:val="24"/>
              </w:rPr>
              <w:t xml:space="preserve"> Вміння виявляти, ставити та вирішувати проблеми.</w:t>
            </w:r>
          </w:p>
          <w:p w14:paraId="2DEA23E3" w14:textId="0AD59E82"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w:t>
            </w:r>
            <w:r w:rsidRPr="00597B2C">
              <w:rPr>
                <w:color w:val="000000"/>
                <w:sz w:val="24"/>
                <w:szCs w:val="24"/>
              </w:rPr>
              <w:t>12</w:t>
            </w:r>
            <w:r w:rsidR="00FF6E4A">
              <w:rPr>
                <w:color w:val="000000"/>
                <w:sz w:val="24"/>
                <w:szCs w:val="24"/>
              </w:rPr>
              <w:t>.</w:t>
            </w:r>
            <w:r w:rsidRPr="00597B2C">
              <w:rPr>
                <w:color w:val="000000"/>
                <w:sz w:val="24"/>
                <w:szCs w:val="24"/>
              </w:rPr>
              <w:t xml:space="preserve"> Здатність приймати обґрунтовані рішення.</w:t>
            </w:r>
          </w:p>
          <w:p w14:paraId="0A6F783C" w14:textId="5570560C"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w:t>
            </w:r>
            <w:r w:rsidRPr="00597B2C">
              <w:rPr>
                <w:color w:val="000000"/>
                <w:sz w:val="24"/>
                <w:szCs w:val="24"/>
              </w:rPr>
              <w:t xml:space="preserve"> 13</w:t>
            </w:r>
            <w:r w:rsidR="00FF6E4A">
              <w:rPr>
                <w:color w:val="000000"/>
                <w:sz w:val="24"/>
                <w:szCs w:val="24"/>
              </w:rPr>
              <w:t>.</w:t>
            </w:r>
            <w:r w:rsidRPr="00597B2C">
              <w:rPr>
                <w:color w:val="000000"/>
                <w:sz w:val="24"/>
                <w:szCs w:val="24"/>
              </w:rPr>
              <w:t xml:space="preserve"> Здатність працювати в команді.</w:t>
            </w:r>
          </w:p>
          <w:p w14:paraId="6EA08786" w14:textId="4985D82B"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w:t>
            </w:r>
            <w:r w:rsidRPr="00597B2C">
              <w:rPr>
                <w:color w:val="000000"/>
                <w:sz w:val="24"/>
                <w:szCs w:val="24"/>
              </w:rPr>
              <w:t xml:space="preserve"> 14</w:t>
            </w:r>
            <w:r w:rsidR="00FF6E4A">
              <w:rPr>
                <w:color w:val="000000"/>
                <w:sz w:val="24"/>
                <w:szCs w:val="24"/>
              </w:rPr>
              <w:t>.</w:t>
            </w:r>
            <w:r w:rsidRPr="00597B2C">
              <w:rPr>
                <w:color w:val="000000"/>
                <w:sz w:val="24"/>
                <w:szCs w:val="24"/>
              </w:rPr>
              <w:t xml:space="preserve"> Здатність спілкуватися з представниками інших професійних</w:t>
            </w:r>
            <w:r w:rsidR="00FF6E4A">
              <w:rPr>
                <w:color w:val="000000"/>
                <w:sz w:val="24"/>
                <w:szCs w:val="24"/>
              </w:rPr>
              <w:t xml:space="preserve"> </w:t>
            </w:r>
            <w:r w:rsidRPr="00597B2C">
              <w:rPr>
                <w:color w:val="000000"/>
                <w:sz w:val="24"/>
                <w:szCs w:val="24"/>
              </w:rPr>
              <w:t>груп різного рівня (з експертами з інших галузей знань/видів</w:t>
            </w:r>
            <w:r w:rsidR="00FF6E4A">
              <w:rPr>
                <w:color w:val="000000"/>
                <w:sz w:val="24"/>
                <w:szCs w:val="24"/>
              </w:rPr>
              <w:t xml:space="preserve"> </w:t>
            </w:r>
            <w:r w:rsidRPr="00597B2C">
              <w:rPr>
                <w:color w:val="000000"/>
                <w:sz w:val="24"/>
                <w:szCs w:val="24"/>
              </w:rPr>
              <w:t>економічної діяльності).</w:t>
            </w:r>
          </w:p>
          <w:p w14:paraId="1F7C0A15" w14:textId="7E75B2B2"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w:t>
            </w:r>
            <w:r w:rsidRPr="00597B2C">
              <w:rPr>
                <w:color w:val="000000"/>
                <w:sz w:val="24"/>
                <w:szCs w:val="24"/>
              </w:rPr>
              <w:t xml:space="preserve"> 15</w:t>
            </w:r>
            <w:r w:rsidR="00FF6E4A">
              <w:rPr>
                <w:color w:val="000000"/>
                <w:sz w:val="24"/>
                <w:szCs w:val="24"/>
              </w:rPr>
              <w:t>.</w:t>
            </w:r>
            <w:r w:rsidRPr="00597B2C">
              <w:rPr>
                <w:color w:val="000000"/>
                <w:sz w:val="24"/>
                <w:szCs w:val="24"/>
              </w:rPr>
              <w:t xml:space="preserve"> Здатність працювати в міжнародному контексті.</w:t>
            </w:r>
          </w:p>
          <w:p w14:paraId="749B7868" w14:textId="1378D9E5" w:rsidR="00597B2C" w:rsidRPr="00597B2C" w:rsidRDefault="00597B2C" w:rsidP="00597B2C">
            <w:pPr>
              <w:pBdr>
                <w:top w:val="nil"/>
                <w:left w:val="nil"/>
                <w:bottom w:val="nil"/>
                <w:right w:val="nil"/>
                <w:between w:val="nil"/>
              </w:pBdr>
              <w:jc w:val="both"/>
              <w:rPr>
                <w:color w:val="000000"/>
                <w:sz w:val="24"/>
                <w:szCs w:val="24"/>
              </w:rPr>
            </w:pPr>
            <w:r>
              <w:rPr>
                <w:color w:val="000000"/>
                <w:sz w:val="24"/>
                <w:szCs w:val="24"/>
              </w:rPr>
              <w:t>К</w:t>
            </w:r>
            <w:r w:rsidRPr="00597B2C">
              <w:rPr>
                <w:color w:val="000000"/>
                <w:sz w:val="24"/>
                <w:szCs w:val="24"/>
              </w:rPr>
              <w:t xml:space="preserve"> 16</w:t>
            </w:r>
            <w:r w:rsidR="00FF6E4A">
              <w:rPr>
                <w:color w:val="000000"/>
                <w:sz w:val="24"/>
                <w:szCs w:val="24"/>
              </w:rPr>
              <w:t>.</w:t>
            </w:r>
            <w:r w:rsidRPr="00597B2C">
              <w:rPr>
                <w:color w:val="000000"/>
                <w:sz w:val="24"/>
                <w:szCs w:val="24"/>
              </w:rPr>
              <w:t xml:space="preserve"> Здатність розробляти та керувати </w:t>
            </w:r>
            <w:proofErr w:type="spellStart"/>
            <w:r w:rsidR="00D12D69">
              <w:rPr>
                <w:color w:val="000000"/>
                <w:sz w:val="24"/>
                <w:szCs w:val="24"/>
              </w:rPr>
              <w:t>проєкт</w:t>
            </w:r>
            <w:r w:rsidRPr="00597B2C">
              <w:rPr>
                <w:color w:val="000000"/>
                <w:sz w:val="24"/>
                <w:szCs w:val="24"/>
              </w:rPr>
              <w:t>ами</w:t>
            </w:r>
            <w:proofErr w:type="spellEnd"/>
            <w:r w:rsidRPr="00597B2C">
              <w:rPr>
                <w:color w:val="000000"/>
                <w:sz w:val="24"/>
                <w:szCs w:val="24"/>
              </w:rPr>
              <w:t>;</w:t>
            </w:r>
          </w:p>
          <w:p w14:paraId="006791BC" w14:textId="09CD18CA" w:rsidR="008A14C5" w:rsidRDefault="00597B2C" w:rsidP="00597B2C">
            <w:pPr>
              <w:pBdr>
                <w:top w:val="nil"/>
                <w:left w:val="nil"/>
                <w:bottom w:val="nil"/>
                <w:right w:val="nil"/>
                <w:between w:val="nil"/>
              </w:pBdr>
              <w:jc w:val="both"/>
              <w:rPr>
                <w:sz w:val="24"/>
                <w:szCs w:val="24"/>
              </w:rPr>
            </w:pPr>
            <w:r>
              <w:rPr>
                <w:color w:val="000000"/>
                <w:sz w:val="24"/>
                <w:szCs w:val="24"/>
              </w:rPr>
              <w:t>К</w:t>
            </w:r>
            <w:r w:rsidRPr="00597B2C">
              <w:rPr>
                <w:color w:val="000000"/>
                <w:sz w:val="24"/>
                <w:szCs w:val="24"/>
              </w:rPr>
              <w:t xml:space="preserve"> 17</w:t>
            </w:r>
            <w:r w:rsidR="00FF6E4A">
              <w:rPr>
                <w:color w:val="000000"/>
                <w:sz w:val="24"/>
                <w:szCs w:val="24"/>
              </w:rPr>
              <w:t>.</w:t>
            </w:r>
            <w:r w:rsidRPr="00597B2C">
              <w:rPr>
                <w:color w:val="000000"/>
                <w:sz w:val="24"/>
                <w:szCs w:val="24"/>
              </w:rPr>
              <w:t xml:space="preserve"> Здатність працювати </w:t>
            </w:r>
            <w:proofErr w:type="spellStart"/>
            <w:r w:rsidRPr="00597B2C">
              <w:rPr>
                <w:color w:val="000000"/>
                <w:sz w:val="24"/>
                <w:szCs w:val="24"/>
              </w:rPr>
              <w:t>автономно</w:t>
            </w:r>
            <w:proofErr w:type="spellEnd"/>
            <w:r w:rsidRPr="00597B2C">
              <w:rPr>
                <w:color w:val="000000"/>
                <w:sz w:val="24"/>
                <w:szCs w:val="24"/>
              </w:rPr>
              <w:t xml:space="preserve">. </w:t>
            </w:r>
          </w:p>
        </w:tc>
      </w:tr>
      <w:tr w:rsidR="008A14C5" w14:paraId="4B2C1B6C" w14:textId="77777777">
        <w:tc>
          <w:tcPr>
            <w:tcW w:w="3450" w:type="dxa"/>
          </w:tcPr>
          <w:p w14:paraId="00811959" w14:textId="77777777" w:rsidR="008A14C5" w:rsidRDefault="00C92E10">
            <w:pPr>
              <w:pBdr>
                <w:top w:val="nil"/>
                <w:left w:val="nil"/>
                <w:bottom w:val="nil"/>
                <w:right w:val="nil"/>
                <w:between w:val="nil"/>
              </w:pBdr>
              <w:jc w:val="both"/>
              <w:rPr>
                <w:color w:val="000000"/>
                <w:sz w:val="24"/>
                <w:szCs w:val="24"/>
              </w:rPr>
            </w:pPr>
            <w:r>
              <w:rPr>
                <w:b/>
                <w:color w:val="000000"/>
                <w:sz w:val="24"/>
                <w:szCs w:val="24"/>
              </w:rPr>
              <w:t xml:space="preserve"> Спеціальні</w:t>
            </w:r>
          </w:p>
          <w:p w14:paraId="73B62480" w14:textId="77777777" w:rsidR="008A14C5" w:rsidRDefault="00C92E10">
            <w:pPr>
              <w:pBdr>
                <w:top w:val="nil"/>
                <w:left w:val="nil"/>
                <w:bottom w:val="nil"/>
                <w:right w:val="nil"/>
                <w:between w:val="nil"/>
              </w:pBdr>
              <w:jc w:val="both"/>
              <w:rPr>
                <w:color w:val="000000"/>
                <w:sz w:val="24"/>
                <w:szCs w:val="24"/>
              </w:rPr>
            </w:pPr>
            <w:r>
              <w:rPr>
                <w:b/>
                <w:color w:val="000000"/>
                <w:sz w:val="24"/>
                <w:szCs w:val="24"/>
              </w:rPr>
              <w:t>(фахові,</w:t>
            </w:r>
          </w:p>
          <w:p w14:paraId="2DA3330B" w14:textId="77777777" w:rsidR="008A14C5" w:rsidRDefault="00C92E10">
            <w:pPr>
              <w:pBdr>
                <w:top w:val="nil"/>
                <w:left w:val="nil"/>
                <w:bottom w:val="nil"/>
                <w:right w:val="nil"/>
                <w:between w:val="nil"/>
              </w:pBdr>
              <w:jc w:val="both"/>
              <w:rPr>
                <w:color w:val="000000"/>
                <w:sz w:val="24"/>
                <w:szCs w:val="24"/>
              </w:rPr>
            </w:pPr>
            <w:r>
              <w:rPr>
                <w:b/>
                <w:color w:val="000000"/>
                <w:sz w:val="24"/>
                <w:szCs w:val="24"/>
              </w:rPr>
              <w:t>предметні)</w:t>
            </w:r>
          </w:p>
          <w:p w14:paraId="68EA0BA1" w14:textId="77777777" w:rsidR="008A14C5" w:rsidRDefault="00C92E10">
            <w:pPr>
              <w:pBdr>
                <w:top w:val="nil"/>
                <w:left w:val="nil"/>
                <w:bottom w:val="nil"/>
                <w:right w:val="nil"/>
                <w:between w:val="nil"/>
              </w:pBdr>
              <w:jc w:val="both"/>
              <w:rPr>
                <w:color w:val="000000"/>
                <w:sz w:val="24"/>
                <w:szCs w:val="24"/>
              </w:rPr>
            </w:pPr>
            <w:r>
              <w:rPr>
                <w:b/>
                <w:color w:val="000000"/>
                <w:sz w:val="24"/>
                <w:szCs w:val="24"/>
              </w:rPr>
              <w:t>компетентності</w:t>
            </w:r>
          </w:p>
        </w:tc>
        <w:tc>
          <w:tcPr>
            <w:tcW w:w="6060" w:type="dxa"/>
          </w:tcPr>
          <w:p w14:paraId="2032E5CF" w14:textId="575CDE82" w:rsidR="00FF6E4A" w:rsidRPr="00FF6E4A" w:rsidRDefault="00C92E10" w:rsidP="00FF6E4A">
            <w:pPr>
              <w:pBdr>
                <w:top w:val="nil"/>
                <w:left w:val="nil"/>
                <w:bottom w:val="nil"/>
                <w:right w:val="nil"/>
                <w:between w:val="nil"/>
              </w:pBdr>
              <w:jc w:val="both"/>
              <w:rPr>
                <w:color w:val="000000"/>
                <w:sz w:val="24"/>
                <w:szCs w:val="24"/>
              </w:rPr>
            </w:pPr>
            <w:r>
              <w:rPr>
                <w:color w:val="000000"/>
                <w:sz w:val="24"/>
                <w:szCs w:val="24"/>
              </w:rPr>
              <w:t>К1</w:t>
            </w:r>
            <w:r w:rsidR="00FF6E4A">
              <w:rPr>
                <w:color w:val="000000"/>
                <w:sz w:val="24"/>
                <w:szCs w:val="24"/>
              </w:rPr>
              <w:t>8</w:t>
            </w:r>
            <w:r>
              <w:rPr>
                <w:color w:val="000000"/>
                <w:sz w:val="24"/>
                <w:szCs w:val="24"/>
              </w:rPr>
              <w:t xml:space="preserve">. </w:t>
            </w:r>
            <w:r w:rsidR="00FF6E4A">
              <w:rPr>
                <w:color w:val="000000"/>
                <w:sz w:val="24"/>
                <w:szCs w:val="24"/>
              </w:rPr>
              <w:t>З</w:t>
            </w:r>
            <w:r w:rsidR="00FF6E4A" w:rsidRPr="00FF6E4A">
              <w:rPr>
                <w:color w:val="000000"/>
                <w:sz w:val="24"/>
                <w:szCs w:val="24"/>
              </w:rPr>
              <w:t>датність виконувати оригінальні дослідження, досягати</w:t>
            </w:r>
            <w:r w:rsidR="00FF6E4A">
              <w:rPr>
                <w:color w:val="000000"/>
                <w:sz w:val="24"/>
                <w:szCs w:val="24"/>
              </w:rPr>
              <w:t xml:space="preserve"> </w:t>
            </w:r>
            <w:r w:rsidR="00FF6E4A" w:rsidRPr="00FF6E4A">
              <w:rPr>
                <w:color w:val="000000"/>
                <w:sz w:val="24"/>
                <w:szCs w:val="24"/>
              </w:rPr>
              <w:t>наукових результатів, які створюють нові знання у галузі</w:t>
            </w:r>
            <w:r w:rsidR="00FF6E4A">
              <w:rPr>
                <w:color w:val="000000"/>
                <w:sz w:val="24"/>
                <w:szCs w:val="24"/>
              </w:rPr>
              <w:t xml:space="preserve"> </w:t>
            </w:r>
            <w:r w:rsidR="00FF6E4A" w:rsidRPr="00FF6E4A">
              <w:rPr>
                <w:color w:val="000000"/>
                <w:sz w:val="24"/>
                <w:szCs w:val="24"/>
              </w:rPr>
              <w:t>системного аналізу та дотичних до неї (нього, них)</w:t>
            </w:r>
            <w:r w:rsidR="00FF6E4A">
              <w:rPr>
                <w:color w:val="000000"/>
                <w:sz w:val="24"/>
                <w:szCs w:val="24"/>
              </w:rPr>
              <w:t xml:space="preserve"> </w:t>
            </w:r>
            <w:r w:rsidR="00FF6E4A" w:rsidRPr="00FF6E4A">
              <w:rPr>
                <w:color w:val="000000"/>
                <w:sz w:val="24"/>
                <w:szCs w:val="24"/>
              </w:rPr>
              <w:t xml:space="preserve">міждисциплінарних напрямах і можуть бути </w:t>
            </w:r>
            <w:r w:rsidR="00FF6E4A" w:rsidRPr="00FF6E4A">
              <w:rPr>
                <w:color w:val="000000"/>
                <w:sz w:val="24"/>
                <w:szCs w:val="24"/>
              </w:rPr>
              <w:lastRenderedPageBreak/>
              <w:t>опубліковані у</w:t>
            </w:r>
            <w:r w:rsidR="00FF6E4A">
              <w:rPr>
                <w:color w:val="000000"/>
                <w:sz w:val="24"/>
                <w:szCs w:val="24"/>
              </w:rPr>
              <w:t xml:space="preserve"> </w:t>
            </w:r>
            <w:r w:rsidR="00FF6E4A" w:rsidRPr="00FF6E4A">
              <w:rPr>
                <w:color w:val="000000"/>
                <w:sz w:val="24"/>
                <w:szCs w:val="24"/>
              </w:rPr>
              <w:t>провідних наукових виданнях з ІТ галузі та суміжних;</w:t>
            </w:r>
          </w:p>
          <w:p w14:paraId="3A5EDAEE" w14:textId="18CEABD2" w:rsidR="00FF6E4A" w:rsidRPr="00FF6E4A" w:rsidRDefault="00FF6E4A" w:rsidP="00FF6E4A">
            <w:pPr>
              <w:pBdr>
                <w:top w:val="nil"/>
                <w:left w:val="nil"/>
                <w:bottom w:val="nil"/>
                <w:right w:val="nil"/>
                <w:between w:val="nil"/>
              </w:pBdr>
              <w:jc w:val="both"/>
              <w:rPr>
                <w:color w:val="000000"/>
                <w:sz w:val="24"/>
                <w:szCs w:val="24"/>
              </w:rPr>
            </w:pPr>
            <w:r>
              <w:rPr>
                <w:color w:val="000000"/>
                <w:sz w:val="24"/>
                <w:szCs w:val="24"/>
              </w:rPr>
              <w:t>К18. З</w:t>
            </w:r>
            <w:r w:rsidRPr="00FF6E4A">
              <w:rPr>
                <w:color w:val="000000"/>
                <w:sz w:val="24"/>
                <w:szCs w:val="24"/>
              </w:rPr>
              <w:t>датність гнучкого способу мислення, який дає можливість</w:t>
            </w:r>
            <w:r>
              <w:rPr>
                <w:color w:val="000000"/>
                <w:sz w:val="24"/>
                <w:szCs w:val="24"/>
              </w:rPr>
              <w:t xml:space="preserve"> </w:t>
            </w:r>
            <w:r w:rsidRPr="00FF6E4A">
              <w:rPr>
                <w:color w:val="000000"/>
                <w:sz w:val="24"/>
                <w:szCs w:val="24"/>
              </w:rPr>
              <w:t>зрозуміти й розв’язати проблеми та задачі, зберігаючи при</w:t>
            </w:r>
            <w:r>
              <w:rPr>
                <w:color w:val="000000"/>
                <w:sz w:val="24"/>
                <w:szCs w:val="24"/>
              </w:rPr>
              <w:t xml:space="preserve"> </w:t>
            </w:r>
            <w:r w:rsidRPr="00FF6E4A">
              <w:rPr>
                <w:color w:val="000000"/>
                <w:sz w:val="24"/>
                <w:szCs w:val="24"/>
              </w:rPr>
              <w:t>цьому критичне відношення до усталених наукових</w:t>
            </w:r>
            <w:r>
              <w:rPr>
                <w:color w:val="000000"/>
                <w:sz w:val="24"/>
                <w:szCs w:val="24"/>
              </w:rPr>
              <w:t xml:space="preserve"> </w:t>
            </w:r>
            <w:r w:rsidRPr="00FF6E4A">
              <w:rPr>
                <w:color w:val="000000"/>
                <w:sz w:val="24"/>
                <w:szCs w:val="24"/>
              </w:rPr>
              <w:t>концепцій;</w:t>
            </w:r>
          </w:p>
          <w:p w14:paraId="391B3DE4" w14:textId="46D8F4E3" w:rsidR="00FF6E4A" w:rsidRPr="00FF6E4A" w:rsidRDefault="00FF6E4A" w:rsidP="00FF6E4A">
            <w:pPr>
              <w:pBdr>
                <w:top w:val="nil"/>
                <w:left w:val="nil"/>
                <w:bottom w:val="nil"/>
                <w:right w:val="nil"/>
                <w:between w:val="nil"/>
              </w:pBdr>
              <w:jc w:val="both"/>
              <w:rPr>
                <w:color w:val="000000"/>
                <w:sz w:val="24"/>
                <w:szCs w:val="24"/>
              </w:rPr>
            </w:pPr>
            <w:r>
              <w:rPr>
                <w:color w:val="000000"/>
                <w:sz w:val="24"/>
                <w:szCs w:val="24"/>
              </w:rPr>
              <w:t>К19. З</w:t>
            </w:r>
            <w:r w:rsidRPr="00FF6E4A">
              <w:rPr>
                <w:color w:val="000000"/>
                <w:sz w:val="24"/>
                <w:szCs w:val="24"/>
              </w:rPr>
              <w:t>датність використовувати поглиблені теоретичні та</w:t>
            </w:r>
            <w:r>
              <w:rPr>
                <w:color w:val="000000"/>
                <w:sz w:val="24"/>
                <w:szCs w:val="24"/>
              </w:rPr>
              <w:t xml:space="preserve"> </w:t>
            </w:r>
            <w:r w:rsidRPr="00FF6E4A">
              <w:rPr>
                <w:color w:val="000000"/>
                <w:sz w:val="24"/>
                <w:szCs w:val="24"/>
              </w:rPr>
              <w:t>фундаментальні знання в галузі системного аналізу для</w:t>
            </w:r>
            <w:r>
              <w:rPr>
                <w:color w:val="000000"/>
                <w:sz w:val="24"/>
                <w:szCs w:val="24"/>
              </w:rPr>
              <w:t xml:space="preserve"> </w:t>
            </w:r>
            <w:r w:rsidRPr="00FF6E4A">
              <w:rPr>
                <w:color w:val="000000"/>
                <w:sz w:val="24"/>
                <w:szCs w:val="24"/>
              </w:rPr>
              <w:t>вирішення складних проблем;</w:t>
            </w:r>
          </w:p>
          <w:p w14:paraId="4810529D" w14:textId="0AD8B90D" w:rsidR="00FF6E4A" w:rsidRPr="00FF6E4A" w:rsidRDefault="00FF6E4A" w:rsidP="00FF6E4A">
            <w:pPr>
              <w:pBdr>
                <w:top w:val="nil"/>
                <w:left w:val="nil"/>
                <w:bottom w:val="nil"/>
                <w:right w:val="nil"/>
                <w:between w:val="nil"/>
              </w:pBdr>
              <w:jc w:val="both"/>
              <w:rPr>
                <w:color w:val="000000"/>
                <w:sz w:val="24"/>
                <w:szCs w:val="24"/>
              </w:rPr>
            </w:pPr>
            <w:r>
              <w:rPr>
                <w:color w:val="000000"/>
                <w:sz w:val="24"/>
                <w:szCs w:val="24"/>
              </w:rPr>
              <w:t>К20. З</w:t>
            </w:r>
            <w:r w:rsidRPr="00FF6E4A">
              <w:rPr>
                <w:color w:val="000000"/>
                <w:sz w:val="24"/>
                <w:szCs w:val="24"/>
              </w:rPr>
              <w:t>датність формулювати, аналізувати та синтезувати рішення</w:t>
            </w:r>
            <w:r>
              <w:rPr>
                <w:color w:val="000000"/>
                <w:sz w:val="24"/>
                <w:szCs w:val="24"/>
              </w:rPr>
              <w:t xml:space="preserve"> </w:t>
            </w:r>
            <w:r w:rsidRPr="00FF6E4A">
              <w:rPr>
                <w:color w:val="000000"/>
                <w:sz w:val="24"/>
                <w:szCs w:val="24"/>
              </w:rPr>
              <w:t>наукових проблем на абстрактному рівні шляхом їхньої</w:t>
            </w:r>
            <w:r>
              <w:rPr>
                <w:color w:val="000000"/>
                <w:sz w:val="24"/>
                <w:szCs w:val="24"/>
              </w:rPr>
              <w:t xml:space="preserve"> </w:t>
            </w:r>
            <w:r w:rsidRPr="00FF6E4A">
              <w:rPr>
                <w:color w:val="000000"/>
                <w:sz w:val="24"/>
                <w:szCs w:val="24"/>
              </w:rPr>
              <w:t>декомпозиції на складові, які можна дослідити окремо в їх</w:t>
            </w:r>
            <w:r>
              <w:rPr>
                <w:color w:val="000000"/>
                <w:sz w:val="24"/>
                <w:szCs w:val="24"/>
              </w:rPr>
              <w:t xml:space="preserve"> </w:t>
            </w:r>
            <w:r w:rsidRPr="00FF6E4A">
              <w:rPr>
                <w:color w:val="000000"/>
                <w:sz w:val="24"/>
                <w:szCs w:val="24"/>
              </w:rPr>
              <w:t xml:space="preserve">більш та менш важливих аспектах; </w:t>
            </w:r>
          </w:p>
          <w:p w14:paraId="4D3B0AA8" w14:textId="7BBE0479" w:rsidR="00FF6E4A" w:rsidRPr="00FF6E4A" w:rsidRDefault="00FF6E4A" w:rsidP="00FF6E4A">
            <w:pPr>
              <w:pBdr>
                <w:top w:val="nil"/>
                <w:left w:val="nil"/>
                <w:bottom w:val="nil"/>
                <w:right w:val="nil"/>
                <w:between w:val="nil"/>
              </w:pBdr>
              <w:jc w:val="both"/>
              <w:rPr>
                <w:color w:val="000000"/>
                <w:sz w:val="24"/>
                <w:szCs w:val="24"/>
              </w:rPr>
            </w:pPr>
            <w:r>
              <w:rPr>
                <w:color w:val="000000"/>
                <w:sz w:val="24"/>
                <w:szCs w:val="24"/>
              </w:rPr>
              <w:t>К21. З</w:t>
            </w:r>
            <w:r w:rsidRPr="00FF6E4A">
              <w:rPr>
                <w:color w:val="000000"/>
                <w:sz w:val="24"/>
                <w:szCs w:val="24"/>
              </w:rPr>
              <w:t xml:space="preserve">датність </w:t>
            </w:r>
            <w:proofErr w:type="spellStart"/>
            <w:r w:rsidRPr="00FF6E4A">
              <w:rPr>
                <w:color w:val="000000"/>
                <w:sz w:val="24"/>
                <w:szCs w:val="24"/>
              </w:rPr>
              <w:t>комунікувати</w:t>
            </w:r>
            <w:proofErr w:type="spellEnd"/>
            <w:r w:rsidRPr="00FF6E4A">
              <w:rPr>
                <w:color w:val="000000"/>
                <w:sz w:val="24"/>
                <w:szCs w:val="24"/>
              </w:rPr>
              <w:t xml:space="preserve"> з колегами з даної області щодо</w:t>
            </w:r>
            <w:r>
              <w:rPr>
                <w:color w:val="000000"/>
                <w:sz w:val="24"/>
                <w:szCs w:val="24"/>
              </w:rPr>
              <w:t xml:space="preserve"> </w:t>
            </w:r>
            <w:r w:rsidRPr="00FF6E4A">
              <w:rPr>
                <w:color w:val="000000"/>
                <w:sz w:val="24"/>
                <w:szCs w:val="24"/>
              </w:rPr>
              <w:t>наукових досягнень, як на загальному рівні, так і на рівні</w:t>
            </w:r>
            <w:r>
              <w:rPr>
                <w:color w:val="000000"/>
                <w:sz w:val="24"/>
                <w:szCs w:val="24"/>
              </w:rPr>
              <w:t xml:space="preserve"> </w:t>
            </w:r>
            <w:r w:rsidRPr="00FF6E4A">
              <w:rPr>
                <w:color w:val="000000"/>
                <w:sz w:val="24"/>
                <w:szCs w:val="24"/>
              </w:rPr>
              <w:t>спеціалістів, здатність робити усні та письмові звіти,</w:t>
            </w:r>
            <w:r>
              <w:rPr>
                <w:color w:val="000000"/>
                <w:sz w:val="24"/>
                <w:szCs w:val="24"/>
              </w:rPr>
              <w:t xml:space="preserve"> </w:t>
            </w:r>
            <w:r w:rsidRPr="00FF6E4A">
              <w:rPr>
                <w:color w:val="000000"/>
                <w:sz w:val="24"/>
                <w:szCs w:val="24"/>
              </w:rPr>
              <w:t>обговорювати наукові теми рідною та англійською мовами;</w:t>
            </w:r>
          </w:p>
          <w:p w14:paraId="5E1DB9A8" w14:textId="4694EED2" w:rsidR="00FF6E4A" w:rsidRPr="00FF6E4A" w:rsidRDefault="00FF6E4A" w:rsidP="00FF6E4A">
            <w:pPr>
              <w:pBdr>
                <w:top w:val="nil"/>
                <w:left w:val="nil"/>
                <w:bottom w:val="nil"/>
                <w:right w:val="nil"/>
                <w:between w:val="nil"/>
              </w:pBdr>
              <w:jc w:val="both"/>
              <w:rPr>
                <w:color w:val="000000"/>
                <w:sz w:val="24"/>
                <w:szCs w:val="24"/>
              </w:rPr>
            </w:pPr>
            <w:r>
              <w:rPr>
                <w:color w:val="000000"/>
                <w:sz w:val="24"/>
                <w:szCs w:val="24"/>
              </w:rPr>
              <w:t>К22. З</w:t>
            </w:r>
            <w:r w:rsidRPr="00FF6E4A">
              <w:rPr>
                <w:color w:val="000000"/>
                <w:sz w:val="24"/>
                <w:szCs w:val="24"/>
              </w:rPr>
              <w:t>датність формулювати нові гіпотези та наукові задачі в</w:t>
            </w:r>
            <w:r>
              <w:rPr>
                <w:color w:val="000000"/>
                <w:sz w:val="24"/>
                <w:szCs w:val="24"/>
              </w:rPr>
              <w:t xml:space="preserve"> </w:t>
            </w:r>
            <w:r w:rsidRPr="00FF6E4A">
              <w:rPr>
                <w:color w:val="000000"/>
                <w:sz w:val="24"/>
                <w:szCs w:val="24"/>
              </w:rPr>
              <w:t>області системного аналізу, вибирати належні напрями і</w:t>
            </w:r>
            <w:r>
              <w:rPr>
                <w:color w:val="000000"/>
                <w:sz w:val="24"/>
                <w:szCs w:val="24"/>
              </w:rPr>
              <w:t xml:space="preserve"> </w:t>
            </w:r>
            <w:r w:rsidRPr="00FF6E4A">
              <w:rPr>
                <w:color w:val="000000"/>
                <w:sz w:val="24"/>
                <w:szCs w:val="24"/>
              </w:rPr>
              <w:t>відповідні методи для їхнього розв’язування, провести усну</w:t>
            </w:r>
            <w:r>
              <w:rPr>
                <w:color w:val="000000"/>
                <w:sz w:val="24"/>
                <w:szCs w:val="24"/>
              </w:rPr>
              <w:t xml:space="preserve"> </w:t>
            </w:r>
            <w:r w:rsidRPr="00FF6E4A">
              <w:rPr>
                <w:color w:val="000000"/>
                <w:sz w:val="24"/>
                <w:szCs w:val="24"/>
              </w:rPr>
              <w:t>презентацію та написати науковий звіт та статтю за</w:t>
            </w:r>
            <w:r>
              <w:rPr>
                <w:color w:val="000000"/>
                <w:sz w:val="24"/>
                <w:szCs w:val="24"/>
              </w:rPr>
              <w:t xml:space="preserve"> </w:t>
            </w:r>
            <w:r w:rsidRPr="00FF6E4A">
              <w:rPr>
                <w:color w:val="000000"/>
                <w:sz w:val="24"/>
                <w:szCs w:val="24"/>
              </w:rPr>
              <w:t>результатами проведених досліджень, а також щодо сучасних</w:t>
            </w:r>
            <w:r>
              <w:rPr>
                <w:color w:val="000000"/>
                <w:sz w:val="24"/>
                <w:szCs w:val="24"/>
              </w:rPr>
              <w:t xml:space="preserve"> </w:t>
            </w:r>
            <w:r w:rsidRPr="00FF6E4A">
              <w:rPr>
                <w:color w:val="000000"/>
                <w:sz w:val="24"/>
                <w:szCs w:val="24"/>
              </w:rPr>
              <w:t>концепцій у системному аналізі;</w:t>
            </w:r>
          </w:p>
          <w:p w14:paraId="2D47301F" w14:textId="5227DBA7" w:rsidR="00FF6E4A" w:rsidRPr="00FF6E4A" w:rsidRDefault="00FF6E4A" w:rsidP="00FF6E4A">
            <w:pPr>
              <w:pBdr>
                <w:top w:val="nil"/>
                <w:left w:val="nil"/>
                <w:bottom w:val="nil"/>
                <w:right w:val="nil"/>
                <w:between w:val="nil"/>
              </w:pBdr>
              <w:jc w:val="both"/>
              <w:rPr>
                <w:color w:val="000000"/>
                <w:sz w:val="24"/>
                <w:szCs w:val="24"/>
              </w:rPr>
            </w:pPr>
            <w:r>
              <w:rPr>
                <w:color w:val="000000"/>
                <w:sz w:val="24"/>
                <w:szCs w:val="24"/>
              </w:rPr>
              <w:t>К23. З</w:t>
            </w:r>
            <w:r w:rsidRPr="00FF6E4A">
              <w:rPr>
                <w:color w:val="000000"/>
                <w:sz w:val="24"/>
                <w:szCs w:val="24"/>
              </w:rPr>
              <w:t>датність ініціювати, розробляти і реалізовувати комплексні</w:t>
            </w:r>
            <w:r>
              <w:rPr>
                <w:color w:val="000000"/>
                <w:sz w:val="24"/>
                <w:szCs w:val="24"/>
              </w:rPr>
              <w:t xml:space="preserve"> </w:t>
            </w:r>
            <w:r w:rsidRPr="00FF6E4A">
              <w:rPr>
                <w:color w:val="000000"/>
                <w:sz w:val="24"/>
                <w:szCs w:val="24"/>
              </w:rPr>
              <w:t xml:space="preserve">інноваційні </w:t>
            </w:r>
            <w:proofErr w:type="spellStart"/>
            <w:r w:rsidR="00D12D69">
              <w:rPr>
                <w:color w:val="000000"/>
                <w:sz w:val="24"/>
                <w:szCs w:val="24"/>
              </w:rPr>
              <w:t>проєкт</w:t>
            </w:r>
            <w:r w:rsidRPr="00FF6E4A">
              <w:rPr>
                <w:color w:val="000000"/>
                <w:sz w:val="24"/>
                <w:szCs w:val="24"/>
              </w:rPr>
              <w:t>и</w:t>
            </w:r>
            <w:proofErr w:type="spellEnd"/>
            <w:r w:rsidRPr="00FF6E4A">
              <w:rPr>
                <w:color w:val="000000"/>
                <w:sz w:val="24"/>
                <w:szCs w:val="24"/>
              </w:rPr>
              <w:t xml:space="preserve"> в ІТ галузі та дотичні до неї</w:t>
            </w:r>
            <w:r>
              <w:rPr>
                <w:color w:val="000000"/>
                <w:sz w:val="24"/>
                <w:szCs w:val="24"/>
              </w:rPr>
              <w:t xml:space="preserve"> </w:t>
            </w:r>
            <w:r w:rsidRPr="00FF6E4A">
              <w:rPr>
                <w:color w:val="000000"/>
                <w:sz w:val="24"/>
                <w:szCs w:val="24"/>
              </w:rPr>
              <w:t xml:space="preserve">міждисциплінарні </w:t>
            </w:r>
            <w:proofErr w:type="spellStart"/>
            <w:r w:rsidR="00D12D69">
              <w:rPr>
                <w:color w:val="000000"/>
                <w:sz w:val="24"/>
                <w:szCs w:val="24"/>
              </w:rPr>
              <w:t>проєкт</w:t>
            </w:r>
            <w:r w:rsidRPr="00FF6E4A">
              <w:rPr>
                <w:color w:val="000000"/>
                <w:sz w:val="24"/>
                <w:szCs w:val="24"/>
              </w:rPr>
              <w:t>и</w:t>
            </w:r>
            <w:proofErr w:type="spellEnd"/>
            <w:r w:rsidRPr="00FF6E4A">
              <w:rPr>
                <w:color w:val="000000"/>
                <w:sz w:val="24"/>
                <w:szCs w:val="24"/>
              </w:rPr>
              <w:t>, проявляти лідерство під час їх</w:t>
            </w:r>
            <w:r>
              <w:rPr>
                <w:color w:val="000000"/>
                <w:sz w:val="24"/>
                <w:szCs w:val="24"/>
              </w:rPr>
              <w:t xml:space="preserve"> </w:t>
            </w:r>
            <w:r w:rsidRPr="00FF6E4A">
              <w:rPr>
                <w:color w:val="000000"/>
                <w:sz w:val="24"/>
                <w:szCs w:val="24"/>
              </w:rPr>
              <w:t>реалізації;</w:t>
            </w:r>
          </w:p>
          <w:p w14:paraId="50817233" w14:textId="7A8086F4" w:rsidR="00FF6E4A" w:rsidRPr="00FF6E4A" w:rsidRDefault="00FF6E4A" w:rsidP="00FF6E4A">
            <w:pPr>
              <w:pBdr>
                <w:top w:val="nil"/>
                <w:left w:val="nil"/>
                <w:bottom w:val="nil"/>
                <w:right w:val="nil"/>
                <w:between w:val="nil"/>
              </w:pBdr>
              <w:jc w:val="both"/>
              <w:rPr>
                <w:color w:val="000000"/>
                <w:sz w:val="24"/>
                <w:szCs w:val="24"/>
              </w:rPr>
            </w:pPr>
            <w:r>
              <w:rPr>
                <w:color w:val="000000"/>
                <w:sz w:val="24"/>
                <w:szCs w:val="24"/>
              </w:rPr>
              <w:t>К24. З</w:t>
            </w:r>
            <w:r w:rsidRPr="00FF6E4A">
              <w:rPr>
                <w:color w:val="000000"/>
                <w:sz w:val="24"/>
                <w:szCs w:val="24"/>
              </w:rPr>
              <w:t>датність дотримуватись етики досліджень, а також правил</w:t>
            </w:r>
            <w:r>
              <w:rPr>
                <w:color w:val="000000"/>
                <w:sz w:val="24"/>
                <w:szCs w:val="24"/>
              </w:rPr>
              <w:t xml:space="preserve"> </w:t>
            </w:r>
            <w:r w:rsidRPr="00FF6E4A">
              <w:rPr>
                <w:color w:val="000000"/>
                <w:sz w:val="24"/>
                <w:szCs w:val="24"/>
              </w:rPr>
              <w:t>академічної доброчесності в наукових дослідженнях та</w:t>
            </w:r>
            <w:r>
              <w:rPr>
                <w:color w:val="000000"/>
                <w:sz w:val="24"/>
                <w:szCs w:val="24"/>
              </w:rPr>
              <w:t xml:space="preserve"> </w:t>
            </w:r>
            <w:r w:rsidRPr="00FF6E4A">
              <w:rPr>
                <w:color w:val="000000"/>
                <w:sz w:val="24"/>
                <w:szCs w:val="24"/>
              </w:rPr>
              <w:t>науково-педагогічній діяльності;</w:t>
            </w:r>
          </w:p>
          <w:p w14:paraId="53409679" w14:textId="5C6E7D93" w:rsidR="00FF6E4A" w:rsidRPr="00FF6E4A" w:rsidRDefault="00FF6E4A" w:rsidP="00FF6E4A">
            <w:pPr>
              <w:pBdr>
                <w:top w:val="nil"/>
                <w:left w:val="nil"/>
                <w:bottom w:val="nil"/>
                <w:right w:val="nil"/>
                <w:between w:val="nil"/>
              </w:pBdr>
              <w:jc w:val="both"/>
              <w:rPr>
                <w:color w:val="000000"/>
                <w:sz w:val="24"/>
                <w:szCs w:val="24"/>
              </w:rPr>
            </w:pPr>
            <w:r>
              <w:rPr>
                <w:color w:val="000000"/>
                <w:sz w:val="24"/>
                <w:szCs w:val="24"/>
              </w:rPr>
              <w:t>К25. З</w:t>
            </w:r>
            <w:r w:rsidRPr="00FF6E4A">
              <w:rPr>
                <w:color w:val="000000"/>
                <w:sz w:val="24"/>
                <w:szCs w:val="24"/>
              </w:rPr>
              <w:t>датність сприймати нові знання в області системного аналізу</w:t>
            </w:r>
            <w:r>
              <w:rPr>
                <w:color w:val="000000"/>
                <w:sz w:val="24"/>
                <w:szCs w:val="24"/>
              </w:rPr>
              <w:t xml:space="preserve"> </w:t>
            </w:r>
            <w:r w:rsidRPr="00FF6E4A">
              <w:rPr>
                <w:color w:val="000000"/>
                <w:sz w:val="24"/>
                <w:szCs w:val="24"/>
              </w:rPr>
              <w:t>та інтегрувати їх із уже наявними;</w:t>
            </w:r>
          </w:p>
          <w:p w14:paraId="54CCAD95" w14:textId="4A0C26C9" w:rsidR="008A14C5" w:rsidRDefault="00FF6E4A" w:rsidP="00FF6E4A">
            <w:pPr>
              <w:pBdr>
                <w:top w:val="nil"/>
                <w:left w:val="nil"/>
                <w:bottom w:val="nil"/>
                <w:right w:val="nil"/>
                <w:between w:val="nil"/>
              </w:pBdr>
              <w:jc w:val="both"/>
              <w:rPr>
                <w:sz w:val="24"/>
                <w:szCs w:val="24"/>
              </w:rPr>
            </w:pPr>
            <w:r>
              <w:rPr>
                <w:color w:val="000000"/>
                <w:sz w:val="24"/>
                <w:szCs w:val="24"/>
              </w:rPr>
              <w:t>К26. З</w:t>
            </w:r>
            <w:r w:rsidRPr="00FF6E4A">
              <w:rPr>
                <w:color w:val="000000"/>
                <w:sz w:val="24"/>
                <w:szCs w:val="24"/>
              </w:rPr>
              <w:t>датність критично аналізувати позитивні та негативні якості</w:t>
            </w:r>
            <w:r>
              <w:rPr>
                <w:color w:val="000000"/>
                <w:sz w:val="24"/>
                <w:szCs w:val="24"/>
              </w:rPr>
              <w:t xml:space="preserve"> </w:t>
            </w:r>
            <w:r w:rsidRPr="00FF6E4A">
              <w:rPr>
                <w:color w:val="000000"/>
                <w:sz w:val="24"/>
                <w:szCs w:val="24"/>
              </w:rPr>
              <w:t>існуючих методів системного аналізу, а також оцінювати їхні</w:t>
            </w:r>
            <w:r>
              <w:rPr>
                <w:color w:val="000000"/>
                <w:sz w:val="24"/>
                <w:szCs w:val="24"/>
              </w:rPr>
              <w:t xml:space="preserve"> </w:t>
            </w:r>
            <w:r w:rsidRPr="00FF6E4A">
              <w:rPr>
                <w:color w:val="000000"/>
                <w:sz w:val="24"/>
                <w:szCs w:val="24"/>
              </w:rPr>
              <w:t>можливості для подальшого використання при розв’язанні</w:t>
            </w:r>
            <w:r>
              <w:rPr>
                <w:color w:val="000000"/>
                <w:sz w:val="24"/>
                <w:szCs w:val="24"/>
              </w:rPr>
              <w:t xml:space="preserve"> </w:t>
            </w:r>
            <w:r w:rsidRPr="00FF6E4A">
              <w:rPr>
                <w:color w:val="000000"/>
                <w:sz w:val="24"/>
                <w:szCs w:val="24"/>
              </w:rPr>
              <w:t>конкретних наукових та практичних задач.</w:t>
            </w:r>
          </w:p>
        </w:tc>
      </w:tr>
      <w:tr w:rsidR="008A14C5" w14:paraId="1644A5F4" w14:textId="77777777">
        <w:tc>
          <w:tcPr>
            <w:tcW w:w="9510" w:type="dxa"/>
            <w:gridSpan w:val="2"/>
          </w:tcPr>
          <w:p w14:paraId="7624E675"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7 – Програмні результати навчання</w:t>
            </w:r>
          </w:p>
          <w:p w14:paraId="00AA09BF" w14:textId="39B705E4" w:rsidR="008A14C5" w:rsidRDefault="008A14C5">
            <w:pPr>
              <w:widowControl w:val="0"/>
              <w:pBdr>
                <w:top w:val="nil"/>
                <w:left w:val="nil"/>
                <w:bottom w:val="nil"/>
                <w:right w:val="nil"/>
                <w:between w:val="nil"/>
              </w:pBdr>
              <w:ind w:firstLine="175"/>
              <w:jc w:val="center"/>
              <w:rPr>
                <w:b/>
                <w:color w:val="000000"/>
                <w:sz w:val="24"/>
                <w:szCs w:val="24"/>
              </w:rPr>
            </w:pPr>
          </w:p>
        </w:tc>
      </w:tr>
      <w:tr w:rsidR="008A14C5" w14:paraId="00D7DBDB" w14:textId="77777777">
        <w:tc>
          <w:tcPr>
            <w:tcW w:w="3450" w:type="dxa"/>
          </w:tcPr>
          <w:p w14:paraId="629F32A5" w14:textId="77777777" w:rsidR="008A14C5" w:rsidRDefault="008A14C5">
            <w:pPr>
              <w:pBdr>
                <w:top w:val="nil"/>
                <w:left w:val="nil"/>
                <w:bottom w:val="nil"/>
                <w:right w:val="nil"/>
                <w:between w:val="nil"/>
              </w:pBdr>
              <w:jc w:val="both"/>
              <w:rPr>
                <w:color w:val="000000"/>
                <w:sz w:val="24"/>
                <w:szCs w:val="24"/>
              </w:rPr>
            </w:pPr>
          </w:p>
        </w:tc>
        <w:tc>
          <w:tcPr>
            <w:tcW w:w="6060" w:type="dxa"/>
          </w:tcPr>
          <w:p w14:paraId="263C811C" w14:textId="14ED6360" w:rsidR="00D12D69" w:rsidRPr="0048544D" w:rsidRDefault="00D12D69" w:rsidP="00D12D69">
            <w:pPr>
              <w:pBdr>
                <w:top w:val="nil"/>
                <w:left w:val="nil"/>
                <w:bottom w:val="nil"/>
                <w:right w:val="nil"/>
                <w:between w:val="nil"/>
              </w:pBdr>
              <w:jc w:val="both"/>
              <w:rPr>
                <w:sz w:val="24"/>
                <w:szCs w:val="24"/>
              </w:rPr>
            </w:pPr>
            <w:r w:rsidRPr="0048544D">
              <w:rPr>
                <w:sz w:val="24"/>
                <w:szCs w:val="24"/>
              </w:rPr>
              <w:t>ПР 01</w:t>
            </w:r>
            <w:r w:rsidRPr="0048544D">
              <w:rPr>
                <w:sz w:val="24"/>
                <w:szCs w:val="24"/>
              </w:rPr>
              <w:tab/>
              <w:t>Знати та уміти створювати нові методи  системного аналізу, при побудові моделей складних систем різної природи.</w:t>
            </w:r>
          </w:p>
          <w:p w14:paraId="7A31E064" w14:textId="77777777" w:rsidR="00D12D69" w:rsidRPr="0048544D" w:rsidRDefault="00D12D69" w:rsidP="00D12D69">
            <w:pPr>
              <w:pBdr>
                <w:top w:val="nil"/>
                <w:left w:val="nil"/>
                <w:bottom w:val="nil"/>
                <w:right w:val="nil"/>
                <w:between w:val="nil"/>
              </w:pBdr>
              <w:jc w:val="both"/>
              <w:rPr>
                <w:sz w:val="24"/>
                <w:szCs w:val="24"/>
              </w:rPr>
            </w:pPr>
            <w:r w:rsidRPr="0048544D">
              <w:rPr>
                <w:sz w:val="24"/>
                <w:szCs w:val="24"/>
              </w:rPr>
              <w:t>ПР 02</w:t>
            </w:r>
            <w:r w:rsidRPr="0048544D">
              <w:rPr>
                <w:sz w:val="24"/>
                <w:szCs w:val="24"/>
              </w:rPr>
              <w:tab/>
              <w:t>Знати найбільш передові концептуальні проблеми в галузі системного аналізу складних систем.</w:t>
            </w:r>
          </w:p>
          <w:p w14:paraId="667A58A2" w14:textId="77777777" w:rsidR="00D12D69" w:rsidRPr="0048544D" w:rsidRDefault="00D12D69" w:rsidP="00D12D69">
            <w:pPr>
              <w:pBdr>
                <w:top w:val="nil"/>
                <w:left w:val="nil"/>
                <w:bottom w:val="nil"/>
                <w:right w:val="nil"/>
                <w:between w:val="nil"/>
              </w:pBdr>
              <w:jc w:val="both"/>
              <w:rPr>
                <w:sz w:val="24"/>
                <w:szCs w:val="24"/>
              </w:rPr>
            </w:pPr>
            <w:r w:rsidRPr="0048544D">
              <w:rPr>
                <w:sz w:val="24"/>
                <w:szCs w:val="24"/>
              </w:rPr>
              <w:t>ПР 03</w:t>
            </w:r>
            <w:r w:rsidRPr="0048544D">
              <w:rPr>
                <w:sz w:val="24"/>
                <w:szCs w:val="24"/>
              </w:rPr>
              <w:tab/>
              <w:t>Вміти розробляти та використовувати нові методи аналізу складних систем в умовах невизначеності.</w:t>
            </w:r>
          </w:p>
          <w:p w14:paraId="7EA725E0" w14:textId="77777777" w:rsidR="00D12D69" w:rsidRPr="0048544D" w:rsidRDefault="00D12D69" w:rsidP="00D12D69">
            <w:pPr>
              <w:pBdr>
                <w:top w:val="nil"/>
                <w:left w:val="nil"/>
                <w:bottom w:val="nil"/>
                <w:right w:val="nil"/>
                <w:between w:val="nil"/>
              </w:pBdr>
              <w:jc w:val="both"/>
              <w:rPr>
                <w:sz w:val="24"/>
                <w:szCs w:val="24"/>
              </w:rPr>
            </w:pPr>
            <w:r w:rsidRPr="0048544D">
              <w:rPr>
                <w:sz w:val="24"/>
                <w:szCs w:val="24"/>
              </w:rPr>
              <w:t>ПР 04</w:t>
            </w:r>
            <w:r w:rsidRPr="0048544D">
              <w:rPr>
                <w:sz w:val="24"/>
                <w:szCs w:val="24"/>
              </w:rPr>
              <w:tab/>
              <w:t xml:space="preserve">Знати наукові напрями розробки альтернативних методів аналізу динаміки процесів різної природи. Уміти виконувати синтез та критичний аналіз функцій </w:t>
            </w:r>
            <w:r w:rsidRPr="0048544D">
              <w:rPr>
                <w:sz w:val="24"/>
                <w:szCs w:val="24"/>
              </w:rPr>
              <w:lastRenderedPageBreak/>
              <w:t>прогнозування з метою дослідження сценаріїв розвитку складних систем.</w:t>
            </w:r>
          </w:p>
          <w:p w14:paraId="6D64F935" w14:textId="77777777" w:rsidR="00D12D69" w:rsidRPr="0048544D" w:rsidRDefault="00D12D69" w:rsidP="00D12D69">
            <w:pPr>
              <w:pBdr>
                <w:top w:val="nil"/>
                <w:left w:val="nil"/>
                <w:bottom w:val="nil"/>
                <w:right w:val="nil"/>
                <w:between w:val="nil"/>
              </w:pBdr>
              <w:jc w:val="both"/>
              <w:rPr>
                <w:sz w:val="24"/>
                <w:szCs w:val="24"/>
              </w:rPr>
            </w:pPr>
            <w:r w:rsidRPr="0048544D">
              <w:rPr>
                <w:sz w:val="24"/>
                <w:szCs w:val="24"/>
              </w:rPr>
              <w:t>ПР 05</w:t>
            </w:r>
            <w:r w:rsidRPr="0048544D">
              <w:rPr>
                <w:sz w:val="24"/>
                <w:szCs w:val="24"/>
              </w:rPr>
              <w:tab/>
              <w:t>Знати та уміти розробляти нові наукові методи прийняття рішень в умовах невизначеності.</w:t>
            </w:r>
          </w:p>
          <w:p w14:paraId="55B969C1" w14:textId="77777777" w:rsidR="00D12D69" w:rsidRPr="0048544D" w:rsidRDefault="00D12D69" w:rsidP="00D12D69">
            <w:pPr>
              <w:pBdr>
                <w:top w:val="nil"/>
                <w:left w:val="nil"/>
                <w:bottom w:val="nil"/>
                <w:right w:val="nil"/>
                <w:between w:val="nil"/>
              </w:pBdr>
              <w:jc w:val="both"/>
              <w:rPr>
                <w:sz w:val="24"/>
                <w:szCs w:val="24"/>
              </w:rPr>
            </w:pPr>
            <w:r w:rsidRPr="0048544D">
              <w:rPr>
                <w:sz w:val="24"/>
                <w:szCs w:val="24"/>
              </w:rPr>
              <w:t>ПР 06</w:t>
            </w:r>
            <w:r w:rsidRPr="0048544D">
              <w:rPr>
                <w:sz w:val="24"/>
                <w:szCs w:val="24"/>
              </w:rPr>
              <w:tab/>
              <w:t>Уміти критично аналізувати переваги та недоліки існуючих методів системного аналізу, а також уміти оцінювати можливості їх використання для розв’язання конкретних наукових і практичних задач.</w:t>
            </w:r>
          </w:p>
          <w:p w14:paraId="451AE28F" w14:textId="01576F68" w:rsidR="00D12D69" w:rsidRPr="0048544D" w:rsidRDefault="00D12D69" w:rsidP="00D12D69">
            <w:pPr>
              <w:pBdr>
                <w:top w:val="nil"/>
                <w:left w:val="nil"/>
                <w:bottom w:val="nil"/>
                <w:right w:val="nil"/>
                <w:between w:val="nil"/>
              </w:pBdr>
              <w:jc w:val="both"/>
              <w:rPr>
                <w:sz w:val="24"/>
                <w:szCs w:val="24"/>
              </w:rPr>
            </w:pPr>
            <w:r w:rsidRPr="0048544D">
              <w:rPr>
                <w:sz w:val="24"/>
                <w:szCs w:val="24"/>
              </w:rPr>
              <w:t>ПР 07</w:t>
            </w:r>
            <w:r w:rsidRPr="0048544D">
              <w:rPr>
                <w:sz w:val="24"/>
                <w:szCs w:val="24"/>
              </w:rPr>
              <w:tab/>
              <w:t xml:space="preserve">Вміти розробляти наукові </w:t>
            </w:r>
            <w:proofErr w:type="spellStart"/>
            <w:r w:rsidRPr="0048544D">
              <w:rPr>
                <w:sz w:val="24"/>
                <w:szCs w:val="24"/>
              </w:rPr>
              <w:t>проєкти</w:t>
            </w:r>
            <w:proofErr w:type="spellEnd"/>
            <w:r w:rsidRPr="0048544D">
              <w:rPr>
                <w:sz w:val="24"/>
                <w:szCs w:val="24"/>
              </w:rPr>
              <w:t xml:space="preserve"> в галузі системного аналізу.</w:t>
            </w:r>
          </w:p>
          <w:p w14:paraId="337272CC" w14:textId="77777777" w:rsidR="00D12D69" w:rsidRPr="0048544D" w:rsidRDefault="00D12D69" w:rsidP="00D12D69">
            <w:pPr>
              <w:pBdr>
                <w:top w:val="nil"/>
                <w:left w:val="nil"/>
                <w:bottom w:val="nil"/>
                <w:right w:val="nil"/>
                <w:between w:val="nil"/>
              </w:pBdr>
              <w:jc w:val="both"/>
              <w:rPr>
                <w:sz w:val="24"/>
                <w:szCs w:val="24"/>
              </w:rPr>
            </w:pPr>
            <w:r w:rsidRPr="0048544D">
              <w:rPr>
                <w:sz w:val="24"/>
                <w:szCs w:val="24"/>
              </w:rPr>
              <w:t>ПР 08</w:t>
            </w:r>
            <w:r w:rsidRPr="0048544D">
              <w:rPr>
                <w:sz w:val="24"/>
                <w:szCs w:val="24"/>
              </w:rPr>
              <w:tab/>
              <w:t>Уміти розробляти когнітивні системи в умовах слабо структурованих даних різної природи.</w:t>
            </w:r>
          </w:p>
          <w:p w14:paraId="48AAD6B3" w14:textId="77777777" w:rsidR="00D12D69" w:rsidRPr="0048544D" w:rsidRDefault="00D12D69" w:rsidP="00D12D69">
            <w:pPr>
              <w:pBdr>
                <w:top w:val="nil"/>
                <w:left w:val="nil"/>
                <w:bottom w:val="nil"/>
                <w:right w:val="nil"/>
                <w:between w:val="nil"/>
              </w:pBdr>
              <w:jc w:val="both"/>
              <w:rPr>
                <w:sz w:val="24"/>
                <w:szCs w:val="24"/>
              </w:rPr>
            </w:pPr>
            <w:r w:rsidRPr="0048544D">
              <w:rPr>
                <w:sz w:val="24"/>
                <w:szCs w:val="24"/>
              </w:rPr>
              <w:t>ПР 09</w:t>
            </w:r>
            <w:r w:rsidRPr="0048544D">
              <w:rPr>
                <w:sz w:val="24"/>
                <w:szCs w:val="24"/>
              </w:rPr>
              <w:tab/>
              <w:t>Знати та вміти впроваджувати результати наукових досліджень які ґрунтуються на методах системного аналізує</w:t>
            </w:r>
          </w:p>
          <w:p w14:paraId="5CFB5BA8" w14:textId="77777777" w:rsidR="00D12D69" w:rsidRPr="0048544D" w:rsidRDefault="00D12D69" w:rsidP="00D12D69">
            <w:pPr>
              <w:pBdr>
                <w:top w:val="nil"/>
                <w:left w:val="nil"/>
                <w:bottom w:val="nil"/>
                <w:right w:val="nil"/>
                <w:between w:val="nil"/>
              </w:pBdr>
              <w:jc w:val="both"/>
              <w:rPr>
                <w:sz w:val="24"/>
                <w:szCs w:val="24"/>
              </w:rPr>
            </w:pPr>
            <w:r w:rsidRPr="0048544D">
              <w:rPr>
                <w:sz w:val="24"/>
                <w:szCs w:val="24"/>
              </w:rPr>
              <w:t>ПР 10</w:t>
            </w:r>
            <w:r w:rsidRPr="0048544D">
              <w:rPr>
                <w:sz w:val="24"/>
                <w:szCs w:val="24"/>
              </w:rPr>
              <w:tab/>
              <w:t>Знати основи організації дослідницького наукового процесу, вміти оформляти відповідну документацію для обґрунтування теми наукового дослідження, вміти презентувати результати наукових розробок.</w:t>
            </w:r>
          </w:p>
          <w:p w14:paraId="4D4590FB" w14:textId="5E228708" w:rsidR="008A14C5" w:rsidRDefault="00D12D69" w:rsidP="00D12D69">
            <w:pPr>
              <w:shd w:val="clear" w:color="auto" w:fill="FFFFFF"/>
              <w:jc w:val="both"/>
              <w:rPr>
                <w:sz w:val="24"/>
                <w:szCs w:val="24"/>
              </w:rPr>
            </w:pPr>
            <w:r w:rsidRPr="0048544D">
              <w:rPr>
                <w:sz w:val="24"/>
                <w:szCs w:val="24"/>
              </w:rPr>
              <w:t>ПР 11</w:t>
            </w:r>
            <w:r w:rsidRPr="0048544D">
              <w:rPr>
                <w:sz w:val="24"/>
                <w:szCs w:val="24"/>
              </w:rPr>
              <w:tab/>
              <w:t xml:space="preserve">Уміти застосовувати педагогічні технології на рівні реалізації розроблених програм навчальних дисциплін та для викладання </w:t>
            </w:r>
            <w:proofErr w:type="spellStart"/>
            <w:r w:rsidRPr="0048544D">
              <w:rPr>
                <w:sz w:val="24"/>
                <w:szCs w:val="24"/>
              </w:rPr>
              <w:t>професійно</w:t>
            </w:r>
            <w:proofErr w:type="spellEnd"/>
            <w:r w:rsidRPr="0048544D">
              <w:rPr>
                <w:sz w:val="24"/>
                <w:szCs w:val="24"/>
              </w:rPr>
              <w:t>-орієнтованих дисциплін в галузі системного аналізу.</w:t>
            </w:r>
          </w:p>
        </w:tc>
      </w:tr>
      <w:tr w:rsidR="008A14C5" w14:paraId="54B1F2B3" w14:textId="77777777">
        <w:tc>
          <w:tcPr>
            <w:tcW w:w="9510" w:type="dxa"/>
            <w:gridSpan w:val="2"/>
          </w:tcPr>
          <w:p w14:paraId="741A1EE5"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 xml:space="preserve">8 – Ресурсне забезпечення реалізації програми </w:t>
            </w:r>
          </w:p>
          <w:p w14:paraId="29203C31" w14:textId="77777777" w:rsidR="008A14C5" w:rsidRDefault="008A14C5">
            <w:pPr>
              <w:widowControl w:val="0"/>
              <w:pBdr>
                <w:top w:val="nil"/>
                <w:left w:val="nil"/>
                <w:bottom w:val="nil"/>
                <w:right w:val="nil"/>
                <w:between w:val="nil"/>
              </w:pBdr>
              <w:ind w:firstLine="175"/>
              <w:jc w:val="center"/>
              <w:rPr>
                <w:b/>
                <w:color w:val="000000"/>
                <w:sz w:val="24"/>
                <w:szCs w:val="24"/>
              </w:rPr>
            </w:pPr>
          </w:p>
        </w:tc>
      </w:tr>
      <w:tr w:rsidR="008A14C5" w14:paraId="7EBF2DEB" w14:textId="77777777">
        <w:tc>
          <w:tcPr>
            <w:tcW w:w="3450" w:type="dxa"/>
          </w:tcPr>
          <w:p w14:paraId="49B8A122" w14:textId="77777777" w:rsidR="008A14C5" w:rsidRDefault="00C92E10">
            <w:pPr>
              <w:pBdr>
                <w:top w:val="nil"/>
                <w:left w:val="nil"/>
                <w:bottom w:val="nil"/>
                <w:right w:val="nil"/>
                <w:between w:val="nil"/>
              </w:pBdr>
              <w:rPr>
                <w:color w:val="000000"/>
                <w:sz w:val="24"/>
                <w:szCs w:val="24"/>
              </w:rPr>
            </w:pPr>
            <w:r>
              <w:rPr>
                <w:b/>
                <w:color w:val="000000"/>
                <w:sz w:val="24"/>
                <w:szCs w:val="24"/>
              </w:rPr>
              <w:t xml:space="preserve">Кадрове забезпечення </w:t>
            </w:r>
          </w:p>
        </w:tc>
        <w:tc>
          <w:tcPr>
            <w:tcW w:w="6060" w:type="dxa"/>
          </w:tcPr>
          <w:p w14:paraId="29966475" w14:textId="08048E0F" w:rsidR="00AF0105" w:rsidRDefault="00C92E10" w:rsidP="00AF0105">
            <w:pPr>
              <w:pBdr>
                <w:top w:val="nil"/>
                <w:left w:val="nil"/>
                <w:bottom w:val="nil"/>
                <w:right w:val="nil"/>
                <w:between w:val="nil"/>
              </w:pBdr>
              <w:jc w:val="both"/>
              <w:rPr>
                <w:sz w:val="24"/>
                <w:szCs w:val="24"/>
              </w:rPr>
            </w:pPr>
            <w:r>
              <w:rPr>
                <w:color w:val="000000"/>
                <w:sz w:val="24"/>
                <w:szCs w:val="24"/>
              </w:rPr>
              <w:t xml:space="preserve">Гарантом освітньої програми є </w:t>
            </w:r>
            <w:r w:rsidR="00AF0105">
              <w:rPr>
                <w:sz w:val="24"/>
                <w:szCs w:val="24"/>
              </w:rPr>
              <w:t>професор, д.ф.-</w:t>
            </w:r>
            <w:proofErr w:type="spellStart"/>
            <w:r w:rsidR="00AF0105">
              <w:rPr>
                <w:sz w:val="24"/>
                <w:szCs w:val="24"/>
              </w:rPr>
              <w:t>м.н</w:t>
            </w:r>
            <w:proofErr w:type="spellEnd"/>
            <w:r w:rsidR="00AF0105">
              <w:rPr>
                <w:sz w:val="24"/>
                <w:szCs w:val="24"/>
              </w:rPr>
              <w:t xml:space="preserve">. </w:t>
            </w:r>
            <w:proofErr w:type="spellStart"/>
            <w:r w:rsidR="00AF0105">
              <w:rPr>
                <w:sz w:val="24"/>
                <w:szCs w:val="24"/>
              </w:rPr>
              <w:t>Корніч</w:t>
            </w:r>
            <w:proofErr w:type="spellEnd"/>
            <w:r w:rsidR="00AF0105">
              <w:rPr>
                <w:sz w:val="24"/>
                <w:szCs w:val="24"/>
              </w:rPr>
              <w:t xml:space="preserve"> Г.В. </w:t>
            </w:r>
          </w:p>
          <w:p w14:paraId="53A876B6" w14:textId="3BC2456E" w:rsidR="008A14C5" w:rsidRDefault="00C92E10">
            <w:pPr>
              <w:pBdr>
                <w:top w:val="nil"/>
                <w:left w:val="nil"/>
                <w:bottom w:val="nil"/>
                <w:right w:val="nil"/>
                <w:between w:val="nil"/>
              </w:pBdr>
              <w:jc w:val="both"/>
              <w:rPr>
                <w:color w:val="000000"/>
                <w:sz w:val="24"/>
                <w:szCs w:val="24"/>
              </w:rPr>
            </w:pPr>
            <w:r>
              <w:rPr>
                <w:color w:val="000000"/>
                <w:sz w:val="24"/>
                <w:szCs w:val="24"/>
              </w:rPr>
              <w:t xml:space="preserve">Сферами наукових інтересів є </w:t>
            </w:r>
            <w:r w:rsidR="00AF0105">
              <w:rPr>
                <w:sz w:val="24"/>
                <w:szCs w:val="24"/>
              </w:rPr>
              <w:t xml:space="preserve">комп’ютерне моделювання та аналіз складних гетерогенних </w:t>
            </w:r>
            <w:proofErr w:type="spellStart"/>
            <w:r w:rsidR="00AF0105">
              <w:rPr>
                <w:sz w:val="24"/>
                <w:szCs w:val="24"/>
              </w:rPr>
              <w:t>наноатомних</w:t>
            </w:r>
            <w:proofErr w:type="spellEnd"/>
            <w:r w:rsidR="00AF0105">
              <w:rPr>
                <w:sz w:val="24"/>
                <w:szCs w:val="24"/>
              </w:rPr>
              <w:t xml:space="preserve"> систем з ознаками саморегуляції та оптимізації під дією зовнішніх факторів, розробка нових відповідних розрахункових підходів </w:t>
            </w:r>
            <w:proofErr w:type="spellStart"/>
            <w:r w:rsidR="00AF0105">
              <w:rPr>
                <w:sz w:val="24"/>
                <w:szCs w:val="24"/>
              </w:rPr>
              <w:t>суперкомп’ютерного</w:t>
            </w:r>
            <w:proofErr w:type="spellEnd"/>
            <w:r w:rsidR="00AF0105">
              <w:rPr>
                <w:sz w:val="24"/>
                <w:szCs w:val="24"/>
              </w:rPr>
              <w:t xml:space="preserve"> обчислювального рівня із застосуванням аналітичних та чисельних засобів, нейронних мереж, а також технології </w:t>
            </w:r>
            <w:proofErr w:type="spellStart"/>
            <w:r w:rsidR="00AF0105">
              <w:rPr>
                <w:sz w:val="24"/>
                <w:szCs w:val="24"/>
              </w:rPr>
              <w:t>розпаралелювання</w:t>
            </w:r>
            <w:proofErr w:type="spellEnd"/>
            <w:r w:rsidR="00AF0105">
              <w:rPr>
                <w:sz w:val="24"/>
                <w:szCs w:val="24"/>
              </w:rPr>
              <w:t>.</w:t>
            </w:r>
          </w:p>
          <w:p w14:paraId="497AAAFB" w14:textId="77777777" w:rsidR="00AF0105" w:rsidRDefault="00AF0105" w:rsidP="00AF0105">
            <w:pPr>
              <w:pBdr>
                <w:top w:val="nil"/>
                <w:left w:val="nil"/>
                <w:bottom w:val="nil"/>
                <w:right w:val="nil"/>
                <w:between w:val="nil"/>
              </w:pBdr>
              <w:jc w:val="both"/>
              <w:rPr>
                <w:sz w:val="24"/>
                <w:szCs w:val="24"/>
              </w:rPr>
            </w:pPr>
          </w:p>
          <w:p w14:paraId="02965C8F" w14:textId="4A01FE04" w:rsidR="00AF0105" w:rsidRDefault="00AF0105" w:rsidP="00AF0105">
            <w:pPr>
              <w:pBdr>
                <w:top w:val="nil"/>
                <w:left w:val="nil"/>
                <w:bottom w:val="nil"/>
                <w:right w:val="nil"/>
                <w:between w:val="nil"/>
              </w:pBdr>
              <w:jc w:val="both"/>
              <w:rPr>
                <w:sz w:val="24"/>
                <w:szCs w:val="24"/>
              </w:rPr>
            </w:pPr>
            <w:r>
              <w:rPr>
                <w:sz w:val="24"/>
                <w:szCs w:val="24"/>
              </w:rPr>
              <w:t xml:space="preserve">Професор, </w:t>
            </w:r>
            <w:proofErr w:type="spellStart"/>
            <w:r>
              <w:rPr>
                <w:sz w:val="24"/>
                <w:szCs w:val="24"/>
              </w:rPr>
              <w:t>д.е.н</w:t>
            </w:r>
            <w:proofErr w:type="spellEnd"/>
            <w:r>
              <w:rPr>
                <w:sz w:val="24"/>
                <w:szCs w:val="24"/>
              </w:rPr>
              <w:t>., к.ф.-</w:t>
            </w:r>
            <w:proofErr w:type="spellStart"/>
            <w:r>
              <w:rPr>
                <w:sz w:val="24"/>
                <w:szCs w:val="24"/>
              </w:rPr>
              <w:t>м.н</w:t>
            </w:r>
            <w:proofErr w:type="spellEnd"/>
            <w:r>
              <w:rPr>
                <w:sz w:val="24"/>
                <w:szCs w:val="24"/>
              </w:rPr>
              <w:t xml:space="preserve">. Бакурова А.В. є керівником наукових досліджень в галузі математичного моделювання соціально-економічних, юридичних систем, процесів децентралізації, самоорганізації регіональних спільнот методами штучного інтелекту та багатокритеріальної оптимізації, результати яких оприлюднюються на міжнародних конференціях SCOPUS </w:t>
            </w:r>
            <w:proofErr w:type="spellStart"/>
            <w:r>
              <w:rPr>
                <w:sz w:val="24"/>
                <w:szCs w:val="24"/>
              </w:rPr>
              <w:t>citation</w:t>
            </w:r>
            <w:proofErr w:type="spellEnd"/>
            <w:r>
              <w:rPr>
                <w:sz w:val="24"/>
                <w:szCs w:val="24"/>
              </w:rPr>
              <w:t xml:space="preserve">: </w:t>
            </w:r>
            <w:proofErr w:type="spellStart"/>
            <w:r>
              <w:rPr>
                <w:sz w:val="24"/>
                <w:szCs w:val="24"/>
              </w:rPr>
              <w:t>MoMLeT</w:t>
            </w:r>
            <w:proofErr w:type="spellEnd"/>
            <w:r>
              <w:rPr>
                <w:sz w:val="24"/>
                <w:szCs w:val="24"/>
              </w:rPr>
              <w:t xml:space="preserve">, </w:t>
            </w:r>
            <w:proofErr w:type="spellStart"/>
            <w:r>
              <w:rPr>
                <w:sz w:val="24"/>
                <w:szCs w:val="24"/>
              </w:rPr>
              <w:t>Colins</w:t>
            </w:r>
            <w:proofErr w:type="spellEnd"/>
            <w:r>
              <w:rPr>
                <w:sz w:val="24"/>
                <w:szCs w:val="24"/>
              </w:rPr>
              <w:t xml:space="preserve">, </w:t>
            </w:r>
            <w:proofErr w:type="spellStart"/>
            <w:r>
              <w:rPr>
                <w:sz w:val="24"/>
                <w:szCs w:val="24"/>
              </w:rPr>
              <w:t>CITRisk</w:t>
            </w:r>
            <w:proofErr w:type="spellEnd"/>
            <w:r>
              <w:rPr>
                <w:sz w:val="24"/>
                <w:szCs w:val="24"/>
              </w:rPr>
              <w:t>.</w:t>
            </w:r>
          </w:p>
          <w:p w14:paraId="00DF048E" w14:textId="77777777" w:rsidR="008A14C5" w:rsidRDefault="008A14C5">
            <w:pPr>
              <w:pBdr>
                <w:top w:val="nil"/>
                <w:left w:val="nil"/>
                <w:bottom w:val="nil"/>
                <w:right w:val="nil"/>
                <w:between w:val="nil"/>
              </w:pBdr>
              <w:jc w:val="both"/>
              <w:rPr>
                <w:sz w:val="24"/>
                <w:szCs w:val="24"/>
              </w:rPr>
            </w:pPr>
          </w:p>
          <w:p w14:paraId="06BE664D" w14:textId="140E9B12" w:rsidR="008A14C5" w:rsidRDefault="00C92E10">
            <w:pPr>
              <w:pBdr>
                <w:top w:val="nil"/>
                <w:left w:val="nil"/>
                <w:bottom w:val="nil"/>
                <w:right w:val="nil"/>
                <w:between w:val="nil"/>
              </w:pBdr>
              <w:jc w:val="both"/>
              <w:rPr>
                <w:sz w:val="24"/>
                <w:szCs w:val="24"/>
              </w:rPr>
            </w:pPr>
            <w:r>
              <w:rPr>
                <w:color w:val="000000"/>
                <w:sz w:val="24"/>
                <w:szCs w:val="24"/>
              </w:rPr>
              <w:t>Проф</w:t>
            </w:r>
            <w:r>
              <w:rPr>
                <w:sz w:val="24"/>
                <w:szCs w:val="24"/>
              </w:rPr>
              <w:t>есор, д.ф.-</w:t>
            </w:r>
            <w:proofErr w:type="spellStart"/>
            <w:r>
              <w:rPr>
                <w:sz w:val="24"/>
                <w:szCs w:val="24"/>
              </w:rPr>
              <w:t>м.н</w:t>
            </w:r>
            <w:proofErr w:type="spellEnd"/>
            <w:r>
              <w:rPr>
                <w:sz w:val="24"/>
                <w:szCs w:val="24"/>
              </w:rPr>
              <w:t>.</w:t>
            </w:r>
            <w:r>
              <w:rPr>
                <w:color w:val="000000"/>
                <w:sz w:val="24"/>
                <w:szCs w:val="24"/>
              </w:rPr>
              <w:t xml:space="preserve"> Ба</w:t>
            </w:r>
            <w:r>
              <w:rPr>
                <w:sz w:val="24"/>
                <w:szCs w:val="24"/>
              </w:rPr>
              <w:t xml:space="preserve">хрушин В.Є. є відомим фахівцем з дослідження освітніх систем та освітньої статистики, є помічником-консультантом Голови підкомітету з вищої освіти Комітету Верховної Ради України з питань освіти, </w:t>
            </w:r>
            <w:r>
              <w:rPr>
                <w:sz w:val="24"/>
                <w:szCs w:val="24"/>
              </w:rPr>
              <w:lastRenderedPageBreak/>
              <w:t xml:space="preserve">науки та інновацій, координатором Сектору вищої освіти Науково-методичної ради МОН України, членом Національної команди експертів з реформування вищої освіти, працював </w:t>
            </w:r>
            <w:r w:rsidRPr="001F7954">
              <w:rPr>
                <w:sz w:val="24"/>
                <w:szCs w:val="24"/>
              </w:rPr>
              <w:t>радником</w:t>
            </w:r>
            <w:r>
              <w:rPr>
                <w:sz w:val="24"/>
                <w:szCs w:val="24"/>
              </w:rPr>
              <w:t xml:space="preserve"> Міністра освіти і науки України, брав участь у виконанні низки міжнародних </w:t>
            </w:r>
            <w:proofErr w:type="spellStart"/>
            <w:r>
              <w:rPr>
                <w:sz w:val="24"/>
                <w:szCs w:val="24"/>
              </w:rPr>
              <w:t>проєктів</w:t>
            </w:r>
            <w:proofErr w:type="spellEnd"/>
            <w:r>
              <w:rPr>
                <w:sz w:val="24"/>
                <w:szCs w:val="24"/>
              </w:rPr>
              <w:t>.</w:t>
            </w:r>
          </w:p>
          <w:p w14:paraId="0F5FB757" w14:textId="6609481D" w:rsidR="0058567D" w:rsidRPr="002C33BF" w:rsidRDefault="0058567D">
            <w:pPr>
              <w:pBdr>
                <w:top w:val="nil"/>
                <w:left w:val="nil"/>
                <w:bottom w:val="nil"/>
                <w:right w:val="nil"/>
                <w:between w:val="nil"/>
              </w:pBdr>
              <w:jc w:val="both"/>
              <w:rPr>
                <w:sz w:val="24"/>
                <w:szCs w:val="24"/>
              </w:rPr>
            </w:pPr>
          </w:p>
          <w:p w14:paraId="0D2073A1" w14:textId="24B37D0A" w:rsidR="0058567D" w:rsidRPr="002C33BF" w:rsidRDefault="0058567D">
            <w:pPr>
              <w:pBdr>
                <w:top w:val="nil"/>
                <w:left w:val="nil"/>
                <w:bottom w:val="nil"/>
                <w:right w:val="nil"/>
                <w:between w:val="nil"/>
              </w:pBdr>
              <w:jc w:val="both"/>
              <w:rPr>
                <w:sz w:val="24"/>
                <w:szCs w:val="24"/>
              </w:rPr>
            </w:pPr>
            <w:r w:rsidRPr="002C33BF">
              <w:rPr>
                <w:sz w:val="24"/>
                <w:szCs w:val="24"/>
              </w:rPr>
              <w:t>Доцент</w:t>
            </w:r>
            <w:r w:rsidR="002C33BF">
              <w:rPr>
                <w:sz w:val="24"/>
                <w:szCs w:val="24"/>
              </w:rPr>
              <w:t xml:space="preserve"> </w:t>
            </w:r>
            <w:r w:rsidRPr="002C33BF">
              <w:rPr>
                <w:sz w:val="24"/>
                <w:szCs w:val="24"/>
              </w:rPr>
              <w:t xml:space="preserve">Терещенко Е.В. </w:t>
            </w:r>
            <w:r w:rsidR="002C33BF" w:rsidRPr="002C33BF">
              <w:rPr>
                <w:sz w:val="24"/>
                <w:szCs w:val="24"/>
              </w:rPr>
              <w:t xml:space="preserve">є </w:t>
            </w:r>
            <w:r w:rsidR="002C33BF" w:rsidRPr="002C33BF">
              <w:rPr>
                <w:sz w:val="24"/>
                <w:szCs w:val="24"/>
              </w:rPr>
              <w:t xml:space="preserve">кандидат </w:t>
            </w:r>
            <w:proofErr w:type="spellStart"/>
            <w:r w:rsidR="002C33BF" w:rsidRPr="002C33BF">
              <w:rPr>
                <w:sz w:val="24"/>
                <w:szCs w:val="24"/>
              </w:rPr>
              <w:t>фіз</w:t>
            </w:r>
            <w:proofErr w:type="spellEnd"/>
            <w:r w:rsidR="002C33BF" w:rsidRPr="002C33BF">
              <w:rPr>
                <w:sz w:val="24"/>
                <w:szCs w:val="24"/>
              </w:rPr>
              <w:t>.-мат. наук за відповідною спеціальністю 01.05.02 – математичне моделювання та обчислювальні методи. Сферами наукових інтересів є дискретна оптимізація, задачі класифікації, дослідження систем засобами нечіткої математики.</w:t>
            </w:r>
            <w:r w:rsidR="002C33BF">
              <w:rPr>
                <w:sz w:val="24"/>
                <w:szCs w:val="24"/>
              </w:rPr>
              <w:t xml:space="preserve"> Р</w:t>
            </w:r>
            <w:r w:rsidR="002C33BF">
              <w:rPr>
                <w:sz w:val="24"/>
                <w:szCs w:val="24"/>
              </w:rPr>
              <w:t xml:space="preserve">езультати </w:t>
            </w:r>
            <w:r w:rsidR="002C33BF">
              <w:rPr>
                <w:sz w:val="24"/>
                <w:szCs w:val="24"/>
              </w:rPr>
              <w:t>досліджень</w:t>
            </w:r>
            <w:r w:rsidR="002C33BF">
              <w:rPr>
                <w:sz w:val="24"/>
                <w:szCs w:val="24"/>
              </w:rPr>
              <w:t xml:space="preserve"> оприлюднюються на міжнародних конференціях SCOPUS </w:t>
            </w:r>
            <w:proofErr w:type="spellStart"/>
            <w:r w:rsidR="002C33BF">
              <w:rPr>
                <w:sz w:val="24"/>
                <w:szCs w:val="24"/>
              </w:rPr>
              <w:t>citation</w:t>
            </w:r>
            <w:proofErr w:type="spellEnd"/>
            <w:r w:rsidR="002C33BF">
              <w:rPr>
                <w:sz w:val="24"/>
                <w:szCs w:val="24"/>
              </w:rPr>
              <w:t xml:space="preserve">: </w:t>
            </w:r>
            <w:proofErr w:type="spellStart"/>
            <w:r w:rsidR="002C33BF">
              <w:rPr>
                <w:sz w:val="24"/>
                <w:szCs w:val="24"/>
              </w:rPr>
              <w:t>MoMLeT</w:t>
            </w:r>
            <w:proofErr w:type="spellEnd"/>
            <w:r w:rsidR="002C33BF">
              <w:rPr>
                <w:sz w:val="24"/>
                <w:szCs w:val="24"/>
              </w:rPr>
              <w:t xml:space="preserve">, </w:t>
            </w:r>
            <w:proofErr w:type="spellStart"/>
            <w:r w:rsidR="002C33BF">
              <w:rPr>
                <w:sz w:val="24"/>
                <w:szCs w:val="24"/>
              </w:rPr>
              <w:t>Colins</w:t>
            </w:r>
            <w:proofErr w:type="spellEnd"/>
            <w:r w:rsidR="002C33BF">
              <w:rPr>
                <w:sz w:val="24"/>
                <w:szCs w:val="24"/>
              </w:rPr>
              <w:t xml:space="preserve">, </w:t>
            </w:r>
            <w:proofErr w:type="spellStart"/>
            <w:r w:rsidR="002C33BF">
              <w:rPr>
                <w:sz w:val="24"/>
                <w:szCs w:val="24"/>
              </w:rPr>
              <w:t>CITRisk</w:t>
            </w:r>
            <w:proofErr w:type="spellEnd"/>
            <w:r w:rsidR="002C33BF">
              <w:rPr>
                <w:sz w:val="24"/>
                <w:szCs w:val="24"/>
              </w:rPr>
              <w:t>.</w:t>
            </w:r>
          </w:p>
          <w:p w14:paraId="5167399E" w14:textId="77777777" w:rsidR="008A14C5" w:rsidRPr="002C33BF" w:rsidRDefault="008A14C5">
            <w:pPr>
              <w:pBdr>
                <w:top w:val="nil"/>
                <w:left w:val="nil"/>
                <w:bottom w:val="nil"/>
                <w:right w:val="nil"/>
                <w:between w:val="nil"/>
              </w:pBdr>
              <w:jc w:val="both"/>
              <w:rPr>
                <w:sz w:val="24"/>
                <w:szCs w:val="24"/>
                <w:highlight w:val="yellow"/>
              </w:rPr>
            </w:pPr>
          </w:p>
          <w:p w14:paraId="76F3B6F8" w14:textId="116866A6" w:rsidR="008A14C5" w:rsidRDefault="00C92E10" w:rsidP="00AF0105">
            <w:pPr>
              <w:pBdr>
                <w:top w:val="nil"/>
                <w:left w:val="nil"/>
                <w:bottom w:val="nil"/>
                <w:right w:val="nil"/>
                <w:between w:val="nil"/>
              </w:pBdr>
              <w:jc w:val="both"/>
              <w:rPr>
                <w:sz w:val="24"/>
                <w:szCs w:val="24"/>
              </w:rPr>
            </w:pPr>
            <w:r w:rsidRPr="002C33BF">
              <w:rPr>
                <w:sz w:val="24"/>
                <w:szCs w:val="24"/>
              </w:rPr>
              <w:t xml:space="preserve">Зі сторони </w:t>
            </w:r>
            <w:proofErr w:type="spellStart"/>
            <w:r w:rsidRPr="002C33BF">
              <w:rPr>
                <w:sz w:val="24"/>
                <w:szCs w:val="24"/>
              </w:rPr>
              <w:t>стейкголдерів</w:t>
            </w:r>
            <w:proofErr w:type="spellEnd"/>
            <w:r w:rsidRPr="002C33BF">
              <w:rPr>
                <w:sz w:val="24"/>
                <w:szCs w:val="24"/>
              </w:rPr>
              <w:t xml:space="preserve"> запрошено голову Правління </w:t>
            </w:r>
            <w:r w:rsidRPr="002C33BF">
              <w:rPr>
                <w:color w:val="333333"/>
                <w:sz w:val="24"/>
                <w:szCs w:val="24"/>
                <w:highlight w:val="white"/>
              </w:rPr>
              <w:t>ПрАТ «ДНІПРОСПЕЦСТАЛЬ»</w:t>
            </w:r>
            <w:r w:rsidRPr="002C33BF">
              <w:rPr>
                <w:sz w:val="24"/>
                <w:szCs w:val="24"/>
              </w:rPr>
              <w:t xml:space="preserve">, доктора технічних наук (05.13.22 – управління </w:t>
            </w:r>
            <w:proofErr w:type="spellStart"/>
            <w:r w:rsidRPr="002C33BF">
              <w:rPr>
                <w:sz w:val="24"/>
                <w:szCs w:val="24"/>
              </w:rPr>
              <w:t>проєктами</w:t>
            </w:r>
            <w:proofErr w:type="spellEnd"/>
            <w:r w:rsidRPr="002C33BF">
              <w:rPr>
                <w:sz w:val="24"/>
                <w:szCs w:val="24"/>
              </w:rPr>
              <w:t xml:space="preserve"> та програмами)</w:t>
            </w:r>
            <w:r w:rsidR="00BF5B81" w:rsidRPr="002C33BF">
              <w:rPr>
                <w:sz w:val="24"/>
                <w:szCs w:val="24"/>
              </w:rPr>
              <w:t xml:space="preserve"> </w:t>
            </w:r>
            <w:proofErr w:type="spellStart"/>
            <w:r w:rsidR="00BF5B81" w:rsidRPr="002C33BF">
              <w:rPr>
                <w:sz w:val="24"/>
                <w:szCs w:val="24"/>
              </w:rPr>
              <w:t>Кійко</w:t>
            </w:r>
            <w:proofErr w:type="spellEnd"/>
            <w:r w:rsidR="00BF5B81" w:rsidRPr="002C33BF">
              <w:rPr>
                <w:sz w:val="24"/>
                <w:szCs w:val="24"/>
              </w:rPr>
              <w:t xml:space="preserve"> С. Г</w:t>
            </w:r>
            <w:r w:rsidRPr="002C33BF">
              <w:rPr>
                <w:sz w:val="24"/>
                <w:szCs w:val="24"/>
              </w:rPr>
              <w:t>.</w:t>
            </w:r>
          </w:p>
        </w:tc>
      </w:tr>
      <w:tr w:rsidR="008A14C5" w14:paraId="26DDCDC5" w14:textId="77777777">
        <w:tc>
          <w:tcPr>
            <w:tcW w:w="3450" w:type="dxa"/>
          </w:tcPr>
          <w:p w14:paraId="07518AE2" w14:textId="77777777" w:rsidR="008A14C5" w:rsidRDefault="00C92E10">
            <w:pPr>
              <w:pBdr>
                <w:top w:val="nil"/>
                <w:left w:val="nil"/>
                <w:bottom w:val="nil"/>
                <w:right w:val="nil"/>
                <w:between w:val="nil"/>
              </w:pBdr>
              <w:rPr>
                <w:color w:val="000000"/>
                <w:sz w:val="24"/>
                <w:szCs w:val="24"/>
              </w:rPr>
            </w:pPr>
            <w:r>
              <w:rPr>
                <w:b/>
                <w:color w:val="000000"/>
                <w:sz w:val="24"/>
                <w:szCs w:val="24"/>
              </w:rPr>
              <w:t xml:space="preserve">Матеріально – технічне забезпечення </w:t>
            </w:r>
          </w:p>
        </w:tc>
        <w:tc>
          <w:tcPr>
            <w:tcW w:w="6060" w:type="dxa"/>
          </w:tcPr>
          <w:p w14:paraId="5E49B2FA" w14:textId="77777777" w:rsidR="008A14C5" w:rsidRDefault="00C92E10" w:rsidP="0048544D">
            <w:pPr>
              <w:pBdr>
                <w:top w:val="nil"/>
                <w:left w:val="nil"/>
                <w:bottom w:val="nil"/>
                <w:right w:val="nil"/>
                <w:between w:val="nil"/>
              </w:pBdr>
              <w:shd w:val="clear" w:color="auto" w:fill="FFFFFF"/>
              <w:spacing w:after="150"/>
              <w:jc w:val="both"/>
              <w:rPr>
                <w:color w:val="000000"/>
                <w:sz w:val="24"/>
                <w:szCs w:val="24"/>
              </w:rPr>
            </w:pPr>
            <w:bookmarkStart w:id="2" w:name="_heading=h.2et92p0" w:colFirst="0" w:colLast="0"/>
            <w:bookmarkEnd w:id="2"/>
            <w:r>
              <w:rPr>
                <w:color w:val="000000"/>
                <w:sz w:val="24"/>
                <w:szCs w:val="24"/>
              </w:rPr>
              <w:t>Для виконання освітньої програми кафедра системного аналізу та обчислювальної математи</w:t>
            </w:r>
            <w:r w:rsidR="00BF5B81">
              <w:rPr>
                <w:color w:val="000000"/>
                <w:sz w:val="24"/>
                <w:szCs w:val="24"/>
              </w:rPr>
              <w:t>ки має два комп’ютерні класи і</w:t>
            </w:r>
            <w:r>
              <w:rPr>
                <w:color w:val="000000"/>
                <w:sz w:val="24"/>
                <w:szCs w:val="24"/>
              </w:rPr>
              <w:t xml:space="preserve"> лабораторію системного аналізу та обчислювальних методів.</w:t>
            </w:r>
          </w:p>
          <w:p w14:paraId="4C640779" w14:textId="45D8C6D5" w:rsidR="008A14C5" w:rsidRDefault="00C92E10">
            <w:pPr>
              <w:pBdr>
                <w:top w:val="nil"/>
                <w:left w:val="nil"/>
                <w:bottom w:val="nil"/>
                <w:right w:val="nil"/>
                <w:between w:val="nil"/>
              </w:pBdr>
              <w:shd w:val="clear" w:color="auto" w:fill="FFFFFF"/>
              <w:spacing w:after="150"/>
              <w:jc w:val="both"/>
              <w:rPr>
                <w:color w:val="000000"/>
                <w:sz w:val="24"/>
                <w:szCs w:val="24"/>
              </w:rPr>
            </w:pPr>
            <w:r>
              <w:rPr>
                <w:color w:val="000000"/>
                <w:sz w:val="24"/>
                <w:szCs w:val="24"/>
              </w:rPr>
              <w:t xml:space="preserve">Крім того, </w:t>
            </w:r>
            <w:r w:rsidR="00AF0105">
              <w:rPr>
                <w:color w:val="000000"/>
                <w:sz w:val="24"/>
                <w:szCs w:val="24"/>
              </w:rPr>
              <w:t>є можливість</w:t>
            </w:r>
            <w:r>
              <w:rPr>
                <w:color w:val="000000"/>
                <w:sz w:val="24"/>
                <w:szCs w:val="24"/>
              </w:rPr>
              <w:t xml:space="preserve"> </w:t>
            </w:r>
            <w:r w:rsidR="00AF0105">
              <w:rPr>
                <w:sz w:val="24"/>
                <w:szCs w:val="24"/>
              </w:rPr>
              <w:t>проводити обчислення на базі</w:t>
            </w:r>
            <w:r>
              <w:rPr>
                <w:sz w:val="24"/>
                <w:szCs w:val="24"/>
              </w:rPr>
              <w:t xml:space="preserve"> </w:t>
            </w:r>
            <w:r>
              <w:rPr>
                <w:color w:val="000000"/>
                <w:sz w:val="24"/>
                <w:szCs w:val="24"/>
              </w:rPr>
              <w:t xml:space="preserve"> </w:t>
            </w:r>
            <w:r w:rsidR="00AF0105">
              <w:rPr>
                <w:color w:val="000000"/>
                <w:sz w:val="24"/>
                <w:szCs w:val="24"/>
              </w:rPr>
              <w:t>університетської</w:t>
            </w:r>
            <w:r>
              <w:rPr>
                <w:color w:val="000000"/>
                <w:sz w:val="24"/>
                <w:szCs w:val="24"/>
              </w:rPr>
              <w:t xml:space="preserve"> </w:t>
            </w:r>
            <w:r w:rsidR="00AF0105">
              <w:rPr>
                <w:color w:val="000000"/>
                <w:sz w:val="24"/>
                <w:szCs w:val="24"/>
              </w:rPr>
              <w:t>лабораторії штучного інтелекту</w:t>
            </w:r>
            <w:r>
              <w:rPr>
                <w:color w:val="000000"/>
                <w:sz w:val="24"/>
                <w:szCs w:val="24"/>
              </w:rPr>
              <w:t>.</w:t>
            </w:r>
          </w:p>
          <w:p w14:paraId="2939BB93" w14:textId="2ED4A911" w:rsidR="008A14C5" w:rsidRDefault="0048544D" w:rsidP="0058567D">
            <w:pPr>
              <w:pBdr>
                <w:top w:val="nil"/>
                <w:left w:val="nil"/>
                <w:bottom w:val="nil"/>
                <w:right w:val="nil"/>
                <w:between w:val="nil"/>
              </w:pBdr>
              <w:shd w:val="clear" w:color="auto" w:fill="FFFFFF"/>
              <w:jc w:val="both"/>
              <w:rPr>
                <w:color w:val="000000"/>
                <w:sz w:val="24"/>
                <w:szCs w:val="24"/>
              </w:rPr>
            </w:pPr>
            <w:r>
              <w:rPr>
                <w:color w:val="000000"/>
                <w:sz w:val="24"/>
                <w:szCs w:val="24"/>
              </w:rPr>
              <w:t>Аспіранти</w:t>
            </w:r>
            <w:r w:rsidR="00C92E10">
              <w:rPr>
                <w:color w:val="000000"/>
                <w:sz w:val="24"/>
                <w:szCs w:val="24"/>
              </w:rPr>
              <w:t>, які цього потребують, забезпечені гуртожитком.</w:t>
            </w:r>
          </w:p>
        </w:tc>
      </w:tr>
      <w:tr w:rsidR="008A14C5" w14:paraId="62643672" w14:textId="77777777">
        <w:tc>
          <w:tcPr>
            <w:tcW w:w="3450" w:type="dxa"/>
          </w:tcPr>
          <w:p w14:paraId="262BD077" w14:textId="77777777" w:rsidR="008A14C5" w:rsidRDefault="00C92E10">
            <w:pPr>
              <w:pBdr>
                <w:top w:val="nil"/>
                <w:left w:val="nil"/>
                <w:bottom w:val="nil"/>
                <w:right w:val="nil"/>
                <w:between w:val="nil"/>
              </w:pBdr>
              <w:rPr>
                <w:color w:val="000000"/>
                <w:sz w:val="24"/>
                <w:szCs w:val="24"/>
              </w:rPr>
            </w:pPr>
            <w:r>
              <w:rPr>
                <w:b/>
                <w:color w:val="000000"/>
                <w:sz w:val="24"/>
                <w:szCs w:val="24"/>
              </w:rPr>
              <w:t xml:space="preserve">Інформаційне та навчально-методичне забезпечення </w:t>
            </w:r>
          </w:p>
        </w:tc>
        <w:tc>
          <w:tcPr>
            <w:tcW w:w="6060" w:type="dxa"/>
            <w:shd w:val="clear" w:color="auto" w:fill="auto"/>
          </w:tcPr>
          <w:p w14:paraId="79E92D29" w14:textId="77777777" w:rsidR="008A14C5" w:rsidRDefault="00C92E10" w:rsidP="002C33BF">
            <w:pPr>
              <w:pBdr>
                <w:top w:val="nil"/>
                <w:left w:val="nil"/>
                <w:bottom w:val="nil"/>
                <w:right w:val="nil"/>
                <w:between w:val="nil"/>
              </w:pBdr>
              <w:spacing w:line="276" w:lineRule="auto"/>
              <w:jc w:val="both"/>
              <w:rPr>
                <w:color w:val="000000"/>
                <w:sz w:val="24"/>
                <w:szCs w:val="24"/>
              </w:rPr>
            </w:pPr>
            <w:r>
              <w:rPr>
                <w:color w:val="000000"/>
                <w:sz w:val="24"/>
                <w:szCs w:val="24"/>
              </w:rPr>
              <w:t xml:space="preserve">Бібліотека поєднує традиційні бібліотечні фонди (841880 прим.), фонд електронних документів (54828 назв.), технологічні комплекси, що забезпечують доступ до світових інформаційних ресурсів, зокрема до ресурсів </w:t>
            </w:r>
            <w:proofErr w:type="spellStart"/>
            <w:r>
              <w:rPr>
                <w:color w:val="000000"/>
                <w:sz w:val="24"/>
                <w:szCs w:val="24"/>
              </w:rPr>
              <w:t>Elsevier</w:t>
            </w:r>
            <w:proofErr w:type="spellEnd"/>
            <w:r>
              <w:rPr>
                <w:color w:val="000000"/>
                <w:sz w:val="24"/>
                <w:szCs w:val="24"/>
              </w:rPr>
              <w:t xml:space="preserve"> (SCOPUS), </w:t>
            </w:r>
            <w:hyperlink r:id="rId12">
              <w:r>
                <w:rPr>
                  <w:color w:val="0000FF"/>
                  <w:sz w:val="24"/>
                  <w:szCs w:val="24"/>
                  <w:u w:val="single"/>
                </w:rPr>
                <w:t>Web of Science</w:t>
              </w:r>
            </w:hyperlink>
            <w:r>
              <w:rPr>
                <w:color w:val="000000"/>
                <w:sz w:val="24"/>
                <w:szCs w:val="24"/>
              </w:rPr>
              <w:t>. http://www.zntu.edu.ua/naukova-</w:t>
            </w:r>
            <w:r w:rsidR="00BF5B81">
              <w:rPr>
                <w:color w:val="000000"/>
                <w:sz w:val="24"/>
                <w:szCs w:val="24"/>
              </w:rPr>
              <w:t xml:space="preserve">biblioteka ). За галуззю знань </w:t>
            </w:r>
            <w:r>
              <w:rPr>
                <w:color w:val="000000"/>
                <w:sz w:val="24"/>
                <w:szCs w:val="24"/>
              </w:rPr>
              <w:t>12 Інформаційні технології бібліотечний фонд містить більше 2 тис назв видань, передплачує 9 періодичних видань.</w:t>
            </w:r>
          </w:p>
          <w:p w14:paraId="01766620" w14:textId="77777777" w:rsidR="008A14C5" w:rsidRDefault="00C92E10" w:rsidP="002C33BF">
            <w:pPr>
              <w:pBdr>
                <w:top w:val="nil"/>
                <w:left w:val="nil"/>
                <w:bottom w:val="nil"/>
                <w:right w:val="nil"/>
                <w:between w:val="nil"/>
              </w:pBdr>
              <w:spacing w:line="276" w:lineRule="auto"/>
              <w:jc w:val="both"/>
              <w:rPr>
                <w:color w:val="000000"/>
                <w:sz w:val="24"/>
                <w:szCs w:val="24"/>
              </w:rPr>
            </w:pPr>
            <w:r>
              <w:rPr>
                <w:color w:val="000000"/>
                <w:sz w:val="24"/>
                <w:szCs w:val="24"/>
              </w:rPr>
              <w:t>Університет підключено до Української науково-освітньої телекомунікаційної мережі УРАН.</w:t>
            </w:r>
          </w:p>
          <w:p w14:paraId="36388037" w14:textId="77777777" w:rsidR="008A14C5" w:rsidRDefault="00C92E10" w:rsidP="002C33BF">
            <w:pPr>
              <w:pBdr>
                <w:top w:val="nil"/>
                <w:left w:val="nil"/>
                <w:bottom w:val="nil"/>
                <w:right w:val="nil"/>
                <w:between w:val="nil"/>
              </w:pBdr>
              <w:spacing w:line="276" w:lineRule="auto"/>
              <w:jc w:val="both"/>
              <w:rPr>
                <w:color w:val="000000"/>
                <w:sz w:val="24"/>
                <w:szCs w:val="24"/>
              </w:rPr>
            </w:pPr>
            <w:r>
              <w:rPr>
                <w:color w:val="000000"/>
                <w:sz w:val="24"/>
                <w:szCs w:val="24"/>
              </w:rPr>
              <w:t>Офіційний веб-сайт, на якому розміщена основна інформація про діяльність університету https://zp.edu.ua.</w:t>
            </w:r>
          </w:p>
          <w:p w14:paraId="309B865D" w14:textId="77777777" w:rsidR="008A14C5" w:rsidRDefault="00C92E10" w:rsidP="002C33BF">
            <w:pPr>
              <w:pBdr>
                <w:top w:val="nil"/>
                <w:left w:val="nil"/>
                <w:bottom w:val="nil"/>
                <w:right w:val="nil"/>
                <w:between w:val="nil"/>
              </w:pBdr>
              <w:spacing w:line="276" w:lineRule="auto"/>
              <w:jc w:val="both"/>
              <w:rPr>
                <w:color w:val="000000"/>
                <w:sz w:val="24"/>
                <w:szCs w:val="24"/>
              </w:rPr>
            </w:pPr>
            <w:r>
              <w:rPr>
                <w:color w:val="000000"/>
                <w:sz w:val="24"/>
                <w:szCs w:val="24"/>
              </w:rPr>
              <w:t>Сторінка на офіційному веб-сайті університету англійською мовою, на якій розміщена основна інформація про діяльність https://zp.edu.ua/zaporizhzhia-polytechnic-national-university.</w:t>
            </w:r>
          </w:p>
          <w:p w14:paraId="38BDEEDD" w14:textId="77777777" w:rsidR="0048544D" w:rsidRDefault="00C92E10" w:rsidP="002C33BF">
            <w:pPr>
              <w:pBdr>
                <w:top w:val="nil"/>
                <w:left w:val="nil"/>
                <w:bottom w:val="nil"/>
                <w:right w:val="nil"/>
                <w:between w:val="nil"/>
              </w:pBdr>
              <w:spacing w:line="276" w:lineRule="auto"/>
              <w:jc w:val="both"/>
              <w:rPr>
                <w:color w:val="000000"/>
                <w:sz w:val="24"/>
                <w:szCs w:val="24"/>
              </w:rPr>
            </w:pPr>
            <w:r>
              <w:rPr>
                <w:color w:val="000000"/>
                <w:sz w:val="24"/>
                <w:szCs w:val="24"/>
              </w:rPr>
              <w:t>Розроблено навчально-методичне забезпечення</w:t>
            </w:r>
            <w:r w:rsidR="0048544D">
              <w:rPr>
                <w:color w:val="000000"/>
                <w:sz w:val="24"/>
                <w:szCs w:val="24"/>
              </w:rPr>
              <w:t>.</w:t>
            </w:r>
          </w:p>
          <w:p w14:paraId="597E6E8E" w14:textId="6981705F" w:rsidR="008A14C5" w:rsidRDefault="00C92E10" w:rsidP="002C33BF">
            <w:pPr>
              <w:pBdr>
                <w:top w:val="nil"/>
                <w:left w:val="nil"/>
                <w:bottom w:val="nil"/>
                <w:right w:val="nil"/>
                <w:between w:val="nil"/>
              </w:pBdr>
              <w:spacing w:line="276" w:lineRule="auto"/>
              <w:jc w:val="both"/>
              <w:rPr>
                <w:color w:val="000000"/>
                <w:sz w:val="24"/>
                <w:szCs w:val="24"/>
              </w:rPr>
            </w:pPr>
            <w:r>
              <w:rPr>
                <w:color w:val="000000"/>
                <w:sz w:val="24"/>
                <w:szCs w:val="24"/>
              </w:rPr>
              <w:lastRenderedPageBreak/>
              <w:t xml:space="preserve">Доступ до навчально-методичних матеріалів здійснюється через </w:t>
            </w:r>
            <w:proofErr w:type="spellStart"/>
            <w:r>
              <w:rPr>
                <w:color w:val="000000"/>
                <w:sz w:val="24"/>
                <w:szCs w:val="24"/>
              </w:rPr>
              <w:t>загальноуніверситетську</w:t>
            </w:r>
            <w:proofErr w:type="spellEnd"/>
            <w:r>
              <w:rPr>
                <w:sz w:val="24"/>
                <w:szCs w:val="24"/>
              </w:rPr>
              <w:t xml:space="preserve"> </w:t>
            </w:r>
            <w:r>
              <w:rPr>
                <w:color w:val="000000"/>
                <w:sz w:val="24"/>
                <w:szCs w:val="24"/>
              </w:rPr>
              <w:t xml:space="preserve">платформу moodle.zp.edu.ua. </w:t>
            </w:r>
          </w:p>
        </w:tc>
      </w:tr>
      <w:tr w:rsidR="008A14C5" w14:paraId="6CE8A930" w14:textId="77777777">
        <w:trPr>
          <w:trHeight w:val="489"/>
        </w:trPr>
        <w:tc>
          <w:tcPr>
            <w:tcW w:w="9510" w:type="dxa"/>
            <w:gridSpan w:val="2"/>
          </w:tcPr>
          <w:p w14:paraId="39898CBB"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lastRenderedPageBreak/>
              <w:t>9- Академічна мобільність</w:t>
            </w:r>
          </w:p>
        </w:tc>
      </w:tr>
      <w:tr w:rsidR="008A14C5" w14:paraId="0E23C704" w14:textId="77777777">
        <w:tc>
          <w:tcPr>
            <w:tcW w:w="3450" w:type="dxa"/>
          </w:tcPr>
          <w:p w14:paraId="34AF8CAD" w14:textId="77777777" w:rsidR="008A14C5" w:rsidRDefault="00C92E10">
            <w:pPr>
              <w:pBdr>
                <w:top w:val="nil"/>
                <w:left w:val="nil"/>
                <w:bottom w:val="nil"/>
                <w:right w:val="nil"/>
                <w:between w:val="nil"/>
              </w:pBdr>
              <w:rPr>
                <w:color w:val="000000"/>
                <w:sz w:val="24"/>
                <w:szCs w:val="24"/>
              </w:rPr>
            </w:pPr>
            <w:r>
              <w:rPr>
                <w:color w:val="000000"/>
                <w:sz w:val="24"/>
                <w:szCs w:val="24"/>
              </w:rPr>
              <w:t>Національна кредитна мобільність</w:t>
            </w:r>
          </w:p>
        </w:tc>
        <w:tc>
          <w:tcPr>
            <w:tcW w:w="6060" w:type="dxa"/>
          </w:tcPr>
          <w:p w14:paraId="23B5A3ED" w14:textId="790A043D" w:rsidR="008A14C5" w:rsidRDefault="00C92E10">
            <w:pPr>
              <w:pBdr>
                <w:top w:val="nil"/>
                <w:left w:val="nil"/>
                <w:bottom w:val="nil"/>
                <w:right w:val="nil"/>
                <w:between w:val="nil"/>
              </w:pBdr>
              <w:spacing w:after="200" w:line="276" w:lineRule="auto"/>
              <w:jc w:val="both"/>
              <w:rPr>
                <w:sz w:val="24"/>
                <w:szCs w:val="24"/>
              </w:rPr>
            </w:pPr>
            <w:r>
              <w:rPr>
                <w:sz w:val="24"/>
                <w:szCs w:val="24"/>
              </w:rPr>
              <w:t xml:space="preserve">Кафедра системного аналізу та обчислювальної математики є ініціатором та відповідальним підрозділом при виконанні </w:t>
            </w:r>
            <w:sdt>
              <w:sdtPr>
                <w:tag w:val="goog_rdk_0"/>
                <w:id w:val="468017189"/>
              </w:sdtPr>
              <w:sdtEndPr/>
              <w:sdtContent/>
            </w:sdt>
            <w:r>
              <w:rPr>
                <w:sz w:val="24"/>
                <w:szCs w:val="24"/>
              </w:rPr>
              <w:t>договорів про співробітництво з Національним університетом “Києво-Могилянська академія", Національним університетом “Дніпровська політехніка”, Харківським національним уніве</w:t>
            </w:r>
            <w:r w:rsidR="00564316">
              <w:rPr>
                <w:sz w:val="24"/>
                <w:szCs w:val="24"/>
              </w:rPr>
              <w:t xml:space="preserve">рситетом міського господарства </w:t>
            </w:r>
            <w:r>
              <w:rPr>
                <w:sz w:val="24"/>
                <w:szCs w:val="24"/>
              </w:rPr>
              <w:t>ім. О.М. Бекетова</w:t>
            </w:r>
            <w:r w:rsidR="00564316">
              <w:rPr>
                <w:sz w:val="24"/>
                <w:szCs w:val="24"/>
              </w:rPr>
              <w:t xml:space="preserve">, </w:t>
            </w:r>
          </w:p>
          <w:p w14:paraId="0A5E759F" w14:textId="77777777" w:rsidR="00A253C9" w:rsidRDefault="00311AB6">
            <w:pPr>
              <w:pBdr>
                <w:top w:val="nil"/>
                <w:left w:val="nil"/>
                <w:bottom w:val="nil"/>
                <w:right w:val="nil"/>
                <w:between w:val="nil"/>
              </w:pBdr>
              <w:spacing w:after="200" w:line="276" w:lineRule="auto"/>
              <w:jc w:val="both"/>
              <w:rPr>
                <w:sz w:val="24"/>
                <w:szCs w:val="24"/>
              </w:rPr>
            </w:pPr>
            <w:hyperlink r:id="rId13" w:history="1">
              <w:r w:rsidR="00A253C9" w:rsidRPr="00CD33C2">
                <w:rPr>
                  <w:rStyle w:val="aff3"/>
                  <w:rFonts w:ascii="Consolas" w:hAnsi="Consolas"/>
                  <w:sz w:val="19"/>
                  <w:szCs w:val="19"/>
                  <w:shd w:val="clear" w:color="auto" w:fill="F9F2F4"/>
                </w:rPr>
                <w:t>http://eir.zntu.edu.ua/handle/123456789/8069</w:t>
              </w:r>
            </w:hyperlink>
          </w:p>
          <w:p w14:paraId="64D302EA" w14:textId="77777777" w:rsidR="008A14C5" w:rsidRDefault="00C92E10">
            <w:pPr>
              <w:pBdr>
                <w:top w:val="nil"/>
                <w:left w:val="nil"/>
                <w:bottom w:val="nil"/>
                <w:right w:val="nil"/>
                <w:between w:val="nil"/>
              </w:pBdr>
              <w:spacing w:after="200" w:line="276" w:lineRule="auto"/>
              <w:jc w:val="both"/>
              <w:rPr>
                <w:sz w:val="24"/>
                <w:szCs w:val="24"/>
              </w:rPr>
            </w:pPr>
            <w:r>
              <w:rPr>
                <w:sz w:val="24"/>
                <w:szCs w:val="24"/>
              </w:rPr>
              <w:t>Право на національну  академічну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14">
              <w:r>
                <w:rPr>
                  <w:color w:val="1155CC"/>
                  <w:sz w:val="24"/>
                  <w:szCs w:val="24"/>
                  <w:u w:val="single"/>
                </w:rPr>
                <w:t>https://zp.edu.ua/uploads/dept_nm/Polozhennia_pro_akademichnu_mobilnist.pdf</w:t>
              </w:r>
            </w:hyperlink>
            <w:r>
              <w:rPr>
                <w:sz w:val="24"/>
                <w:szCs w:val="24"/>
              </w:rPr>
              <w:t>).</w:t>
            </w:r>
          </w:p>
        </w:tc>
      </w:tr>
      <w:tr w:rsidR="008A14C5" w14:paraId="27FDE36C" w14:textId="77777777">
        <w:tc>
          <w:tcPr>
            <w:tcW w:w="3450" w:type="dxa"/>
          </w:tcPr>
          <w:p w14:paraId="0D96AF89"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Міжнародна кредитна </w:t>
            </w:r>
            <w:sdt>
              <w:sdtPr>
                <w:tag w:val="goog_rdk_1"/>
                <w:id w:val="-555093216"/>
              </w:sdtPr>
              <w:sdtEndPr/>
              <w:sdtContent/>
            </w:sdt>
            <w:r>
              <w:rPr>
                <w:color w:val="000000"/>
                <w:sz w:val="24"/>
                <w:szCs w:val="24"/>
              </w:rPr>
              <w:t>мобільність</w:t>
            </w:r>
          </w:p>
        </w:tc>
        <w:tc>
          <w:tcPr>
            <w:tcW w:w="6060" w:type="dxa"/>
          </w:tcPr>
          <w:p w14:paraId="68D8CE65" w14:textId="77777777" w:rsidR="008A14C5" w:rsidRDefault="00C92E10">
            <w:pPr>
              <w:spacing w:after="200" w:line="276" w:lineRule="auto"/>
              <w:jc w:val="both"/>
              <w:rPr>
                <w:sz w:val="24"/>
                <w:szCs w:val="24"/>
              </w:rPr>
            </w:pPr>
            <w:r>
              <w:rPr>
                <w:sz w:val="24"/>
                <w:szCs w:val="24"/>
              </w:rPr>
              <w:t xml:space="preserve">Здобувачі вищої освіти мають можливість брати участь у програмі міжнародної кредитної мобільності: навчання у закладах вищої освіти - партнерах поза межами України з метою здобуття кредитів Європейської кредитної </w:t>
            </w:r>
            <w:proofErr w:type="spellStart"/>
            <w:r>
              <w:rPr>
                <w:sz w:val="24"/>
                <w:szCs w:val="24"/>
              </w:rPr>
              <w:t>трансферно</w:t>
            </w:r>
            <w:proofErr w:type="spellEnd"/>
            <w:r>
              <w:rPr>
                <w:sz w:val="24"/>
                <w:szCs w:val="24"/>
              </w:rPr>
              <w:t xml:space="preserve">-накопичувальної системи та відповідних </w:t>
            </w:r>
            <w:proofErr w:type="spellStart"/>
            <w:r>
              <w:rPr>
                <w:sz w:val="24"/>
                <w:szCs w:val="24"/>
              </w:rPr>
              <w:t>компетентностей</w:t>
            </w:r>
            <w:proofErr w:type="spellEnd"/>
            <w:r>
              <w:rPr>
                <w:sz w:val="24"/>
                <w:szCs w:val="24"/>
              </w:rPr>
              <w:t>, результатів навчання, що будуть визнані в НУ “Запорізька політехніка”. При цьому загальний період навчання для таких учасників за програмами кредитної мобільності залишається незмінним.</w:t>
            </w:r>
          </w:p>
          <w:p w14:paraId="6176DCB5" w14:textId="26EE4F33" w:rsidR="008A14C5" w:rsidRDefault="00C92E10" w:rsidP="00B22478">
            <w:pPr>
              <w:pBdr>
                <w:top w:val="nil"/>
                <w:left w:val="nil"/>
                <w:bottom w:val="nil"/>
                <w:right w:val="nil"/>
                <w:between w:val="nil"/>
              </w:pBdr>
              <w:spacing w:after="200" w:line="276" w:lineRule="auto"/>
              <w:jc w:val="both"/>
              <w:rPr>
                <w:sz w:val="24"/>
                <w:szCs w:val="24"/>
              </w:rPr>
            </w:pPr>
            <w:r>
              <w:rPr>
                <w:color w:val="000000"/>
                <w:sz w:val="24"/>
                <w:szCs w:val="24"/>
              </w:rPr>
              <w:t>Міжнародна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(zntu.edu.ua/uploads/dept_nm/Polozhennia_pro_akademichnu_mobilnist.pdf), а також договорами про міжнародну кр</w:t>
            </w:r>
            <w:r>
              <w:rPr>
                <w:sz w:val="24"/>
                <w:szCs w:val="24"/>
              </w:rPr>
              <w:t>едитну мобільність Національного університету «Запорізька політехніка»</w:t>
            </w:r>
          </w:p>
        </w:tc>
      </w:tr>
      <w:tr w:rsidR="008A14C5" w14:paraId="6CC4822A" w14:textId="77777777">
        <w:tc>
          <w:tcPr>
            <w:tcW w:w="3450" w:type="dxa"/>
          </w:tcPr>
          <w:p w14:paraId="520A6DA4" w14:textId="77777777" w:rsidR="008A14C5" w:rsidRDefault="00C92E10">
            <w:pPr>
              <w:pBdr>
                <w:top w:val="nil"/>
                <w:left w:val="nil"/>
                <w:bottom w:val="nil"/>
                <w:right w:val="nil"/>
                <w:between w:val="nil"/>
              </w:pBdr>
              <w:rPr>
                <w:color w:val="000000"/>
                <w:sz w:val="24"/>
                <w:szCs w:val="24"/>
              </w:rPr>
            </w:pPr>
            <w:r>
              <w:rPr>
                <w:color w:val="000000"/>
                <w:sz w:val="24"/>
                <w:szCs w:val="24"/>
              </w:rPr>
              <w:t>Навчання іноземних здобувачів вищої освіти</w:t>
            </w:r>
          </w:p>
        </w:tc>
        <w:tc>
          <w:tcPr>
            <w:tcW w:w="6060" w:type="dxa"/>
          </w:tcPr>
          <w:p w14:paraId="762461B0" w14:textId="67E696FB" w:rsidR="00822DE7" w:rsidRDefault="00C92E10" w:rsidP="00822DE7">
            <w:pPr>
              <w:pBdr>
                <w:top w:val="nil"/>
                <w:left w:val="nil"/>
                <w:bottom w:val="nil"/>
                <w:right w:val="nil"/>
                <w:between w:val="nil"/>
              </w:pBdr>
              <w:spacing w:after="200" w:line="276" w:lineRule="auto"/>
              <w:jc w:val="both"/>
              <w:rPr>
                <w:sz w:val="24"/>
                <w:szCs w:val="24"/>
              </w:rPr>
            </w:pPr>
            <w:r>
              <w:rPr>
                <w:sz w:val="24"/>
                <w:szCs w:val="24"/>
              </w:rPr>
              <w:t xml:space="preserve">Університет має право здійснювати підготовку іноземних студентів. Навчання іноземних здобувачів </w:t>
            </w:r>
            <w:r>
              <w:rPr>
                <w:sz w:val="24"/>
                <w:szCs w:val="24"/>
              </w:rPr>
              <w:lastRenderedPageBreak/>
              <w:t>вищої освіти р</w:t>
            </w:r>
            <w:r>
              <w:rPr>
                <w:color w:val="000000"/>
                <w:sz w:val="24"/>
                <w:szCs w:val="24"/>
              </w:rPr>
              <w:t>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 https://zp.edu.ua/uploads/dept_inter/pol_pro_org_naboru_ta_navch_inozemtsiv.pdf</w:t>
            </w:r>
          </w:p>
        </w:tc>
      </w:tr>
    </w:tbl>
    <w:p w14:paraId="49C26E62" w14:textId="77777777" w:rsidR="008A14C5" w:rsidRDefault="008A14C5">
      <w:pPr>
        <w:widowControl w:val="0"/>
        <w:pBdr>
          <w:top w:val="nil"/>
          <w:left w:val="nil"/>
          <w:bottom w:val="nil"/>
          <w:right w:val="nil"/>
          <w:between w:val="nil"/>
        </w:pBdr>
        <w:spacing w:before="120"/>
        <w:jc w:val="center"/>
        <w:rPr>
          <w:color w:val="000000"/>
          <w:sz w:val="28"/>
          <w:szCs w:val="28"/>
        </w:rPr>
        <w:sectPr w:rsidR="008A14C5">
          <w:pgSz w:w="11906" w:h="16838"/>
          <w:pgMar w:top="1134" w:right="851" w:bottom="1134" w:left="1418" w:header="720" w:footer="708" w:gutter="0"/>
          <w:pgNumType w:start="1"/>
          <w:cols w:space="720"/>
          <w:titlePg/>
        </w:sectPr>
      </w:pPr>
      <w:bookmarkStart w:id="3" w:name="_heading=h.1fob9te" w:colFirst="0" w:colLast="0"/>
      <w:bookmarkEnd w:id="3"/>
    </w:p>
    <w:p w14:paraId="43117972" w14:textId="52DF4D6B" w:rsidR="008A14C5" w:rsidRDefault="009B6570">
      <w:pPr>
        <w:widowControl w:val="0"/>
        <w:pBdr>
          <w:top w:val="nil"/>
          <w:left w:val="nil"/>
          <w:bottom w:val="nil"/>
          <w:right w:val="nil"/>
          <w:between w:val="nil"/>
        </w:pBdr>
        <w:spacing w:before="120"/>
        <w:jc w:val="center"/>
        <w:rPr>
          <w:b/>
          <w:color w:val="000000"/>
          <w:sz w:val="28"/>
          <w:szCs w:val="28"/>
        </w:rPr>
      </w:pPr>
      <w:r>
        <w:rPr>
          <w:b/>
          <w:color w:val="000000"/>
          <w:sz w:val="28"/>
          <w:szCs w:val="28"/>
        </w:rPr>
        <w:lastRenderedPageBreak/>
        <w:t xml:space="preserve">2 </w:t>
      </w:r>
      <w:r w:rsidR="00C92E10">
        <w:rPr>
          <w:b/>
          <w:color w:val="000000"/>
          <w:sz w:val="28"/>
          <w:szCs w:val="28"/>
        </w:rPr>
        <w:t xml:space="preserve">Перелік освітніх компонентів </w:t>
      </w:r>
      <w:proofErr w:type="spellStart"/>
      <w:r w:rsidR="00C92E10">
        <w:rPr>
          <w:b/>
          <w:color w:val="000000"/>
          <w:sz w:val="28"/>
          <w:szCs w:val="28"/>
        </w:rPr>
        <w:t>освітньо</w:t>
      </w:r>
      <w:proofErr w:type="spellEnd"/>
      <w:r w:rsidR="00C92E10">
        <w:rPr>
          <w:b/>
          <w:color w:val="000000"/>
          <w:sz w:val="28"/>
          <w:szCs w:val="28"/>
        </w:rPr>
        <w:t>-</w:t>
      </w:r>
      <w:r w:rsidRPr="009B6570">
        <w:t xml:space="preserve"> </w:t>
      </w:r>
      <w:r w:rsidRPr="009B6570">
        <w:rPr>
          <w:b/>
          <w:color w:val="000000"/>
          <w:sz w:val="28"/>
          <w:szCs w:val="28"/>
        </w:rPr>
        <w:t>наукової</w:t>
      </w:r>
      <w:r w:rsidR="00C92E10">
        <w:rPr>
          <w:b/>
          <w:color w:val="000000"/>
          <w:sz w:val="28"/>
          <w:szCs w:val="28"/>
        </w:rPr>
        <w:t xml:space="preserve"> програми та їх логічна послідовність </w:t>
      </w:r>
    </w:p>
    <w:p w14:paraId="106CEE12" w14:textId="77777777" w:rsidR="008A14C5" w:rsidRDefault="00C92E10">
      <w:pPr>
        <w:widowControl w:val="0"/>
        <w:pBdr>
          <w:top w:val="nil"/>
          <w:left w:val="nil"/>
          <w:bottom w:val="nil"/>
          <w:right w:val="nil"/>
          <w:between w:val="nil"/>
        </w:pBdr>
        <w:spacing w:before="120"/>
        <w:jc w:val="center"/>
        <w:rPr>
          <w:b/>
          <w:color w:val="000000"/>
          <w:sz w:val="28"/>
          <w:szCs w:val="28"/>
        </w:rPr>
      </w:pPr>
      <w:r>
        <w:rPr>
          <w:b/>
          <w:color w:val="000000"/>
          <w:sz w:val="28"/>
          <w:szCs w:val="28"/>
        </w:rPr>
        <w:t xml:space="preserve">2.1 Перелік </w:t>
      </w:r>
      <w:r>
        <w:rPr>
          <w:b/>
          <w:sz w:val="28"/>
          <w:szCs w:val="28"/>
        </w:rPr>
        <w:t xml:space="preserve">освітніх компонентів </w:t>
      </w:r>
    </w:p>
    <w:p w14:paraId="3DF5F258" w14:textId="77777777" w:rsidR="008A14C5" w:rsidRDefault="008A14C5">
      <w:pPr>
        <w:widowControl w:val="0"/>
        <w:pBdr>
          <w:top w:val="nil"/>
          <w:left w:val="nil"/>
          <w:bottom w:val="nil"/>
          <w:right w:val="nil"/>
          <w:between w:val="nil"/>
        </w:pBdr>
        <w:spacing w:before="120"/>
        <w:jc w:val="center"/>
        <w:rPr>
          <w:sz w:val="24"/>
          <w:szCs w:val="24"/>
        </w:rPr>
      </w:pPr>
    </w:p>
    <w:tbl>
      <w:tblPr>
        <w:tblStyle w:val="affe"/>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35"/>
        <w:gridCol w:w="4405"/>
        <w:gridCol w:w="1276"/>
        <w:gridCol w:w="3111"/>
      </w:tblGrid>
      <w:tr w:rsidR="008A14C5" w14:paraId="3FD75289" w14:textId="77777777">
        <w:trPr>
          <w:trHeight w:val="57"/>
        </w:trPr>
        <w:tc>
          <w:tcPr>
            <w:tcW w:w="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EF097" w14:textId="77777777" w:rsidR="008A14C5" w:rsidRDefault="00C92E10">
            <w:pPr>
              <w:widowControl w:val="0"/>
              <w:pBdr>
                <w:top w:val="nil"/>
                <w:left w:val="nil"/>
                <w:bottom w:val="nil"/>
                <w:right w:val="nil"/>
                <w:between w:val="nil"/>
              </w:pBdr>
              <w:jc w:val="center"/>
              <w:rPr>
                <w:b/>
                <w:color w:val="000000"/>
                <w:sz w:val="24"/>
                <w:szCs w:val="24"/>
              </w:rPr>
            </w:pPr>
            <w:r>
              <w:rPr>
                <w:b/>
                <w:color w:val="000000"/>
                <w:sz w:val="24"/>
                <w:szCs w:val="24"/>
              </w:rPr>
              <w:t>Код н\д</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40836F" w14:textId="77777777" w:rsidR="008A14C5" w:rsidRDefault="00C92E10">
            <w:pPr>
              <w:widowControl w:val="0"/>
              <w:pBdr>
                <w:top w:val="nil"/>
                <w:left w:val="nil"/>
                <w:bottom w:val="nil"/>
                <w:right w:val="nil"/>
                <w:between w:val="nil"/>
              </w:pBdr>
              <w:jc w:val="center"/>
              <w:rPr>
                <w:b/>
                <w:color w:val="000000"/>
                <w:sz w:val="24"/>
                <w:szCs w:val="24"/>
              </w:rPr>
            </w:pPr>
            <w:r>
              <w:rPr>
                <w:b/>
                <w:sz w:val="24"/>
                <w:szCs w:val="24"/>
              </w:rPr>
              <w:t xml:space="preserve">Освітні компоненти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FF0419" w14:textId="77777777" w:rsidR="008A14C5" w:rsidRDefault="00C92E10">
            <w:pPr>
              <w:widowControl w:val="0"/>
              <w:jc w:val="center"/>
              <w:rPr>
                <w:b/>
                <w:color w:val="000000"/>
                <w:sz w:val="24"/>
                <w:szCs w:val="24"/>
              </w:rPr>
            </w:pPr>
            <w:r>
              <w:rPr>
                <w:b/>
                <w:color w:val="000000"/>
                <w:sz w:val="24"/>
                <w:szCs w:val="24"/>
              </w:rPr>
              <w:t>Кількість</w:t>
            </w:r>
          </w:p>
          <w:p w14:paraId="3B4D3DED" w14:textId="77777777" w:rsidR="008A14C5" w:rsidRDefault="00C92E10">
            <w:pPr>
              <w:widowControl w:val="0"/>
              <w:pBdr>
                <w:top w:val="nil"/>
                <w:left w:val="nil"/>
                <w:bottom w:val="nil"/>
                <w:right w:val="nil"/>
                <w:between w:val="nil"/>
              </w:pBdr>
              <w:jc w:val="center"/>
              <w:rPr>
                <w:b/>
                <w:color w:val="000000"/>
                <w:sz w:val="24"/>
                <w:szCs w:val="24"/>
              </w:rPr>
            </w:pPr>
            <w:r>
              <w:rPr>
                <w:b/>
                <w:color w:val="000000"/>
                <w:sz w:val="24"/>
                <w:szCs w:val="24"/>
              </w:rPr>
              <w:t>кредитів</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4D76E8" w14:textId="77777777" w:rsidR="008A14C5" w:rsidRDefault="00C92E10">
            <w:pPr>
              <w:widowControl w:val="0"/>
              <w:pBdr>
                <w:top w:val="nil"/>
                <w:left w:val="nil"/>
                <w:bottom w:val="nil"/>
                <w:right w:val="nil"/>
                <w:between w:val="nil"/>
              </w:pBdr>
              <w:jc w:val="center"/>
              <w:rPr>
                <w:b/>
                <w:color w:val="000000"/>
                <w:sz w:val="24"/>
                <w:szCs w:val="24"/>
              </w:rPr>
            </w:pPr>
            <w:r>
              <w:rPr>
                <w:b/>
                <w:color w:val="000000"/>
                <w:sz w:val="24"/>
                <w:szCs w:val="24"/>
              </w:rPr>
              <w:t>Форма підсумкового контролю</w:t>
            </w:r>
          </w:p>
        </w:tc>
      </w:tr>
      <w:tr w:rsidR="008A14C5" w14:paraId="302152E6" w14:textId="77777777">
        <w:trPr>
          <w:trHeight w:val="57"/>
        </w:trPr>
        <w:tc>
          <w:tcPr>
            <w:tcW w:w="9627" w:type="dxa"/>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862AB6" w14:textId="5E0A2E49" w:rsidR="008A14C5" w:rsidRDefault="00236A24">
            <w:pPr>
              <w:widowControl w:val="0"/>
              <w:pBdr>
                <w:top w:val="nil"/>
                <w:left w:val="nil"/>
                <w:bottom w:val="nil"/>
                <w:right w:val="nil"/>
                <w:between w:val="nil"/>
              </w:pBdr>
              <w:jc w:val="center"/>
              <w:rPr>
                <w:sz w:val="24"/>
                <w:szCs w:val="24"/>
              </w:rPr>
            </w:pPr>
            <w:r w:rsidRPr="00236A24">
              <w:rPr>
                <w:sz w:val="24"/>
                <w:szCs w:val="24"/>
              </w:rPr>
              <w:t>ОБОВ’ЯЗКОВІ КОМПОНЕНТИ ОНП</w:t>
            </w:r>
          </w:p>
        </w:tc>
      </w:tr>
      <w:tr w:rsidR="00236A24" w:rsidRPr="00236A24" w14:paraId="616F08C6" w14:textId="77777777" w:rsidTr="00D14A59">
        <w:trPr>
          <w:trHeight w:val="57"/>
        </w:trPr>
        <w:tc>
          <w:tcPr>
            <w:tcW w:w="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75FFAD" w14:textId="77777777" w:rsidR="00236A24" w:rsidRPr="00236A24" w:rsidRDefault="00236A24" w:rsidP="00236A24">
            <w:pPr>
              <w:widowControl w:val="0"/>
              <w:pBdr>
                <w:top w:val="nil"/>
                <w:left w:val="nil"/>
                <w:bottom w:val="nil"/>
                <w:right w:val="nil"/>
                <w:between w:val="nil"/>
              </w:pBdr>
              <w:rPr>
                <w:sz w:val="24"/>
                <w:szCs w:val="24"/>
              </w:rPr>
            </w:pPr>
            <w:r w:rsidRPr="00236A24">
              <w:rPr>
                <w:sz w:val="24"/>
                <w:szCs w:val="24"/>
              </w:rPr>
              <w:t>ОК1</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bottom"/>
          </w:tcPr>
          <w:p w14:paraId="0EDE3338" w14:textId="40E57581" w:rsidR="00236A24" w:rsidRPr="00236A24" w:rsidRDefault="00236A24" w:rsidP="00236A24">
            <w:pPr>
              <w:widowControl w:val="0"/>
              <w:pBdr>
                <w:top w:val="nil"/>
                <w:left w:val="nil"/>
                <w:bottom w:val="nil"/>
                <w:right w:val="nil"/>
                <w:between w:val="nil"/>
              </w:pBdr>
              <w:rPr>
                <w:sz w:val="24"/>
                <w:szCs w:val="24"/>
              </w:rPr>
            </w:pPr>
            <w:r w:rsidRPr="00236A24">
              <w:rPr>
                <w:sz w:val="24"/>
                <w:szCs w:val="24"/>
              </w:rPr>
              <w:t>Іноземна мова професійного спілкування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5F94A0" w14:textId="77777777" w:rsidR="00236A24" w:rsidRPr="00236A24" w:rsidRDefault="00236A24" w:rsidP="00236A24">
            <w:pPr>
              <w:widowControl w:val="0"/>
              <w:pBdr>
                <w:top w:val="nil"/>
                <w:left w:val="nil"/>
                <w:bottom w:val="nil"/>
                <w:right w:val="nil"/>
                <w:between w:val="nil"/>
              </w:pBdr>
              <w:rPr>
                <w:sz w:val="24"/>
                <w:szCs w:val="24"/>
              </w:rPr>
            </w:pPr>
            <w:r w:rsidRPr="00236A24">
              <w:rPr>
                <w:sz w:val="24"/>
                <w:szCs w:val="24"/>
              </w:rPr>
              <w:t>6</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D5C18C" w14:textId="6731F161" w:rsidR="00236A24" w:rsidRPr="00236A24" w:rsidRDefault="00236A24" w:rsidP="00236A24">
            <w:pPr>
              <w:widowControl w:val="0"/>
              <w:pBdr>
                <w:top w:val="nil"/>
                <w:left w:val="nil"/>
                <w:bottom w:val="nil"/>
                <w:right w:val="nil"/>
                <w:between w:val="nil"/>
              </w:pBdr>
              <w:rPr>
                <w:sz w:val="24"/>
                <w:szCs w:val="24"/>
              </w:rPr>
            </w:pPr>
            <w:r w:rsidRPr="00236A24">
              <w:rPr>
                <w:sz w:val="24"/>
                <w:szCs w:val="24"/>
              </w:rPr>
              <w:t>екзамен</w:t>
            </w:r>
          </w:p>
        </w:tc>
      </w:tr>
      <w:tr w:rsidR="00236A24" w:rsidRPr="00236A24" w14:paraId="4E8A14CB" w14:textId="77777777" w:rsidTr="00D14A59">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B089DD" w14:textId="77777777" w:rsidR="00236A24" w:rsidRPr="00236A24" w:rsidRDefault="00236A24" w:rsidP="00236A24">
            <w:pPr>
              <w:widowControl w:val="0"/>
              <w:pBdr>
                <w:top w:val="nil"/>
                <w:left w:val="nil"/>
                <w:bottom w:val="nil"/>
                <w:right w:val="nil"/>
                <w:between w:val="nil"/>
              </w:pBdr>
              <w:rPr>
                <w:sz w:val="24"/>
                <w:szCs w:val="24"/>
              </w:rPr>
            </w:pPr>
            <w:r w:rsidRPr="00236A24">
              <w:rPr>
                <w:sz w:val="24"/>
                <w:szCs w:val="24"/>
              </w:rPr>
              <w:t>ОК2</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bottom"/>
          </w:tcPr>
          <w:p w14:paraId="3EA5DFBE" w14:textId="64C30C37" w:rsidR="00236A24" w:rsidRPr="00236A24" w:rsidRDefault="00236A24" w:rsidP="00236A24">
            <w:pPr>
              <w:widowControl w:val="0"/>
              <w:pBdr>
                <w:top w:val="nil"/>
                <w:left w:val="nil"/>
                <w:bottom w:val="nil"/>
                <w:right w:val="nil"/>
                <w:between w:val="nil"/>
              </w:pBdr>
              <w:rPr>
                <w:sz w:val="24"/>
                <w:szCs w:val="24"/>
              </w:rPr>
            </w:pPr>
            <w:r w:rsidRPr="00236A24">
              <w:rPr>
                <w:sz w:val="24"/>
                <w:szCs w:val="24"/>
              </w:rPr>
              <w:t>Сучасні методи системного аналізу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854A9F" w14:textId="738B846D" w:rsidR="00236A24" w:rsidRPr="00236A24" w:rsidRDefault="00E054E0" w:rsidP="00236A24">
            <w:pPr>
              <w:widowControl w:val="0"/>
              <w:pBdr>
                <w:top w:val="nil"/>
                <w:left w:val="nil"/>
                <w:bottom w:val="nil"/>
                <w:right w:val="nil"/>
                <w:between w:val="nil"/>
              </w:pBdr>
              <w:rPr>
                <w:sz w:val="24"/>
                <w:szCs w:val="24"/>
              </w:rPr>
            </w:pPr>
            <w:r>
              <w:rPr>
                <w:sz w:val="24"/>
                <w:szCs w:val="24"/>
              </w:rPr>
              <w:t>7</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8CA45C" w14:textId="77777777" w:rsidR="00236A24" w:rsidRPr="00236A24" w:rsidRDefault="00236A24" w:rsidP="00236A24">
            <w:pPr>
              <w:widowControl w:val="0"/>
              <w:pBdr>
                <w:top w:val="nil"/>
                <w:left w:val="nil"/>
                <w:bottom w:val="nil"/>
                <w:right w:val="nil"/>
                <w:between w:val="nil"/>
              </w:pBdr>
              <w:rPr>
                <w:sz w:val="24"/>
                <w:szCs w:val="24"/>
              </w:rPr>
            </w:pPr>
            <w:r w:rsidRPr="00236A24">
              <w:rPr>
                <w:sz w:val="24"/>
                <w:szCs w:val="24"/>
              </w:rPr>
              <w:t>екзамен</w:t>
            </w:r>
          </w:p>
        </w:tc>
      </w:tr>
      <w:tr w:rsidR="00236A24" w:rsidRPr="00236A24" w14:paraId="0EB01913" w14:textId="77777777" w:rsidTr="008052E7">
        <w:trPr>
          <w:trHeight w:val="57"/>
        </w:trPr>
        <w:tc>
          <w:tcPr>
            <w:tcW w:w="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4C9281" w14:textId="77777777" w:rsidR="00236A24" w:rsidRPr="00236A24" w:rsidRDefault="00236A24" w:rsidP="00236A24">
            <w:pPr>
              <w:widowControl w:val="0"/>
              <w:pBdr>
                <w:top w:val="nil"/>
                <w:left w:val="nil"/>
                <w:bottom w:val="nil"/>
                <w:right w:val="nil"/>
                <w:between w:val="nil"/>
              </w:pBdr>
              <w:rPr>
                <w:sz w:val="24"/>
                <w:szCs w:val="24"/>
              </w:rPr>
            </w:pPr>
            <w:r w:rsidRPr="00236A24">
              <w:rPr>
                <w:sz w:val="24"/>
                <w:szCs w:val="24"/>
              </w:rPr>
              <w:t>ОК3</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bottom"/>
          </w:tcPr>
          <w:p w14:paraId="6E9D21C6" w14:textId="553B4AC9" w:rsidR="00236A24" w:rsidRPr="00236A24" w:rsidRDefault="00236A24" w:rsidP="00236A24">
            <w:pPr>
              <w:widowControl w:val="0"/>
              <w:pBdr>
                <w:top w:val="nil"/>
                <w:left w:val="nil"/>
                <w:bottom w:val="nil"/>
                <w:right w:val="nil"/>
                <w:between w:val="nil"/>
              </w:pBdr>
              <w:rPr>
                <w:sz w:val="24"/>
                <w:szCs w:val="24"/>
              </w:rPr>
            </w:pPr>
            <w:r w:rsidRPr="00236A24">
              <w:rPr>
                <w:sz w:val="24"/>
                <w:szCs w:val="24"/>
              </w:rPr>
              <w:t>Математичні методи і алгоритми прийняття рішень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258AA3" w14:textId="0ED6DDD0" w:rsidR="00236A24" w:rsidRPr="00236A24" w:rsidRDefault="00E054E0" w:rsidP="00236A24">
            <w:pPr>
              <w:widowControl w:val="0"/>
              <w:pBdr>
                <w:top w:val="nil"/>
                <w:left w:val="nil"/>
                <w:bottom w:val="nil"/>
                <w:right w:val="nil"/>
                <w:between w:val="nil"/>
              </w:pBdr>
              <w:rPr>
                <w:sz w:val="24"/>
                <w:szCs w:val="24"/>
              </w:rPr>
            </w:pPr>
            <w:r>
              <w:rPr>
                <w:sz w:val="24"/>
                <w:szCs w:val="24"/>
              </w:rPr>
              <w:t>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4463A9" w14:textId="77777777" w:rsidR="00236A24" w:rsidRPr="00236A24" w:rsidRDefault="00236A24" w:rsidP="00236A24">
            <w:pPr>
              <w:widowControl w:val="0"/>
              <w:pBdr>
                <w:top w:val="nil"/>
                <w:left w:val="nil"/>
                <w:bottom w:val="nil"/>
                <w:right w:val="nil"/>
                <w:between w:val="nil"/>
              </w:pBdr>
              <w:rPr>
                <w:sz w:val="24"/>
                <w:szCs w:val="24"/>
              </w:rPr>
            </w:pPr>
            <w:r w:rsidRPr="00236A24">
              <w:rPr>
                <w:sz w:val="24"/>
                <w:szCs w:val="24"/>
              </w:rPr>
              <w:t>екзамен</w:t>
            </w:r>
          </w:p>
        </w:tc>
      </w:tr>
      <w:tr w:rsidR="00236A24" w:rsidRPr="00236A24" w14:paraId="0A4F7F71" w14:textId="77777777" w:rsidTr="008052E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BE96BE" w14:textId="77777777" w:rsidR="00236A24" w:rsidRPr="00236A24" w:rsidRDefault="00236A24" w:rsidP="00236A24">
            <w:pPr>
              <w:widowControl w:val="0"/>
              <w:pBdr>
                <w:top w:val="nil"/>
                <w:left w:val="nil"/>
                <w:bottom w:val="nil"/>
                <w:right w:val="nil"/>
                <w:between w:val="nil"/>
              </w:pBdr>
              <w:rPr>
                <w:sz w:val="24"/>
                <w:szCs w:val="24"/>
              </w:rPr>
            </w:pPr>
            <w:r w:rsidRPr="00236A24">
              <w:rPr>
                <w:sz w:val="24"/>
                <w:szCs w:val="24"/>
              </w:rPr>
              <w:t>ОК4</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bottom"/>
          </w:tcPr>
          <w:p w14:paraId="6EA9AA46" w14:textId="427573D6" w:rsidR="00236A24" w:rsidRPr="00236A24" w:rsidRDefault="00236A24" w:rsidP="00236A24">
            <w:pPr>
              <w:widowControl w:val="0"/>
              <w:pBdr>
                <w:top w:val="nil"/>
                <w:left w:val="nil"/>
                <w:bottom w:val="nil"/>
                <w:right w:val="nil"/>
                <w:between w:val="nil"/>
              </w:pBdr>
              <w:rPr>
                <w:sz w:val="24"/>
                <w:szCs w:val="24"/>
              </w:rPr>
            </w:pPr>
            <w:r w:rsidRPr="00236A24">
              <w:rPr>
                <w:sz w:val="24"/>
                <w:szCs w:val="24"/>
              </w:rPr>
              <w:t>Сучасні методи аналізу даних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F6228E" w14:textId="545D998F" w:rsidR="00236A24" w:rsidRPr="00236A24" w:rsidRDefault="00E054E0" w:rsidP="00236A24">
            <w:pPr>
              <w:widowControl w:val="0"/>
              <w:pBdr>
                <w:top w:val="nil"/>
                <w:left w:val="nil"/>
                <w:bottom w:val="nil"/>
                <w:right w:val="nil"/>
                <w:between w:val="nil"/>
              </w:pBdr>
              <w:rPr>
                <w:sz w:val="24"/>
                <w:szCs w:val="24"/>
              </w:rPr>
            </w:pPr>
            <w:r>
              <w:rPr>
                <w:sz w:val="24"/>
                <w:szCs w:val="24"/>
              </w:rPr>
              <w:t>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98ADC6" w14:textId="05A309BA" w:rsidR="00236A24" w:rsidRPr="00236A24" w:rsidRDefault="00236A24" w:rsidP="00236A24">
            <w:pPr>
              <w:widowControl w:val="0"/>
              <w:pBdr>
                <w:top w:val="nil"/>
                <w:left w:val="nil"/>
                <w:bottom w:val="nil"/>
                <w:right w:val="nil"/>
                <w:between w:val="nil"/>
              </w:pBdr>
              <w:rPr>
                <w:sz w:val="24"/>
                <w:szCs w:val="24"/>
              </w:rPr>
            </w:pPr>
            <w:r w:rsidRPr="00236A24">
              <w:rPr>
                <w:sz w:val="24"/>
                <w:szCs w:val="24"/>
              </w:rPr>
              <w:t>екзамен</w:t>
            </w:r>
          </w:p>
        </w:tc>
      </w:tr>
      <w:tr w:rsidR="00236A24" w:rsidRPr="00236A24" w14:paraId="6F7F5097" w14:textId="77777777" w:rsidTr="008052E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D8C4DB" w14:textId="77777777" w:rsidR="00236A24" w:rsidRPr="00236A24" w:rsidRDefault="00236A24" w:rsidP="00236A24">
            <w:pPr>
              <w:widowControl w:val="0"/>
              <w:pBdr>
                <w:top w:val="nil"/>
                <w:left w:val="nil"/>
                <w:bottom w:val="nil"/>
                <w:right w:val="nil"/>
                <w:between w:val="nil"/>
              </w:pBdr>
              <w:rPr>
                <w:sz w:val="24"/>
                <w:szCs w:val="24"/>
              </w:rPr>
            </w:pPr>
            <w:r w:rsidRPr="00236A24">
              <w:rPr>
                <w:sz w:val="24"/>
                <w:szCs w:val="24"/>
              </w:rPr>
              <w:t>ОК5</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bottom"/>
          </w:tcPr>
          <w:p w14:paraId="6504BEE0" w14:textId="53D42E10" w:rsidR="00236A24" w:rsidRPr="00236A24" w:rsidRDefault="00236A24" w:rsidP="00236A24">
            <w:pPr>
              <w:widowControl w:val="0"/>
              <w:pBdr>
                <w:top w:val="nil"/>
                <w:left w:val="nil"/>
                <w:bottom w:val="nil"/>
                <w:right w:val="nil"/>
                <w:between w:val="nil"/>
              </w:pBdr>
              <w:rPr>
                <w:sz w:val="24"/>
                <w:szCs w:val="24"/>
              </w:rPr>
            </w:pPr>
            <w:r w:rsidRPr="00236A24">
              <w:rPr>
                <w:sz w:val="24"/>
                <w:szCs w:val="24"/>
              </w:rPr>
              <w:t>Аналіз ризиків складних систем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1B95DC" w14:textId="2D841E52" w:rsidR="00236A24" w:rsidRPr="00236A24" w:rsidRDefault="00E054E0" w:rsidP="00236A24">
            <w:pPr>
              <w:widowControl w:val="0"/>
              <w:pBdr>
                <w:top w:val="nil"/>
                <w:left w:val="nil"/>
                <w:bottom w:val="nil"/>
                <w:right w:val="nil"/>
                <w:between w:val="nil"/>
              </w:pBdr>
              <w:rPr>
                <w:sz w:val="24"/>
                <w:szCs w:val="24"/>
              </w:rPr>
            </w:pPr>
            <w:r>
              <w:rPr>
                <w:sz w:val="24"/>
                <w:szCs w:val="24"/>
              </w:rPr>
              <w:t>7</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50BD69" w14:textId="77777777" w:rsidR="00236A24" w:rsidRPr="00236A24" w:rsidRDefault="00236A24" w:rsidP="00236A24">
            <w:pPr>
              <w:widowControl w:val="0"/>
              <w:pBdr>
                <w:top w:val="nil"/>
                <w:left w:val="nil"/>
                <w:bottom w:val="nil"/>
                <w:right w:val="nil"/>
                <w:between w:val="nil"/>
              </w:pBdr>
              <w:rPr>
                <w:sz w:val="24"/>
                <w:szCs w:val="24"/>
              </w:rPr>
            </w:pPr>
            <w:r w:rsidRPr="00236A24">
              <w:rPr>
                <w:sz w:val="24"/>
                <w:szCs w:val="24"/>
              </w:rPr>
              <w:t>екзамен</w:t>
            </w:r>
          </w:p>
        </w:tc>
      </w:tr>
      <w:tr w:rsidR="00234E5D" w:rsidRPr="00236A24" w14:paraId="205C8BBA" w14:textId="77777777" w:rsidTr="008052E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F2D4C1" w14:textId="36909C96" w:rsidR="00234E5D" w:rsidRPr="00236A24" w:rsidRDefault="00234E5D" w:rsidP="00236A24">
            <w:pPr>
              <w:widowControl w:val="0"/>
              <w:pBdr>
                <w:top w:val="nil"/>
                <w:left w:val="nil"/>
                <w:bottom w:val="nil"/>
                <w:right w:val="nil"/>
                <w:between w:val="nil"/>
              </w:pBdr>
              <w:rPr>
                <w:sz w:val="24"/>
                <w:szCs w:val="24"/>
              </w:rPr>
            </w:pPr>
            <w:r w:rsidRPr="00236A24">
              <w:rPr>
                <w:sz w:val="24"/>
                <w:szCs w:val="24"/>
              </w:rPr>
              <w:t>ОК</w:t>
            </w:r>
            <w:r>
              <w:rPr>
                <w:sz w:val="24"/>
                <w:szCs w:val="24"/>
              </w:rPr>
              <w:t>6</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bottom"/>
          </w:tcPr>
          <w:p w14:paraId="07D8C370" w14:textId="2AE345EE" w:rsidR="00234E5D" w:rsidRPr="00236A24" w:rsidRDefault="00234E5D" w:rsidP="00236A24">
            <w:pPr>
              <w:widowControl w:val="0"/>
              <w:pBdr>
                <w:top w:val="nil"/>
                <w:left w:val="nil"/>
                <w:bottom w:val="nil"/>
                <w:right w:val="nil"/>
                <w:between w:val="nil"/>
              </w:pBdr>
              <w:rPr>
                <w:sz w:val="24"/>
                <w:szCs w:val="24"/>
              </w:rPr>
            </w:pPr>
            <w:r>
              <w:rPr>
                <w:sz w:val="24"/>
                <w:szCs w:val="24"/>
              </w:rPr>
              <w:t>Педагогічна практика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CE5291" w14:textId="6BFE9752" w:rsidR="00234E5D" w:rsidRPr="00236A24" w:rsidRDefault="00234E5D" w:rsidP="00236A24">
            <w:pPr>
              <w:widowControl w:val="0"/>
              <w:pBdr>
                <w:top w:val="nil"/>
                <w:left w:val="nil"/>
                <w:bottom w:val="nil"/>
                <w:right w:val="nil"/>
                <w:between w:val="nil"/>
              </w:pBdr>
              <w:rPr>
                <w:sz w:val="24"/>
                <w:szCs w:val="24"/>
              </w:rPr>
            </w:pPr>
            <w:r>
              <w:rPr>
                <w:sz w:val="24"/>
                <w:szCs w:val="24"/>
              </w:rPr>
              <w:t>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34244F8" w14:textId="14158304" w:rsidR="00234E5D" w:rsidRPr="00236A24" w:rsidRDefault="00234E5D" w:rsidP="00236A24">
            <w:pPr>
              <w:widowControl w:val="0"/>
              <w:pBdr>
                <w:top w:val="nil"/>
                <w:left w:val="nil"/>
                <w:bottom w:val="nil"/>
                <w:right w:val="nil"/>
                <w:between w:val="nil"/>
              </w:pBdr>
              <w:rPr>
                <w:sz w:val="24"/>
                <w:szCs w:val="24"/>
              </w:rPr>
            </w:pPr>
            <w:r>
              <w:rPr>
                <w:sz w:val="24"/>
                <w:szCs w:val="24"/>
              </w:rPr>
              <w:t>диференційний залік</w:t>
            </w:r>
          </w:p>
        </w:tc>
      </w:tr>
      <w:tr w:rsidR="008A14C5" w:rsidRPr="00236A24" w14:paraId="5E969E2F" w14:textId="77777777">
        <w:trPr>
          <w:trHeight w:val="57"/>
        </w:trPr>
        <w:tc>
          <w:tcPr>
            <w:tcW w:w="9627"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61AF81" w14:textId="77777777" w:rsidR="008A14C5" w:rsidRPr="00236A24" w:rsidRDefault="00C92E10">
            <w:pPr>
              <w:widowControl w:val="0"/>
              <w:pBdr>
                <w:top w:val="nil"/>
                <w:left w:val="nil"/>
                <w:bottom w:val="nil"/>
                <w:right w:val="nil"/>
                <w:between w:val="nil"/>
              </w:pBdr>
              <w:jc w:val="center"/>
              <w:rPr>
                <w:sz w:val="24"/>
                <w:szCs w:val="24"/>
              </w:rPr>
            </w:pPr>
            <w:r w:rsidRPr="00236A24">
              <w:rPr>
                <w:sz w:val="24"/>
                <w:szCs w:val="24"/>
              </w:rPr>
              <w:t>ВИБІРКОВА ЧАСТИНА</w:t>
            </w:r>
          </w:p>
        </w:tc>
      </w:tr>
      <w:tr w:rsidR="00236A24" w:rsidRPr="00236A24" w14:paraId="742D9710" w14:textId="77777777" w:rsidTr="00650F85">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3F655D" w14:textId="2178466F" w:rsidR="00236A24" w:rsidRPr="00236A24" w:rsidRDefault="00236A24" w:rsidP="00236A24">
            <w:pPr>
              <w:widowControl w:val="0"/>
              <w:pBdr>
                <w:top w:val="nil"/>
                <w:left w:val="nil"/>
                <w:bottom w:val="nil"/>
                <w:right w:val="nil"/>
                <w:between w:val="nil"/>
              </w:pBdr>
              <w:rPr>
                <w:sz w:val="24"/>
                <w:szCs w:val="24"/>
              </w:rPr>
            </w:pPr>
            <w:r w:rsidRPr="00236A24">
              <w:rPr>
                <w:sz w:val="24"/>
                <w:szCs w:val="24"/>
              </w:rPr>
              <w:t>ВК1</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bottom"/>
          </w:tcPr>
          <w:p w14:paraId="42207707" w14:textId="532ED9B6" w:rsidR="00236A24" w:rsidRPr="00236A24" w:rsidRDefault="00236A24" w:rsidP="00236A24">
            <w:pPr>
              <w:widowControl w:val="0"/>
              <w:pBdr>
                <w:top w:val="nil"/>
                <w:left w:val="nil"/>
                <w:bottom w:val="nil"/>
                <w:right w:val="nil"/>
                <w:between w:val="nil"/>
              </w:pBdr>
              <w:jc w:val="both"/>
              <w:rPr>
                <w:sz w:val="24"/>
                <w:szCs w:val="24"/>
              </w:rPr>
            </w:pPr>
            <w:r w:rsidRPr="00236A24">
              <w:rPr>
                <w:sz w:val="24"/>
                <w:szCs w:val="24"/>
              </w:rPr>
              <w:t xml:space="preserve">Системний аналіз технічних систем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832400" w14:textId="5B68F521" w:rsidR="00236A24" w:rsidRPr="00236A24" w:rsidRDefault="00236A24" w:rsidP="00236A24">
            <w:pPr>
              <w:widowControl w:val="0"/>
              <w:pBdr>
                <w:top w:val="nil"/>
                <w:left w:val="nil"/>
                <w:bottom w:val="nil"/>
                <w:right w:val="nil"/>
                <w:between w:val="nil"/>
              </w:pBdr>
              <w:rPr>
                <w:sz w:val="24"/>
                <w:szCs w:val="24"/>
              </w:rPr>
            </w:pPr>
            <w:r w:rsidRPr="00236A24">
              <w:rPr>
                <w:sz w:val="24"/>
                <w:szCs w:val="24"/>
              </w:rPr>
              <w:t>10</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0919C0" w14:textId="5C01F6A6" w:rsidR="00236A24" w:rsidRPr="00236A24" w:rsidRDefault="00236A24" w:rsidP="00236A24">
            <w:pPr>
              <w:widowControl w:val="0"/>
              <w:pBdr>
                <w:top w:val="nil"/>
                <w:left w:val="nil"/>
                <w:bottom w:val="nil"/>
                <w:right w:val="nil"/>
                <w:between w:val="nil"/>
              </w:pBdr>
              <w:rPr>
                <w:sz w:val="24"/>
                <w:szCs w:val="24"/>
              </w:rPr>
            </w:pPr>
            <w:r w:rsidRPr="00236A24">
              <w:rPr>
                <w:sz w:val="24"/>
                <w:szCs w:val="24"/>
              </w:rPr>
              <w:t>екзамен</w:t>
            </w:r>
          </w:p>
        </w:tc>
      </w:tr>
      <w:tr w:rsidR="00236A24" w:rsidRPr="00F342BE" w14:paraId="79D52DCE" w14:textId="77777777" w:rsidTr="00650F85">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1918A7" w14:textId="1E32D5DC" w:rsidR="00236A24" w:rsidRPr="00236A24" w:rsidRDefault="00236A24" w:rsidP="00236A24">
            <w:pPr>
              <w:widowControl w:val="0"/>
              <w:pBdr>
                <w:top w:val="nil"/>
                <w:left w:val="nil"/>
                <w:bottom w:val="nil"/>
                <w:right w:val="nil"/>
                <w:between w:val="nil"/>
              </w:pBdr>
              <w:rPr>
                <w:sz w:val="24"/>
                <w:szCs w:val="24"/>
              </w:rPr>
            </w:pPr>
            <w:r w:rsidRPr="00236A24">
              <w:rPr>
                <w:sz w:val="24"/>
                <w:szCs w:val="24"/>
              </w:rPr>
              <w:t>ВК2</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bottom"/>
          </w:tcPr>
          <w:p w14:paraId="54386F12" w14:textId="77777777" w:rsidR="00236A24" w:rsidRPr="00236A24" w:rsidRDefault="00236A24" w:rsidP="00236A24">
            <w:pPr>
              <w:jc w:val="both"/>
              <w:rPr>
                <w:sz w:val="24"/>
                <w:szCs w:val="24"/>
              </w:rPr>
            </w:pPr>
            <w:r w:rsidRPr="00236A24">
              <w:rPr>
                <w:sz w:val="24"/>
                <w:szCs w:val="24"/>
              </w:rPr>
              <w:t>Системний аналіз природничих систем</w:t>
            </w:r>
          </w:p>
          <w:p w14:paraId="1DD38F85" w14:textId="26859571" w:rsidR="00236A24" w:rsidRPr="00236A24" w:rsidRDefault="00236A24" w:rsidP="00236A24">
            <w:pPr>
              <w:widowControl w:val="0"/>
              <w:pBdr>
                <w:top w:val="nil"/>
                <w:left w:val="nil"/>
                <w:bottom w:val="nil"/>
                <w:right w:val="nil"/>
                <w:between w:val="nil"/>
              </w:pBdr>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35946B" w14:textId="208E4893" w:rsidR="00236A24" w:rsidRPr="00236A24" w:rsidRDefault="00236A24" w:rsidP="00236A24">
            <w:pPr>
              <w:widowControl w:val="0"/>
              <w:pBdr>
                <w:top w:val="nil"/>
                <w:left w:val="nil"/>
                <w:bottom w:val="nil"/>
                <w:right w:val="nil"/>
                <w:between w:val="nil"/>
              </w:pBdr>
              <w:rPr>
                <w:sz w:val="24"/>
                <w:szCs w:val="24"/>
              </w:rPr>
            </w:pPr>
            <w:r w:rsidRPr="00236A24">
              <w:rPr>
                <w:sz w:val="24"/>
                <w:szCs w:val="24"/>
              </w:rPr>
              <w:t>10</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8BA211" w14:textId="52602302" w:rsidR="00236A24" w:rsidRPr="00236A24" w:rsidRDefault="00236A24" w:rsidP="00236A24">
            <w:pPr>
              <w:widowControl w:val="0"/>
              <w:pBdr>
                <w:top w:val="nil"/>
                <w:left w:val="nil"/>
                <w:bottom w:val="nil"/>
                <w:right w:val="nil"/>
                <w:between w:val="nil"/>
              </w:pBdr>
              <w:rPr>
                <w:sz w:val="24"/>
                <w:szCs w:val="24"/>
              </w:rPr>
            </w:pPr>
            <w:r w:rsidRPr="00236A24">
              <w:rPr>
                <w:sz w:val="24"/>
                <w:szCs w:val="24"/>
              </w:rPr>
              <w:t>екзамен</w:t>
            </w:r>
          </w:p>
        </w:tc>
      </w:tr>
      <w:tr w:rsidR="00236A24" w:rsidRPr="00236A24" w14:paraId="1DCF5C1F" w14:textId="77777777" w:rsidTr="00650F85">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53EBBF" w14:textId="1F4321FB" w:rsidR="00236A24" w:rsidRPr="00236A24" w:rsidRDefault="00236A24" w:rsidP="00236A24">
            <w:pPr>
              <w:widowControl w:val="0"/>
              <w:pBdr>
                <w:top w:val="nil"/>
                <w:left w:val="nil"/>
                <w:bottom w:val="nil"/>
                <w:right w:val="nil"/>
                <w:between w:val="nil"/>
              </w:pBdr>
              <w:rPr>
                <w:sz w:val="24"/>
                <w:szCs w:val="24"/>
              </w:rPr>
            </w:pPr>
            <w:r w:rsidRPr="00236A24">
              <w:rPr>
                <w:sz w:val="24"/>
                <w:szCs w:val="24"/>
              </w:rPr>
              <w:t>ВК3</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bottom"/>
          </w:tcPr>
          <w:p w14:paraId="5D8800AF" w14:textId="5F478B40" w:rsidR="00236A24" w:rsidRPr="00236A24" w:rsidRDefault="00236A24" w:rsidP="00236A24">
            <w:pPr>
              <w:jc w:val="both"/>
              <w:rPr>
                <w:sz w:val="24"/>
                <w:szCs w:val="24"/>
              </w:rPr>
            </w:pPr>
            <w:r w:rsidRPr="00236A24">
              <w:rPr>
                <w:sz w:val="24"/>
                <w:szCs w:val="24"/>
              </w:rPr>
              <w:t>Системний аналіз соціально-економічних систем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8F34FB" w14:textId="766B282D" w:rsidR="00236A24" w:rsidRPr="00236A24" w:rsidRDefault="00236A24" w:rsidP="00236A24">
            <w:pPr>
              <w:widowControl w:val="0"/>
              <w:pBdr>
                <w:top w:val="nil"/>
                <w:left w:val="nil"/>
                <w:bottom w:val="nil"/>
                <w:right w:val="nil"/>
                <w:between w:val="nil"/>
              </w:pBdr>
              <w:rPr>
                <w:sz w:val="24"/>
                <w:szCs w:val="24"/>
              </w:rPr>
            </w:pPr>
            <w:r w:rsidRPr="00236A24">
              <w:rPr>
                <w:sz w:val="24"/>
                <w:szCs w:val="24"/>
              </w:rPr>
              <w:t>10</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F0613E" w14:textId="4D2BE25C" w:rsidR="00236A24" w:rsidRPr="00236A24" w:rsidRDefault="00236A24" w:rsidP="00236A24">
            <w:pPr>
              <w:widowControl w:val="0"/>
              <w:pBdr>
                <w:top w:val="nil"/>
                <w:left w:val="nil"/>
                <w:bottom w:val="nil"/>
                <w:right w:val="nil"/>
                <w:between w:val="nil"/>
              </w:pBdr>
              <w:rPr>
                <w:sz w:val="24"/>
                <w:szCs w:val="24"/>
              </w:rPr>
            </w:pPr>
            <w:r w:rsidRPr="00236A24">
              <w:rPr>
                <w:sz w:val="24"/>
                <w:szCs w:val="24"/>
              </w:rPr>
              <w:t>екзамен</w:t>
            </w:r>
          </w:p>
        </w:tc>
      </w:tr>
      <w:tr w:rsidR="008A14C5" w14:paraId="248A0FA9"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09497C" w14:textId="77777777" w:rsidR="008A14C5" w:rsidRDefault="008A14C5">
            <w:pPr>
              <w:widowControl w:val="0"/>
              <w:pBdr>
                <w:top w:val="nil"/>
                <w:left w:val="nil"/>
                <w:bottom w:val="nil"/>
                <w:right w:val="nil"/>
                <w:between w:val="nil"/>
              </w:pBdr>
              <w:rPr>
                <w:sz w:val="24"/>
                <w:szCs w:val="24"/>
              </w:rPr>
            </w:pPr>
          </w:p>
        </w:tc>
        <w:tc>
          <w:tcPr>
            <w:tcW w:w="44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4354D983" w14:textId="77777777" w:rsidR="008A14C5" w:rsidRDefault="00C92E10">
            <w:pPr>
              <w:widowControl w:val="0"/>
              <w:rPr>
                <w:sz w:val="24"/>
                <w:szCs w:val="24"/>
              </w:rPr>
            </w:pPr>
            <w:r>
              <w:rPr>
                <w:i/>
                <w:sz w:val="24"/>
                <w:szCs w:val="24"/>
              </w:rPr>
              <w:t>Разом за обов’язковою частиною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294AA9" w14:textId="79C2D183" w:rsidR="008A14C5" w:rsidRDefault="009B6570">
            <w:pPr>
              <w:widowControl w:val="0"/>
              <w:pBdr>
                <w:top w:val="nil"/>
                <w:left w:val="nil"/>
                <w:bottom w:val="nil"/>
                <w:right w:val="nil"/>
                <w:between w:val="nil"/>
              </w:pBdr>
              <w:rPr>
                <w:sz w:val="24"/>
                <w:szCs w:val="24"/>
              </w:rPr>
            </w:pPr>
            <w:r>
              <w:rPr>
                <w:sz w:val="24"/>
                <w:szCs w:val="24"/>
              </w:rPr>
              <w:t>30</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220798" w14:textId="77777777" w:rsidR="008A14C5" w:rsidRDefault="008A14C5">
            <w:pPr>
              <w:widowControl w:val="0"/>
              <w:pBdr>
                <w:top w:val="nil"/>
                <w:left w:val="nil"/>
                <w:bottom w:val="nil"/>
                <w:right w:val="nil"/>
                <w:between w:val="nil"/>
              </w:pBdr>
              <w:rPr>
                <w:sz w:val="24"/>
                <w:szCs w:val="24"/>
              </w:rPr>
            </w:pPr>
          </w:p>
        </w:tc>
      </w:tr>
      <w:tr w:rsidR="008A14C5" w14:paraId="3B719539"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879E22" w14:textId="77777777" w:rsidR="008A14C5" w:rsidRDefault="008A14C5">
            <w:pPr>
              <w:widowControl w:val="0"/>
              <w:pBdr>
                <w:top w:val="nil"/>
                <w:left w:val="nil"/>
                <w:bottom w:val="nil"/>
                <w:right w:val="nil"/>
                <w:between w:val="nil"/>
              </w:pBdr>
              <w:rPr>
                <w:sz w:val="24"/>
                <w:szCs w:val="24"/>
              </w:rPr>
            </w:pPr>
          </w:p>
        </w:tc>
        <w:tc>
          <w:tcPr>
            <w:tcW w:w="44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70CA7316" w14:textId="77777777" w:rsidR="008A14C5" w:rsidRDefault="00C92E10">
            <w:pPr>
              <w:widowControl w:val="0"/>
              <w:rPr>
                <w:sz w:val="24"/>
                <w:szCs w:val="24"/>
              </w:rPr>
            </w:pPr>
            <w:r>
              <w:rPr>
                <w:i/>
                <w:sz w:val="24"/>
                <w:szCs w:val="24"/>
              </w:rPr>
              <w:t>Разом за вибірковою частиною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AE130C" w14:textId="63CE7969" w:rsidR="008A14C5" w:rsidRDefault="009B6570">
            <w:pPr>
              <w:widowControl w:val="0"/>
              <w:pBdr>
                <w:top w:val="nil"/>
                <w:left w:val="nil"/>
                <w:bottom w:val="nil"/>
                <w:right w:val="nil"/>
                <w:between w:val="nil"/>
              </w:pBdr>
              <w:rPr>
                <w:sz w:val="24"/>
                <w:szCs w:val="24"/>
              </w:rPr>
            </w:pPr>
            <w:r>
              <w:rPr>
                <w:sz w:val="24"/>
                <w:szCs w:val="24"/>
              </w:rPr>
              <w:t>10</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1D772C" w14:textId="77777777" w:rsidR="008A14C5" w:rsidRDefault="008A14C5">
            <w:pPr>
              <w:widowControl w:val="0"/>
              <w:pBdr>
                <w:top w:val="nil"/>
                <w:left w:val="nil"/>
                <w:bottom w:val="nil"/>
                <w:right w:val="nil"/>
                <w:between w:val="nil"/>
              </w:pBdr>
              <w:rPr>
                <w:sz w:val="24"/>
                <w:szCs w:val="24"/>
              </w:rPr>
            </w:pPr>
          </w:p>
        </w:tc>
      </w:tr>
      <w:tr w:rsidR="008A14C5" w14:paraId="551994D1" w14:textId="77777777">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767511" w14:textId="77777777" w:rsidR="008A14C5" w:rsidRDefault="008A14C5">
            <w:pPr>
              <w:widowControl w:val="0"/>
              <w:pBdr>
                <w:top w:val="nil"/>
                <w:left w:val="nil"/>
                <w:bottom w:val="nil"/>
                <w:right w:val="nil"/>
                <w:between w:val="nil"/>
              </w:pBdr>
              <w:rPr>
                <w:sz w:val="24"/>
                <w:szCs w:val="24"/>
              </w:rPr>
            </w:pPr>
          </w:p>
        </w:tc>
        <w:tc>
          <w:tcPr>
            <w:tcW w:w="44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75B9FB" w14:textId="77777777" w:rsidR="008A14C5" w:rsidRDefault="00C92E10">
            <w:pPr>
              <w:widowControl w:val="0"/>
              <w:rPr>
                <w:sz w:val="24"/>
                <w:szCs w:val="24"/>
              </w:rPr>
            </w:pPr>
            <w:r>
              <w:rPr>
                <w:sz w:val="24"/>
                <w:szCs w:val="24"/>
              </w:rPr>
              <w:t>Разом за освітньою програмою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6CC3DA" w14:textId="627AB8B6" w:rsidR="008A14C5" w:rsidRDefault="00C92E10">
            <w:pPr>
              <w:widowControl w:val="0"/>
              <w:pBdr>
                <w:top w:val="nil"/>
                <w:left w:val="nil"/>
                <w:bottom w:val="nil"/>
                <w:right w:val="nil"/>
                <w:between w:val="nil"/>
              </w:pBdr>
              <w:rPr>
                <w:sz w:val="24"/>
                <w:szCs w:val="24"/>
              </w:rPr>
            </w:pPr>
            <w:r>
              <w:rPr>
                <w:sz w:val="24"/>
                <w:szCs w:val="24"/>
              </w:rPr>
              <w:t>40</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8A24ABB" w14:textId="77777777" w:rsidR="008A14C5" w:rsidRDefault="008A14C5">
            <w:pPr>
              <w:widowControl w:val="0"/>
              <w:pBdr>
                <w:top w:val="nil"/>
                <w:left w:val="nil"/>
                <w:bottom w:val="nil"/>
                <w:right w:val="nil"/>
                <w:between w:val="nil"/>
              </w:pBdr>
              <w:rPr>
                <w:sz w:val="24"/>
                <w:szCs w:val="24"/>
              </w:rPr>
            </w:pPr>
          </w:p>
        </w:tc>
      </w:tr>
    </w:tbl>
    <w:p w14:paraId="516EE832" w14:textId="77777777" w:rsidR="008A14C5" w:rsidRDefault="008A14C5">
      <w:pPr>
        <w:widowControl w:val="0"/>
        <w:spacing w:before="120"/>
        <w:rPr>
          <w:sz w:val="28"/>
          <w:szCs w:val="28"/>
        </w:rPr>
        <w:sectPr w:rsidR="008A14C5">
          <w:pgSz w:w="11906" w:h="16838"/>
          <w:pgMar w:top="1134" w:right="851" w:bottom="1134" w:left="1418" w:header="720" w:footer="708" w:gutter="0"/>
          <w:pgNumType w:start="1"/>
          <w:cols w:space="720"/>
          <w:titlePg/>
        </w:sectPr>
      </w:pPr>
    </w:p>
    <w:p w14:paraId="26CEB0F0" w14:textId="77777777" w:rsidR="008A14C5" w:rsidRDefault="00C92E10">
      <w:pPr>
        <w:widowControl w:val="0"/>
        <w:pBdr>
          <w:top w:val="nil"/>
          <w:left w:val="nil"/>
          <w:bottom w:val="nil"/>
          <w:right w:val="nil"/>
          <w:between w:val="nil"/>
        </w:pBdr>
        <w:shd w:val="clear" w:color="auto" w:fill="FFFFFF"/>
        <w:jc w:val="center"/>
        <w:rPr>
          <w:b/>
          <w:color w:val="000000"/>
          <w:sz w:val="28"/>
          <w:szCs w:val="28"/>
        </w:rPr>
      </w:pPr>
      <w:r>
        <w:rPr>
          <w:b/>
          <w:color w:val="000000"/>
          <w:sz w:val="28"/>
          <w:szCs w:val="28"/>
        </w:rPr>
        <w:lastRenderedPageBreak/>
        <w:t>2.2. Структурно-логічна схема освітньої програми</w:t>
      </w:r>
    </w:p>
    <w:p w14:paraId="6266BACE" w14:textId="77777777" w:rsidR="008A14C5" w:rsidRDefault="008A14C5">
      <w:pPr>
        <w:widowControl w:val="0"/>
        <w:pBdr>
          <w:top w:val="nil"/>
          <w:left w:val="nil"/>
          <w:bottom w:val="nil"/>
          <w:right w:val="nil"/>
          <w:between w:val="nil"/>
        </w:pBdr>
        <w:shd w:val="clear" w:color="auto" w:fill="FFFFFF"/>
        <w:jc w:val="center"/>
        <w:rPr>
          <w:b/>
          <w:sz w:val="28"/>
          <w:szCs w:val="28"/>
        </w:rPr>
      </w:pPr>
    </w:p>
    <w:p w14:paraId="741BE2C8" w14:textId="284555B1" w:rsidR="008A14C5" w:rsidRDefault="00E054E0">
      <w:pPr>
        <w:widowControl w:val="0"/>
        <w:pBdr>
          <w:top w:val="nil"/>
          <w:left w:val="nil"/>
          <w:bottom w:val="nil"/>
          <w:right w:val="nil"/>
          <w:between w:val="nil"/>
        </w:pBdr>
        <w:shd w:val="clear" w:color="auto" w:fill="FFFFFF"/>
        <w:jc w:val="center"/>
      </w:pPr>
      <w:r>
        <w:rPr>
          <w:noProof/>
        </w:rPr>
        <w:drawing>
          <wp:inline distT="0" distB="0" distL="0" distR="0" wp14:anchorId="048B61BD" wp14:editId="41C579C3">
            <wp:extent cx="6339840" cy="781050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9840" cy="7810500"/>
                    </a:xfrm>
                    <a:prstGeom prst="rect">
                      <a:avLst/>
                    </a:prstGeom>
                    <a:noFill/>
                    <a:ln>
                      <a:noFill/>
                    </a:ln>
                  </pic:spPr>
                </pic:pic>
              </a:graphicData>
            </a:graphic>
          </wp:inline>
        </w:drawing>
      </w:r>
    </w:p>
    <w:p w14:paraId="6CD81B40" w14:textId="77777777" w:rsidR="008A14C5" w:rsidRDefault="00C92E10">
      <w:pPr>
        <w:widowControl w:val="0"/>
        <w:pBdr>
          <w:top w:val="nil"/>
          <w:left w:val="nil"/>
          <w:bottom w:val="nil"/>
          <w:right w:val="nil"/>
          <w:between w:val="nil"/>
        </w:pBdr>
        <w:shd w:val="clear" w:color="auto" w:fill="FFFFFF"/>
        <w:rPr>
          <w:sz w:val="26"/>
          <w:szCs w:val="26"/>
        </w:rPr>
        <w:sectPr w:rsidR="008A14C5">
          <w:pgSz w:w="11906" w:h="16838"/>
          <w:pgMar w:top="1418" w:right="1134" w:bottom="851" w:left="1134" w:header="720" w:footer="708" w:gutter="0"/>
          <w:pgNumType w:start="1"/>
          <w:cols w:space="720"/>
          <w:titlePg/>
        </w:sectPr>
      </w:pPr>
      <w:r>
        <w:t xml:space="preserve">                                                                                              </w:t>
      </w:r>
      <w:r>
        <w:rPr>
          <w:sz w:val="18"/>
          <w:szCs w:val="18"/>
        </w:rPr>
        <w:t xml:space="preserve"> </w:t>
      </w:r>
      <w:r>
        <w:rPr>
          <w:sz w:val="26"/>
          <w:szCs w:val="26"/>
        </w:rPr>
        <w:t>Рис.1.</w:t>
      </w:r>
    </w:p>
    <w:p w14:paraId="399A452F" w14:textId="77777777" w:rsidR="008A14C5" w:rsidRDefault="00C92E10">
      <w:pPr>
        <w:widowControl w:val="0"/>
        <w:pBdr>
          <w:top w:val="nil"/>
          <w:left w:val="nil"/>
          <w:bottom w:val="nil"/>
          <w:right w:val="nil"/>
          <w:between w:val="nil"/>
        </w:pBdr>
        <w:shd w:val="clear" w:color="auto" w:fill="FFFFFF"/>
        <w:jc w:val="center"/>
        <w:rPr>
          <w:color w:val="000000"/>
        </w:rPr>
      </w:pPr>
      <w:r>
        <w:rPr>
          <w:b/>
          <w:color w:val="000000"/>
          <w:sz w:val="28"/>
          <w:szCs w:val="28"/>
        </w:rPr>
        <w:lastRenderedPageBreak/>
        <w:t>3. Форма атестації здобувачів вищої освіти</w:t>
      </w:r>
    </w:p>
    <w:p w14:paraId="6E5CFB4E" w14:textId="77777777" w:rsidR="008A14C5" w:rsidRDefault="008A14C5">
      <w:pPr>
        <w:widowControl w:val="0"/>
        <w:pBdr>
          <w:top w:val="nil"/>
          <w:left w:val="nil"/>
          <w:bottom w:val="nil"/>
          <w:right w:val="nil"/>
          <w:between w:val="nil"/>
        </w:pBdr>
        <w:shd w:val="clear" w:color="auto" w:fill="FFFFFF"/>
        <w:jc w:val="center"/>
        <w:rPr>
          <w:color w:val="000000"/>
          <w:sz w:val="28"/>
          <w:szCs w:val="28"/>
        </w:rPr>
      </w:pPr>
    </w:p>
    <w:tbl>
      <w:tblPr>
        <w:tblStyle w:val="afff"/>
        <w:tblW w:w="9590" w:type="dxa"/>
        <w:tblInd w:w="-10" w:type="dxa"/>
        <w:tblLayout w:type="fixed"/>
        <w:tblLook w:val="0000" w:firstRow="0" w:lastRow="0" w:firstColumn="0" w:lastColumn="0" w:noHBand="0" w:noVBand="0"/>
      </w:tblPr>
      <w:tblGrid>
        <w:gridCol w:w="2093"/>
        <w:gridCol w:w="7497"/>
      </w:tblGrid>
      <w:tr w:rsidR="008A14C5" w14:paraId="33772783" w14:textId="77777777">
        <w:tc>
          <w:tcPr>
            <w:tcW w:w="2093" w:type="dxa"/>
            <w:tcBorders>
              <w:top w:val="single" w:sz="4" w:space="0" w:color="000000"/>
              <w:left w:val="single" w:sz="4" w:space="0" w:color="000000"/>
              <w:bottom w:val="single" w:sz="4" w:space="0" w:color="000000"/>
            </w:tcBorders>
          </w:tcPr>
          <w:p w14:paraId="0021DA5F" w14:textId="77777777" w:rsidR="008A14C5" w:rsidRDefault="00C92E10">
            <w:pPr>
              <w:widowControl w:val="0"/>
              <w:pBdr>
                <w:top w:val="nil"/>
                <w:left w:val="nil"/>
                <w:bottom w:val="nil"/>
                <w:right w:val="nil"/>
                <w:between w:val="nil"/>
              </w:pBdr>
              <w:jc w:val="both"/>
              <w:rPr>
                <w:color w:val="000000"/>
                <w:sz w:val="24"/>
                <w:szCs w:val="24"/>
              </w:rPr>
            </w:pPr>
            <w:r>
              <w:rPr>
                <w:color w:val="000000"/>
                <w:sz w:val="24"/>
                <w:szCs w:val="24"/>
              </w:rPr>
              <w:t>Форми атестації здобувачів вищої освіти</w:t>
            </w:r>
          </w:p>
        </w:tc>
        <w:tc>
          <w:tcPr>
            <w:tcW w:w="7497" w:type="dxa"/>
            <w:tcBorders>
              <w:top w:val="single" w:sz="4" w:space="0" w:color="000000"/>
              <w:left w:val="single" w:sz="4" w:space="0" w:color="000000"/>
              <w:bottom w:val="single" w:sz="4" w:space="0" w:color="000000"/>
              <w:right w:val="single" w:sz="4" w:space="0" w:color="000000"/>
            </w:tcBorders>
          </w:tcPr>
          <w:p w14:paraId="2DC32BE1" w14:textId="68357E87" w:rsidR="008A14C5" w:rsidRDefault="00E054E0" w:rsidP="00E054E0">
            <w:pPr>
              <w:widowControl w:val="0"/>
              <w:pBdr>
                <w:top w:val="nil"/>
                <w:left w:val="nil"/>
                <w:bottom w:val="nil"/>
                <w:right w:val="nil"/>
                <w:between w:val="nil"/>
              </w:pBdr>
              <w:ind w:firstLine="7"/>
              <w:jc w:val="both"/>
              <w:rPr>
                <w:color w:val="000000"/>
                <w:sz w:val="24"/>
                <w:szCs w:val="24"/>
              </w:rPr>
            </w:pPr>
            <w:r w:rsidRPr="00E054E0">
              <w:rPr>
                <w:color w:val="000000"/>
                <w:sz w:val="24"/>
                <w:szCs w:val="24"/>
              </w:rPr>
              <w:t>Атестація здобувачів освітнього рівня доктора філософії здійснюється у</w:t>
            </w:r>
            <w:r>
              <w:rPr>
                <w:color w:val="000000"/>
                <w:sz w:val="24"/>
                <w:szCs w:val="24"/>
              </w:rPr>
              <w:t xml:space="preserve"> </w:t>
            </w:r>
            <w:r w:rsidRPr="00E054E0">
              <w:rPr>
                <w:color w:val="000000"/>
                <w:sz w:val="24"/>
                <w:szCs w:val="24"/>
              </w:rPr>
              <w:t>формі публічного захисту дисертаційної роботи</w:t>
            </w:r>
          </w:p>
        </w:tc>
      </w:tr>
      <w:tr w:rsidR="008A14C5" w14:paraId="63448530" w14:textId="77777777">
        <w:tc>
          <w:tcPr>
            <w:tcW w:w="2093" w:type="dxa"/>
            <w:tcBorders>
              <w:top w:val="single" w:sz="4" w:space="0" w:color="000000"/>
              <w:left w:val="single" w:sz="4" w:space="0" w:color="000000"/>
              <w:bottom w:val="single" w:sz="4" w:space="0" w:color="000000"/>
            </w:tcBorders>
          </w:tcPr>
          <w:p w14:paraId="7D33AD78" w14:textId="77777777" w:rsidR="008A14C5" w:rsidRDefault="00C92E10">
            <w:pPr>
              <w:widowControl w:val="0"/>
              <w:pBdr>
                <w:top w:val="nil"/>
                <w:left w:val="nil"/>
                <w:bottom w:val="nil"/>
                <w:right w:val="nil"/>
                <w:between w:val="nil"/>
              </w:pBdr>
              <w:jc w:val="both"/>
              <w:rPr>
                <w:color w:val="000000"/>
                <w:sz w:val="24"/>
                <w:szCs w:val="24"/>
              </w:rPr>
            </w:pPr>
            <w:r>
              <w:rPr>
                <w:color w:val="000000"/>
                <w:sz w:val="24"/>
                <w:szCs w:val="24"/>
              </w:rPr>
              <w:t>Вимоги до кваліфікаційної роботи</w:t>
            </w:r>
          </w:p>
        </w:tc>
        <w:tc>
          <w:tcPr>
            <w:tcW w:w="7497" w:type="dxa"/>
            <w:tcBorders>
              <w:top w:val="single" w:sz="4" w:space="0" w:color="000000"/>
              <w:left w:val="single" w:sz="4" w:space="0" w:color="000000"/>
              <w:bottom w:val="single" w:sz="4" w:space="0" w:color="000000"/>
              <w:right w:val="single" w:sz="4" w:space="0" w:color="000000"/>
            </w:tcBorders>
          </w:tcPr>
          <w:p w14:paraId="7B6F56AA" w14:textId="77777777" w:rsidR="00E054E0" w:rsidRPr="00E054E0" w:rsidRDefault="00E054E0" w:rsidP="00E054E0">
            <w:pPr>
              <w:widowControl w:val="0"/>
              <w:pBdr>
                <w:top w:val="nil"/>
                <w:left w:val="nil"/>
                <w:bottom w:val="nil"/>
                <w:right w:val="nil"/>
                <w:between w:val="nil"/>
              </w:pBdr>
              <w:ind w:firstLine="7"/>
              <w:jc w:val="both"/>
              <w:rPr>
                <w:color w:val="000000"/>
                <w:sz w:val="24"/>
                <w:szCs w:val="24"/>
              </w:rPr>
            </w:pPr>
            <w:r w:rsidRPr="00E054E0">
              <w:rPr>
                <w:color w:val="000000"/>
                <w:sz w:val="24"/>
                <w:szCs w:val="24"/>
              </w:rPr>
              <w:t>Дисертація на здобуття ступеня доктора філософії є самостійним</w:t>
            </w:r>
          </w:p>
          <w:p w14:paraId="152E50F7" w14:textId="0C9BEE30" w:rsidR="008A14C5" w:rsidRDefault="00E054E0" w:rsidP="00E054E0">
            <w:pPr>
              <w:widowControl w:val="0"/>
              <w:pBdr>
                <w:top w:val="nil"/>
                <w:left w:val="nil"/>
                <w:bottom w:val="nil"/>
                <w:right w:val="nil"/>
                <w:between w:val="nil"/>
              </w:pBdr>
              <w:ind w:firstLine="7"/>
              <w:jc w:val="both"/>
              <w:rPr>
                <w:color w:val="000000"/>
                <w:sz w:val="24"/>
                <w:szCs w:val="24"/>
              </w:rPr>
            </w:pPr>
            <w:r w:rsidRPr="00E054E0">
              <w:rPr>
                <w:color w:val="000000"/>
                <w:sz w:val="24"/>
                <w:szCs w:val="24"/>
              </w:rPr>
              <w:t>розгорнутим дослідженням, що пропонує розв’язання актуального наукового</w:t>
            </w:r>
            <w:r>
              <w:rPr>
                <w:color w:val="000000"/>
                <w:sz w:val="24"/>
                <w:szCs w:val="24"/>
              </w:rPr>
              <w:t xml:space="preserve"> </w:t>
            </w:r>
            <w:r w:rsidRPr="00E054E0">
              <w:rPr>
                <w:color w:val="000000"/>
                <w:sz w:val="24"/>
                <w:szCs w:val="24"/>
              </w:rPr>
              <w:t>завдання за спеціальністю 124 «Системний аналіз», результати якого</w:t>
            </w:r>
            <w:r>
              <w:rPr>
                <w:color w:val="000000"/>
                <w:sz w:val="24"/>
                <w:szCs w:val="24"/>
              </w:rPr>
              <w:t xml:space="preserve"> </w:t>
            </w:r>
            <w:r w:rsidRPr="00E054E0">
              <w:rPr>
                <w:color w:val="000000"/>
                <w:sz w:val="24"/>
                <w:szCs w:val="24"/>
              </w:rPr>
              <w:t>характеризуються науковою новизною та практичною цінністю і оприлюднені у</w:t>
            </w:r>
            <w:r>
              <w:rPr>
                <w:color w:val="000000"/>
                <w:sz w:val="24"/>
                <w:szCs w:val="24"/>
              </w:rPr>
              <w:t xml:space="preserve"> </w:t>
            </w:r>
            <w:r w:rsidRPr="00E054E0">
              <w:rPr>
                <w:color w:val="000000"/>
                <w:sz w:val="24"/>
                <w:szCs w:val="24"/>
              </w:rPr>
              <w:t xml:space="preserve">відповідних публікаціях </w:t>
            </w:r>
            <w:r>
              <w:rPr>
                <w:color w:val="000000"/>
                <w:sz w:val="24"/>
                <w:szCs w:val="24"/>
              </w:rPr>
              <w:t>Дисертаційна</w:t>
            </w:r>
            <w:r w:rsidR="00C92E10">
              <w:rPr>
                <w:color w:val="000000"/>
                <w:sz w:val="24"/>
                <w:szCs w:val="24"/>
              </w:rPr>
              <w:t xml:space="preserve"> робота </w:t>
            </w:r>
            <w:r>
              <w:rPr>
                <w:color w:val="000000"/>
                <w:sz w:val="24"/>
                <w:szCs w:val="24"/>
              </w:rPr>
              <w:t>має відповідати вимогам доброчесності</w:t>
            </w:r>
            <w:r w:rsidR="00C92E10">
              <w:rPr>
                <w:color w:val="000000"/>
                <w:sz w:val="24"/>
                <w:szCs w:val="24"/>
              </w:rPr>
              <w:t>.</w:t>
            </w:r>
          </w:p>
          <w:p w14:paraId="2CE4DECF" w14:textId="08AE2D04" w:rsidR="008A14C5" w:rsidRDefault="00E054E0">
            <w:pPr>
              <w:widowControl w:val="0"/>
              <w:pBdr>
                <w:top w:val="nil"/>
                <w:left w:val="nil"/>
                <w:bottom w:val="nil"/>
                <w:right w:val="nil"/>
                <w:between w:val="nil"/>
              </w:pBdr>
              <w:ind w:firstLine="7"/>
              <w:jc w:val="both"/>
              <w:rPr>
                <w:color w:val="000000"/>
                <w:sz w:val="24"/>
                <w:szCs w:val="24"/>
              </w:rPr>
            </w:pPr>
            <w:r>
              <w:rPr>
                <w:color w:val="000000"/>
                <w:sz w:val="24"/>
                <w:szCs w:val="24"/>
              </w:rPr>
              <w:t>Дисертаційна</w:t>
            </w:r>
            <w:r w:rsidR="00C92E10">
              <w:rPr>
                <w:color w:val="000000"/>
                <w:sz w:val="24"/>
                <w:szCs w:val="24"/>
              </w:rPr>
              <w:t xml:space="preserve"> робота має бути</w:t>
            </w:r>
            <w:r w:rsidR="006C1B4F">
              <w:rPr>
                <w:color w:val="000000"/>
                <w:sz w:val="24"/>
                <w:szCs w:val="24"/>
              </w:rPr>
              <w:t xml:space="preserve"> оприлюднена шляхом розміщення </w:t>
            </w:r>
            <w:r w:rsidR="00C92E10">
              <w:rPr>
                <w:color w:val="000000"/>
                <w:sz w:val="24"/>
                <w:szCs w:val="24"/>
              </w:rPr>
              <w:t>в репозиторії НУ “Запорізька політехніка”.</w:t>
            </w:r>
          </w:p>
        </w:tc>
      </w:tr>
    </w:tbl>
    <w:p w14:paraId="56B6620C" w14:textId="77777777" w:rsidR="008A14C5" w:rsidRDefault="008A14C5">
      <w:pPr>
        <w:widowControl w:val="0"/>
        <w:pBdr>
          <w:top w:val="nil"/>
          <w:left w:val="nil"/>
          <w:bottom w:val="nil"/>
          <w:right w:val="nil"/>
          <w:between w:val="nil"/>
        </w:pBdr>
        <w:rPr>
          <w:color w:val="000000"/>
        </w:rPr>
        <w:sectPr w:rsidR="008A14C5">
          <w:pgSz w:w="11906" w:h="16838"/>
          <w:pgMar w:top="1134" w:right="851" w:bottom="1134" w:left="1418" w:header="720" w:footer="708" w:gutter="0"/>
          <w:pgNumType w:start="1"/>
          <w:cols w:space="720"/>
          <w:titlePg/>
        </w:sectPr>
      </w:pPr>
    </w:p>
    <w:p w14:paraId="2DDC3782" w14:textId="77777777" w:rsidR="008A14C5" w:rsidRDefault="00C92E10">
      <w:pPr>
        <w:widowControl w:val="0"/>
        <w:pBdr>
          <w:top w:val="nil"/>
          <w:left w:val="nil"/>
          <w:bottom w:val="nil"/>
          <w:right w:val="nil"/>
          <w:between w:val="nil"/>
        </w:pBdr>
        <w:jc w:val="center"/>
        <w:rPr>
          <w:b/>
          <w:color w:val="000000"/>
          <w:sz w:val="24"/>
          <w:szCs w:val="24"/>
        </w:rPr>
      </w:pPr>
      <w:r>
        <w:rPr>
          <w:b/>
          <w:color w:val="000000"/>
          <w:sz w:val="28"/>
          <w:szCs w:val="28"/>
        </w:rPr>
        <w:lastRenderedPageBreak/>
        <w:t xml:space="preserve">4. </w:t>
      </w:r>
      <w:r>
        <w:rPr>
          <w:b/>
          <w:color w:val="000000"/>
          <w:sz w:val="24"/>
          <w:szCs w:val="24"/>
        </w:rPr>
        <w:t xml:space="preserve">Матриця відповідності програмних </w:t>
      </w:r>
      <w:proofErr w:type="spellStart"/>
      <w:r>
        <w:rPr>
          <w:b/>
          <w:color w:val="000000"/>
          <w:sz w:val="24"/>
          <w:szCs w:val="24"/>
        </w:rPr>
        <w:t>компетентностей</w:t>
      </w:r>
      <w:proofErr w:type="spellEnd"/>
      <w:r>
        <w:rPr>
          <w:b/>
          <w:color w:val="000000"/>
          <w:sz w:val="24"/>
          <w:szCs w:val="24"/>
        </w:rPr>
        <w:t xml:space="preserve"> та освітніх компонентів освітньої програми</w:t>
      </w:r>
    </w:p>
    <w:p w14:paraId="744A4533" w14:textId="77777777" w:rsidR="008A14C5" w:rsidRDefault="008A14C5">
      <w:pPr>
        <w:widowControl w:val="0"/>
        <w:pBdr>
          <w:top w:val="nil"/>
          <w:left w:val="nil"/>
          <w:bottom w:val="nil"/>
          <w:right w:val="nil"/>
          <w:between w:val="nil"/>
        </w:pBdr>
        <w:jc w:val="center"/>
        <w:rPr>
          <w:b/>
          <w:color w:val="000000"/>
          <w:sz w:val="24"/>
          <w:szCs w:val="24"/>
        </w:rPr>
      </w:pPr>
    </w:p>
    <w:tbl>
      <w:tblPr>
        <w:tblStyle w:val="afff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0"/>
        <w:gridCol w:w="5082"/>
        <w:gridCol w:w="516"/>
        <w:gridCol w:w="516"/>
        <w:gridCol w:w="516"/>
        <w:gridCol w:w="516"/>
        <w:gridCol w:w="516"/>
        <w:gridCol w:w="515"/>
        <w:gridCol w:w="515"/>
        <w:gridCol w:w="515"/>
        <w:gridCol w:w="515"/>
        <w:gridCol w:w="515"/>
        <w:gridCol w:w="515"/>
        <w:gridCol w:w="515"/>
        <w:gridCol w:w="515"/>
        <w:gridCol w:w="515"/>
        <w:gridCol w:w="515"/>
        <w:gridCol w:w="515"/>
        <w:gridCol w:w="512"/>
      </w:tblGrid>
      <w:tr w:rsidR="00713E4F" w14:paraId="40E82102" w14:textId="3F26165C" w:rsidTr="00822DE7">
        <w:trPr>
          <w:trHeight w:val="375"/>
        </w:trPr>
        <w:tc>
          <w:tcPr>
            <w:tcW w:w="247" w:type="pct"/>
            <w:vAlign w:val="center"/>
          </w:tcPr>
          <w:p w14:paraId="604DA099" w14:textId="77777777" w:rsidR="00713E4F" w:rsidRDefault="00713E4F" w:rsidP="00713E4F">
            <w:pPr>
              <w:pBdr>
                <w:top w:val="nil"/>
                <w:left w:val="nil"/>
                <w:bottom w:val="nil"/>
                <w:right w:val="nil"/>
                <w:between w:val="nil"/>
              </w:pBdr>
              <w:jc w:val="center"/>
              <w:rPr>
                <w:color w:val="000000"/>
                <w:sz w:val="16"/>
                <w:szCs w:val="16"/>
              </w:rPr>
            </w:pPr>
            <w:r>
              <w:rPr>
                <w:b/>
                <w:sz w:val="16"/>
                <w:szCs w:val="16"/>
              </w:rPr>
              <w:t>Код н\д</w:t>
            </w:r>
          </w:p>
        </w:tc>
        <w:tc>
          <w:tcPr>
            <w:tcW w:w="1745" w:type="pct"/>
            <w:vAlign w:val="center"/>
          </w:tcPr>
          <w:p w14:paraId="1D16FD27" w14:textId="77777777" w:rsidR="00713E4F" w:rsidRDefault="00713E4F" w:rsidP="00713E4F">
            <w:pPr>
              <w:pBdr>
                <w:top w:val="nil"/>
                <w:left w:val="nil"/>
                <w:bottom w:val="nil"/>
                <w:right w:val="nil"/>
                <w:between w:val="nil"/>
              </w:pBdr>
              <w:jc w:val="center"/>
              <w:rPr>
                <w:color w:val="FF0000"/>
                <w:sz w:val="16"/>
                <w:szCs w:val="16"/>
              </w:rPr>
            </w:pPr>
            <w:r>
              <w:rPr>
                <w:b/>
                <w:sz w:val="16"/>
                <w:szCs w:val="16"/>
              </w:rPr>
              <w:t>ОК/Загальні компетентності</w:t>
            </w:r>
          </w:p>
        </w:tc>
        <w:tc>
          <w:tcPr>
            <w:tcW w:w="177" w:type="pct"/>
            <w:vAlign w:val="center"/>
          </w:tcPr>
          <w:p w14:paraId="15FA8668"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К01</w:t>
            </w:r>
          </w:p>
        </w:tc>
        <w:tc>
          <w:tcPr>
            <w:tcW w:w="177" w:type="pct"/>
            <w:vAlign w:val="center"/>
          </w:tcPr>
          <w:p w14:paraId="4702F0F7"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К02</w:t>
            </w:r>
          </w:p>
        </w:tc>
        <w:tc>
          <w:tcPr>
            <w:tcW w:w="177" w:type="pct"/>
            <w:vAlign w:val="center"/>
          </w:tcPr>
          <w:p w14:paraId="56E2FB83"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К03</w:t>
            </w:r>
          </w:p>
        </w:tc>
        <w:tc>
          <w:tcPr>
            <w:tcW w:w="177" w:type="pct"/>
            <w:vAlign w:val="center"/>
          </w:tcPr>
          <w:p w14:paraId="5CD7AAE1"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К04</w:t>
            </w:r>
          </w:p>
        </w:tc>
        <w:tc>
          <w:tcPr>
            <w:tcW w:w="177" w:type="pct"/>
            <w:vAlign w:val="center"/>
          </w:tcPr>
          <w:p w14:paraId="58C34EDB"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К05</w:t>
            </w:r>
          </w:p>
        </w:tc>
        <w:tc>
          <w:tcPr>
            <w:tcW w:w="177" w:type="pct"/>
            <w:vAlign w:val="center"/>
          </w:tcPr>
          <w:p w14:paraId="57B50E95"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К06</w:t>
            </w:r>
          </w:p>
        </w:tc>
        <w:tc>
          <w:tcPr>
            <w:tcW w:w="177" w:type="pct"/>
            <w:vAlign w:val="center"/>
          </w:tcPr>
          <w:p w14:paraId="57FD60F7"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К07</w:t>
            </w:r>
          </w:p>
        </w:tc>
        <w:tc>
          <w:tcPr>
            <w:tcW w:w="177" w:type="pct"/>
            <w:vAlign w:val="center"/>
          </w:tcPr>
          <w:p w14:paraId="2E7DC0B8"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К08</w:t>
            </w:r>
          </w:p>
        </w:tc>
        <w:tc>
          <w:tcPr>
            <w:tcW w:w="177" w:type="pct"/>
            <w:vAlign w:val="center"/>
          </w:tcPr>
          <w:p w14:paraId="29571648"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К09</w:t>
            </w:r>
          </w:p>
        </w:tc>
        <w:tc>
          <w:tcPr>
            <w:tcW w:w="177" w:type="pct"/>
            <w:vAlign w:val="center"/>
          </w:tcPr>
          <w:p w14:paraId="0CFE8DEB"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К10</w:t>
            </w:r>
          </w:p>
        </w:tc>
        <w:tc>
          <w:tcPr>
            <w:tcW w:w="177" w:type="pct"/>
            <w:vAlign w:val="center"/>
          </w:tcPr>
          <w:p w14:paraId="1C9727F8"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К11</w:t>
            </w:r>
          </w:p>
        </w:tc>
        <w:tc>
          <w:tcPr>
            <w:tcW w:w="177" w:type="pct"/>
            <w:vAlign w:val="center"/>
          </w:tcPr>
          <w:p w14:paraId="6DE52663"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К12</w:t>
            </w:r>
          </w:p>
        </w:tc>
        <w:tc>
          <w:tcPr>
            <w:tcW w:w="177" w:type="pct"/>
            <w:vAlign w:val="center"/>
          </w:tcPr>
          <w:p w14:paraId="0AFEA73E"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К13</w:t>
            </w:r>
          </w:p>
        </w:tc>
        <w:tc>
          <w:tcPr>
            <w:tcW w:w="177" w:type="pct"/>
            <w:vAlign w:val="center"/>
          </w:tcPr>
          <w:p w14:paraId="6662B1FD"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К14</w:t>
            </w:r>
          </w:p>
        </w:tc>
        <w:tc>
          <w:tcPr>
            <w:tcW w:w="177" w:type="pct"/>
            <w:vAlign w:val="center"/>
          </w:tcPr>
          <w:p w14:paraId="73532726"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К15</w:t>
            </w:r>
          </w:p>
        </w:tc>
        <w:tc>
          <w:tcPr>
            <w:tcW w:w="177" w:type="pct"/>
            <w:vAlign w:val="center"/>
          </w:tcPr>
          <w:p w14:paraId="5811E0C1"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К16</w:t>
            </w:r>
          </w:p>
        </w:tc>
        <w:tc>
          <w:tcPr>
            <w:tcW w:w="176" w:type="pct"/>
            <w:vAlign w:val="center"/>
          </w:tcPr>
          <w:p w14:paraId="3334AB14" w14:textId="51482651" w:rsidR="00713E4F" w:rsidRDefault="00713E4F" w:rsidP="00713E4F">
            <w:pPr>
              <w:pBdr>
                <w:top w:val="nil"/>
                <w:left w:val="nil"/>
                <w:bottom w:val="nil"/>
                <w:right w:val="nil"/>
                <w:between w:val="nil"/>
              </w:pBdr>
              <w:jc w:val="center"/>
              <w:rPr>
                <w:color w:val="000000"/>
                <w:sz w:val="16"/>
                <w:szCs w:val="16"/>
              </w:rPr>
            </w:pPr>
            <w:r>
              <w:rPr>
                <w:color w:val="000000"/>
                <w:sz w:val="16"/>
                <w:szCs w:val="16"/>
              </w:rPr>
              <w:t>К17</w:t>
            </w:r>
          </w:p>
        </w:tc>
      </w:tr>
      <w:tr w:rsidR="00713E4F" w14:paraId="536CBF57" w14:textId="0693E813" w:rsidTr="00822DE7">
        <w:trPr>
          <w:trHeight w:val="57"/>
        </w:trPr>
        <w:tc>
          <w:tcPr>
            <w:tcW w:w="247" w:type="pct"/>
            <w:vAlign w:val="center"/>
          </w:tcPr>
          <w:p w14:paraId="24471BDA"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ОК1</w:t>
            </w:r>
          </w:p>
        </w:tc>
        <w:tc>
          <w:tcPr>
            <w:tcW w:w="1745" w:type="pct"/>
            <w:vAlign w:val="bottom"/>
          </w:tcPr>
          <w:p w14:paraId="570430AB" w14:textId="64EBB43F" w:rsidR="00713E4F" w:rsidRDefault="00713E4F" w:rsidP="00713E4F">
            <w:pPr>
              <w:pBdr>
                <w:top w:val="nil"/>
                <w:left w:val="nil"/>
                <w:bottom w:val="nil"/>
                <w:right w:val="nil"/>
                <w:between w:val="nil"/>
              </w:pBdr>
              <w:jc w:val="center"/>
              <w:rPr>
                <w:color w:val="000000"/>
                <w:sz w:val="16"/>
                <w:szCs w:val="16"/>
              </w:rPr>
            </w:pPr>
            <w:r w:rsidRPr="00236A24">
              <w:rPr>
                <w:sz w:val="24"/>
                <w:szCs w:val="24"/>
              </w:rPr>
              <w:t>Іноземна мова професійного спілкування</w:t>
            </w:r>
          </w:p>
        </w:tc>
        <w:tc>
          <w:tcPr>
            <w:tcW w:w="177" w:type="pct"/>
            <w:vAlign w:val="center"/>
          </w:tcPr>
          <w:p w14:paraId="56CBEBFB" w14:textId="15A33EC6" w:rsidR="00713E4F" w:rsidRDefault="009C2358" w:rsidP="00713E4F">
            <w:pPr>
              <w:pBdr>
                <w:top w:val="nil"/>
                <w:left w:val="nil"/>
                <w:bottom w:val="nil"/>
                <w:right w:val="nil"/>
                <w:between w:val="nil"/>
              </w:pBdr>
              <w:jc w:val="center"/>
              <w:rPr>
                <w:b/>
                <w:color w:val="000000"/>
                <w:sz w:val="16"/>
                <w:szCs w:val="16"/>
              </w:rPr>
            </w:pPr>
            <w:r>
              <w:rPr>
                <w:b/>
                <w:color w:val="000000"/>
                <w:sz w:val="16"/>
                <w:szCs w:val="16"/>
              </w:rPr>
              <w:t>+</w:t>
            </w:r>
          </w:p>
        </w:tc>
        <w:tc>
          <w:tcPr>
            <w:tcW w:w="177" w:type="pct"/>
            <w:vAlign w:val="center"/>
          </w:tcPr>
          <w:p w14:paraId="6828F08C" w14:textId="63C0385E" w:rsidR="00713E4F" w:rsidRDefault="00713E4F" w:rsidP="00713E4F">
            <w:pPr>
              <w:pBdr>
                <w:top w:val="nil"/>
                <w:left w:val="nil"/>
                <w:bottom w:val="nil"/>
                <w:right w:val="nil"/>
                <w:between w:val="nil"/>
              </w:pBdr>
              <w:jc w:val="center"/>
              <w:rPr>
                <w:b/>
                <w:color w:val="000000"/>
                <w:sz w:val="16"/>
                <w:szCs w:val="16"/>
              </w:rPr>
            </w:pPr>
          </w:p>
        </w:tc>
        <w:tc>
          <w:tcPr>
            <w:tcW w:w="177" w:type="pct"/>
            <w:vAlign w:val="center"/>
          </w:tcPr>
          <w:p w14:paraId="05A10813" w14:textId="56750EA8" w:rsidR="00713E4F" w:rsidRDefault="00713E4F" w:rsidP="00713E4F">
            <w:pPr>
              <w:pBdr>
                <w:top w:val="nil"/>
                <w:left w:val="nil"/>
                <w:bottom w:val="nil"/>
                <w:right w:val="nil"/>
                <w:between w:val="nil"/>
              </w:pBdr>
              <w:jc w:val="center"/>
              <w:rPr>
                <w:b/>
                <w:color w:val="000000"/>
                <w:sz w:val="16"/>
                <w:szCs w:val="16"/>
              </w:rPr>
            </w:pPr>
          </w:p>
        </w:tc>
        <w:tc>
          <w:tcPr>
            <w:tcW w:w="177" w:type="pct"/>
            <w:vAlign w:val="center"/>
          </w:tcPr>
          <w:p w14:paraId="0DBF72E2" w14:textId="77777777" w:rsidR="00713E4F" w:rsidRDefault="00713E4F" w:rsidP="00713E4F">
            <w:pPr>
              <w:pBdr>
                <w:top w:val="nil"/>
                <w:left w:val="nil"/>
                <w:bottom w:val="nil"/>
                <w:right w:val="nil"/>
                <w:between w:val="nil"/>
              </w:pBdr>
              <w:jc w:val="center"/>
              <w:rPr>
                <w:b/>
                <w:color w:val="000000"/>
                <w:sz w:val="16"/>
                <w:szCs w:val="16"/>
              </w:rPr>
            </w:pPr>
          </w:p>
        </w:tc>
        <w:tc>
          <w:tcPr>
            <w:tcW w:w="177" w:type="pct"/>
            <w:vAlign w:val="center"/>
          </w:tcPr>
          <w:p w14:paraId="04A70180" w14:textId="77777777" w:rsidR="00713E4F" w:rsidRDefault="00713E4F" w:rsidP="00713E4F">
            <w:pPr>
              <w:pBdr>
                <w:top w:val="nil"/>
                <w:left w:val="nil"/>
                <w:bottom w:val="nil"/>
                <w:right w:val="nil"/>
                <w:between w:val="nil"/>
              </w:pBdr>
              <w:jc w:val="center"/>
              <w:rPr>
                <w:b/>
                <w:color w:val="000000"/>
                <w:sz w:val="16"/>
                <w:szCs w:val="16"/>
              </w:rPr>
            </w:pPr>
          </w:p>
        </w:tc>
        <w:tc>
          <w:tcPr>
            <w:tcW w:w="177" w:type="pct"/>
            <w:vAlign w:val="center"/>
          </w:tcPr>
          <w:p w14:paraId="15F14439" w14:textId="77777777" w:rsidR="00713E4F" w:rsidRDefault="00713E4F" w:rsidP="00713E4F">
            <w:pPr>
              <w:pBdr>
                <w:top w:val="nil"/>
                <w:left w:val="nil"/>
                <w:bottom w:val="nil"/>
                <w:right w:val="nil"/>
                <w:between w:val="nil"/>
              </w:pBdr>
              <w:jc w:val="center"/>
              <w:rPr>
                <w:b/>
                <w:color w:val="000000"/>
                <w:sz w:val="16"/>
                <w:szCs w:val="16"/>
              </w:rPr>
            </w:pPr>
          </w:p>
        </w:tc>
        <w:tc>
          <w:tcPr>
            <w:tcW w:w="177" w:type="pct"/>
            <w:vAlign w:val="center"/>
          </w:tcPr>
          <w:p w14:paraId="63D30570" w14:textId="60FFF55E" w:rsidR="00713E4F" w:rsidRDefault="00713E4F" w:rsidP="00713E4F">
            <w:pPr>
              <w:pBdr>
                <w:top w:val="nil"/>
                <w:left w:val="nil"/>
                <w:bottom w:val="nil"/>
                <w:right w:val="nil"/>
                <w:between w:val="nil"/>
              </w:pBdr>
              <w:jc w:val="center"/>
              <w:rPr>
                <w:b/>
                <w:color w:val="000000"/>
                <w:sz w:val="16"/>
                <w:szCs w:val="16"/>
              </w:rPr>
            </w:pPr>
          </w:p>
        </w:tc>
        <w:tc>
          <w:tcPr>
            <w:tcW w:w="177" w:type="pct"/>
            <w:vAlign w:val="center"/>
          </w:tcPr>
          <w:p w14:paraId="31848583" w14:textId="77777777" w:rsidR="00713E4F" w:rsidRDefault="00713E4F" w:rsidP="00713E4F">
            <w:pPr>
              <w:pBdr>
                <w:top w:val="nil"/>
                <w:left w:val="nil"/>
                <w:bottom w:val="nil"/>
                <w:right w:val="nil"/>
                <w:between w:val="nil"/>
              </w:pBdr>
              <w:jc w:val="center"/>
              <w:rPr>
                <w:b/>
                <w:color w:val="000000"/>
                <w:sz w:val="16"/>
                <w:szCs w:val="16"/>
              </w:rPr>
            </w:pPr>
          </w:p>
        </w:tc>
        <w:tc>
          <w:tcPr>
            <w:tcW w:w="177" w:type="pct"/>
            <w:vAlign w:val="center"/>
          </w:tcPr>
          <w:p w14:paraId="4402B4AD" w14:textId="77777777" w:rsidR="00713E4F" w:rsidRDefault="00713E4F" w:rsidP="00713E4F">
            <w:pPr>
              <w:pBdr>
                <w:top w:val="nil"/>
                <w:left w:val="nil"/>
                <w:bottom w:val="nil"/>
                <w:right w:val="nil"/>
                <w:between w:val="nil"/>
              </w:pBdr>
              <w:jc w:val="center"/>
              <w:rPr>
                <w:b/>
                <w:color w:val="000000"/>
                <w:sz w:val="16"/>
                <w:szCs w:val="16"/>
              </w:rPr>
            </w:pPr>
          </w:p>
        </w:tc>
        <w:tc>
          <w:tcPr>
            <w:tcW w:w="177" w:type="pct"/>
            <w:vAlign w:val="center"/>
          </w:tcPr>
          <w:p w14:paraId="36DA32A1" w14:textId="24D02AA0" w:rsidR="00713E4F" w:rsidRDefault="00713E4F" w:rsidP="00713E4F">
            <w:pPr>
              <w:pBdr>
                <w:top w:val="nil"/>
                <w:left w:val="nil"/>
                <w:bottom w:val="nil"/>
                <w:right w:val="nil"/>
                <w:between w:val="nil"/>
              </w:pBdr>
              <w:jc w:val="center"/>
              <w:rPr>
                <w:b/>
                <w:color w:val="000000"/>
                <w:sz w:val="16"/>
                <w:szCs w:val="16"/>
              </w:rPr>
            </w:pPr>
          </w:p>
        </w:tc>
        <w:tc>
          <w:tcPr>
            <w:tcW w:w="177" w:type="pct"/>
            <w:vAlign w:val="center"/>
          </w:tcPr>
          <w:p w14:paraId="6BD525E6" w14:textId="58EA050A" w:rsidR="00713E4F" w:rsidRDefault="00713E4F" w:rsidP="00713E4F">
            <w:pPr>
              <w:pBdr>
                <w:top w:val="nil"/>
                <w:left w:val="nil"/>
                <w:bottom w:val="nil"/>
                <w:right w:val="nil"/>
                <w:between w:val="nil"/>
              </w:pBdr>
              <w:jc w:val="center"/>
              <w:rPr>
                <w:b/>
                <w:color w:val="000000"/>
                <w:sz w:val="16"/>
                <w:szCs w:val="16"/>
              </w:rPr>
            </w:pPr>
          </w:p>
        </w:tc>
        <w:tc>
          <w:tcPr>
            <w:tcW w:w="177" w:type="pct"/>
            <w:vAlign w:val="center"/>
          </w:tcPr>
          <w:p w14:paraId="6B1BD978" w14:textId="62F7D66D" w:rsidR="00713E4F" w:rsidRDefault="00713E4F" w:rsidP="00713E4F">
            <w:pPr>
              <w:pBdr>
                <w:top w:val="nil"/>
                <w:left w:val="nil"/>
                <w:bottom w:val="nil"/>
                <w:right w:val="nil"/>
                <w:between w:val="nil"/>
              </w:pBdr>
              <w:jc w:val="center"/>
              <w:rPr>
                <w:b/>
                <w:color w:val="000000"/>
                <w:sz w:val="16"/>
                <w:szCs w:val="16"/>
              </w:rPr>
            </w:pPr>
          </w:p>
        </w:tc>
        <w:tc>
          <w:tcPr>
            <w:tcW w:w="177" w:type="pct"/>
            <w:vAlign w:val="center"/>
          </w:tcPr>
          <w:p w14:paraId="2672C69C" w14:textId="0F3E455E" w:rsidR="00713E4F" w:rsidRDefault="00713E4F" w:rsidP="00713E4F">
            <w:pPr>
              <w:pBdr>
                <w:top w:val="nil"/>
                <w:left w:val="nil"/>
                <w:bottom w:val="nil"/>
                <w:right w:val="nil"/>
                <w:between w:val="nil"/>
              </w:pBdr>
              <w:jc w:val="center"/>
              <w:rPr>
                <w:b/>
                <w:color w:val="000000"/>
                <w:sz w:val="16"/>
                <w:szCs w:val="16"/>
              </w:rPr>
            </w:pPr>
          </w:p>
        </w:tc>
        <w:tc>
          <w:tcPr>
            <w:tcW w:w="177" w:type="pct"/>
            <w:vAlign w:val="center"/>
          </w:tcPr>
          <w:p w14:paraId="1C3A0572" w14:textId="32ABFDC2" w:rsidR="00713E4F" w:rsidRDefault="009C2358" w:rsidP="00713E4F">
            <w:pPr>
              <w:pBdr>
                <w:top w:val="nil"/>
                <w:left w:val="nil"/>
                <w:bottom w:val="nil"/>
                <w:right w:val="nil"/>
                <w:between w:val="nil"/>
              </w:pBdr>
              <w:jc w:val="center"/>
              <w:rPr>
                <w:b/>
                <w:color w:val="000000"/>
                <w:sz w:val="16"/>
                <w:szCs w:val="16"/>
              </w:rPr>
            </w:pPr>
            <w:r>
              <w:rPr>
                <w:b/>
                <w:color w:val="000000"/>
                <w:sz w:val="16"/>
                <w:szCs w:val="16"/>
              </w:rPr>
              <w:t>+</w:t>
            </w:r>
          </w:p>
        </w:tc>
        <w:tc>
          <w:tcPr>
            <w:tcW w:w="177" w:type="pct"/>
            <w:vAlign w:val="center"/>
          </w:tcPr>
          <w:p w14:paraId="78EFB7C8" w14:textId="0B32CE6D" w:rsidR="00713E4F" w:rsidRDefault="009C2358" w:rsidP="00713E4F">
            <w:pPr>
              <w:pBdr>
                <w:top w:val="nil"/>
                <w:left w:val="nil"/>
                <w:bottom w:val="nil"/>
                <w:right w:val="nil"/>
                <w:between w:val="nil"/>
              </w:pBdr>
              <w:jc w:val="center"/>
              <w:rPr>
                <w:b/>
                <w:color w:val="000000"/>
                <w:sz w:val="16"/>
                <w:szCs w:val="16"/>
              </w:rPr>
            </w:pPr>
            <w:r>
              <w:rPr>
                <w:b/>
                <w:color w:val="000000"/>
                <w:sz w:val="16"/>
                <w:szCs w:val="16"/>
              </w:rPr>
              <w:t>+</w:t>
            </w:r>
          </w:p>
        </w:tc>
        <w:tc>
          <w:tcPr>
            <w:tcW w:w="177" w:type="pct"/>
            <w:vAlign w:val="center"/>
          </w:tcPr>
          <w:p w14:paraId="1F6A7DE7" w14:textId="77777777" w:rsidR="00713E4F" w:rsidRDefault="00713E4F" w:rsidP="00713E4F">
            <w:pPr>
              <w:pBdr>
                <w:top w:val="nil"/>
                <w:left w:val="nil"/>
                <w:bottom w:val="nil"/>
                <w:right w:val="nil"/>
                <w:between w:val="nil"/>
              </w:pBdr>
              <w:jc w:val="center"/>
              <w:rPr>
                <w:b/>
                <w:color w:val="000000"/>
                <w:sz w:val="16"/>
                <w:szCs w:val="16"/>
              </w:rPr>
            </w:pPr>
          </w:p>
        </w:tc>
        <w:tc>
          <w:tcPr>
            <w:tcW w:w="176" w:type="pct"/>
          </w:tcPr>
          <w:p w14:paraId="733AD127" w14:textId="77777777" w:rsidR="00713E4F" w:rsidRDefault="00713E4F" w:rsidP="00713E4F">
            <w:pPr>
              <w:pBdr>
                <w:top w:val="nil"/>
                <w:left w:val="nil"/>
                <w:bottom w:val="nil"/>
                <w:right w:val="nil"/>
                <w:between w:val="nil"/>
              </w:pBdr>
              <w:jc w:val="center"/>
              <w:rPr>
                <w:b/>
                <w:color w:val="000000"/>
                <w:sz w:val="16"/>
                <w:szCs w:val="16"/>
              </w:rPr>
            </w:pPr>
          </w:p>
        </w:tc>
      </w:tr>
      <w:tr w:rsidR="00713E4F" w14:paraId="20AB474A" w14:textId="3276C479" w:rsidTr="00822DE7">
        <w:trPr>
          <w:trHeight w:val="57"/>
        </w:trPr>
        <w:tc>
          <w:tcPr>
            <w:tcW w:w="247" w:type="pct"/>
            <w:vAlign w:val="center"/>
          </w:tcPr>
          <w:p w14:paraId="0DF53DD5"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ОК2</w:t>
            </w:r>
          </w:p>
        </w:tc>
        <w:tc>
          <w:tcPr>
            <w:tcW w:w="1745" w:type="pct"/>
            <w:vAlign w:val="bottom"/>
          </w:tcPr>
          <w:p w14:paraId="1451C3F6" w14:textId="53C3A718" w:rsidR="00713E4F" w:rsidRDefault="00713E4F" w:rsidP="00713E4F">
            <w:pPr>
              <w:pBdr>
                <w:top w:val="nil"/>
                <w:left w:val="nil"/>
                <w:bottom w:val="nil"/>
                <w:right w:val="nil"/>
                <w:between w:val="nil"/>
              </w:pBdr>
              <w:jc w:val="center"/>
              <w:rPr>
                <w:color w:val="000000"/>
                <w:sz w:val="16"/>
                <w:szCs w:val="16"/>
              </w:rPr>
            </w:pPr>
            <w:r w:rsidRPr="00236A24">
              <w:rPr>
                <w:sz w:val="24"/>
                <w:szCs w:val="24"/>
              </w:rPr>
              <w:t>Сучасні методи системного аналізу</w:t>
            </w:r>
          </w:p>
        </w:tc>
        <w:tc>
          <w:tcPr>
            <w:tcW w:w="177" w:type="pct"/>
          </w:tcPr>
          <w:p w14:paraId="1FD774F5" w14:textId="1960E19A" w:rsidR="00713E4F" w:rsidRDefault="009C2358" w:rsidP="00713E4F">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27AEA483" w14:textId="54D2D3DE" w:rsidR="00713E4F" w:rsidRDefault="00822DE7" w:rsidP="00713E4F">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71E9F055" w14:textId="3716D97F" w:rsidR="00713E4F" w:rsidRDefault="00822DE7" w:rsidP="00713E4F">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36B5D64E" w14:textId="02A29B8E" w:rsidR="00713E4F" w:rsidRDefault="00822DE7" w:rsidP="00713E4F">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78EB37B0" w14:textId="333655D4" w:rsidR="00713E4F" w:rsidRDefault="00822DE7" w:rsidP="00713E4F">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72C45478" w14:textId="34BB9EF2" w:rsidR="00713E4F" w:rsidRDefault="009C2358" w:rsidP="00713E4F">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70E97168" w14:textId="15EBEC9A" w:rsidR="00713E4F" w:rsidRDefault="00713E4F" w:rsidP="00713E4F">
            <w:pPr>
              <w:pBdr>
                <w:top w:val="nil"/>
                <w:left w:val="nil"/>
                <w:bottom w:val="nil"/>
                <w:right w:val="nil"/>
                <w:between w:val="nil"/>
              </w:pBdr>
              <w:jc w:val="center"/>
              <w:rPr>
                <w:b/>
                <w:color w:val="000000"/>
                <w:sz w:val="16"/>
                <w:szCs w:val="16"/>
              </w:rPr>
            </w:pPr>
          </w:p>
        </w:tc>
        <w:tc>
          <w:tcPr>
            <w:tcW w:w="177" w:type="pct"/>
          </w:tcPr>
          <w:p w14:paraId="46B09FB0" w14:textId="54993DFD" w:rsidR="00713E4F" w:rsidRDefault="00713E4F" w:rsidP="00713E4F">
            <w:pPr>
              <w:pBdr>
                <w:top w:val="nil"/>
                <w:left w:val="nil"/>
                <w:bottom w:val="nil"/>
                <w:right w:val="nil"/>
                <w:between w:val="nil"/>
              </w:pBdr>
              <w:jc w:val="center"/>
              <w:rPr>
                <w:b/>
                <w:color w:val="000000"/>
                <w:sz w:val="16"/>
                <w:szCs w:val="16"/>
              </w:rPr>
            </w:pPr>
          </w:p>
        </w:tc>
        <w:tc>
          <w:tcPr>
            <w:tcW w:w="177" w:type="pct"/>
          </w:tcPr>
          <w:p w14:paraId="00EAF4FD" w14:textId="77777777" w:rsidR="00713E4F" w:rsidRDefault="00713E4F" w:rsidP="00713E4F">
            <w:pPr>
              <w:pBdr>
                <w:top w:val="nil"/>
                <w:left w:val="nil"/>
                <w:bottom w:val="nil"/>
                <w:right w:val="nil"/>
                <w:between w:val="nil"/>
              </w:pBdr>
              <w:jc w:val="center"/>
              <w:rPr>
                <w:b/>
                <w:color w:val="000000"/>
                <w:sz w:val="16"/>
                <w:szCs w:val="16"/>
              </w:rPr>
            </w:pPr>
          </w:p>
        </w:tc>
        <w:tc>
          <w:tcPr>
            <w:tcW w:w="177" w:type="pct"/>
          </w:tcPr>
          <w:p w14:paraId="50C53D6A" w14:textId="4FBE5A41" w:rsidR="00713E4F" w:rsidRDefault="00713E4F" w:rsidP="00713E4F">
            <w:pPr>
              <w:pBdr>
                <w:top w:val="nil"/>
                <w:left w:val="nil"/>
                <w:bottom w:val="nil"/>
                <w:right w:val="nil"/>
                <w:between w:val="nil"/>
              </w:pBdr>
              <w:jc w:val="center"/>
              <w:rPr>
                <w:b/>
                <w:color w:val="000000"/>
                <w:sz w:val="16"/>
                <w:szCs w:val="16"/>
              </w:rPr>
            </w:pPr>
          </w:p>
        </w:tc>
        <w:tc>
          <w:tcPr>
            <w:tcW w:w="177" w:type="pct"/>
          </w:tcPr>
          <w:p w14:paraId="39D1EB7E" w14:textId="59AFFE5F" w:rsidR="00713E4F" w:rsidRDefault="00713E4F" w:rsidP="00713E4F">
            <w:pPr>
              <w:pBdr>
                <w:top w:val="nil"/>
                <w:left w:val="nil"/>
                <w:bottom w:val="nil"/>
                <w:right w:val="nil"/>
                <w:between w:val="nil"/>
              </w:pBdr>
              <w:jc w:val="center"/>
              <w:rPr>
                <w:b/>
                <w:color w:val="000000"/>
                <w:sz w:val="16"/>
                <w:szCs w:val="16"/>
              </w:rPr>
            </w:pPr>
          </w:p>
        </w:tc>
        <w:tc>
          <w:tcPr>
            <w:tcW w:w="177" w:type="pct"/>
          </w:tcPr>
          <w:p w14:paraId="454419DD" w14:textId="1CCD8721" w:rsidR="00713E4F" w:rsidRDefault="009C2358" w:rsidP="00713E4F">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60A10C00" w14:textId="77777777" w:rsidR="00713E4F" w:rsidRDefault="00713E4F" w:rsidP="00713E4F">
            <w:pPr>
              <w:pBdr>
                <w:top w:val="nil"/>
                <w:left w:val="nil"/>
                <w:bottom w:val="nil"/>
                <w:right w:val="nil"/>
                <w:between w:val="nil"/>
              </w:pBdr>
              <w:jc w:val="center"/>
              <w:rPr>
                <w:b/>
                <w:color w:val="000000"/>
                <w:sz w:val="16"/>
                <w:szCs w:val="16"/>
              </w:rPr>
            </w:pPr>
          </w:p>
        </w:tc>
        <w:tc>
          <w:tcPr>
            <w:tcW w:w="177" w:type="pct"/>
          </w:tcPr>
          <w:p w14:paraId="1D56383D" w14:textId="603F5938" w:rsidR="00713E4F" w:rsidRDefault="00713E4F" w:rsidP="00713E4F">
            <w:pPr>
              <w:pBdr>
                <w:top w:val="nil"/>
                <w:left w:val="nil"/>
                <w:bottom w:val="nil"/>
                <w:right w:val="nil"/>
                <w:between w:val="nil"/>
              </w:pBdr>
              <w:jc w:val="center"/>
              <w:rPr>
                <w:b/>
                <w:color w:val="000000"/>
                <w:sz w:val="16"/>
                <w:szCs w:val="16"/>
              </w:rPr>
            </w:pPr>
          </w:p>
        </w:tc>
        <w:tc>
          <w:tcPr>
            <w:tcW w:w="177" w:type="pct"/>
          </w:tcPr>
          <w:p w14:paraId="0FB846A4" w14:textId="77777777" w:rsidR="00713E4F" w:rsidRDefault="00713E4F" w:rsidP="00713E4F">
            <w:pPr>
              <w:pBdr>
                <w:top w:val="nil"/>
                <w:left w:val="nil"/>
                <w:bottom w:val="nil"/>
                <w:right w:val="nil"/>
                <w:between w:val="nil"/>
              </w:pBdr>
              <w:jc w:val="center"/>
              <w:rPr>
                <w:b/>
                <w:color w:val="000000"/>
                <w:sz w:val="16"/>
                <w:szCs w:val="16"/>
              </w:rPr>
            </w:pPr>
          </w:p>
        </w:tc>
        <w:tc>
          <w:tcPr>
            <w:tcW w:w="177" w:type="pct"/>
          </w:tcPr>
          <w:p w14:paraId="2B7ACA2F" w14:textId="3615147E" w:rsidR="00713E4F" w:rsidRDefault="00822DE7" w:rsidP="00713E4F">
            <w:pPr>
              <w:pBdr>
                <w:top w:val="nil"/>
                <w:left w:val="nil"/>
                <w:bottom w:val="nil"/>
                <w:right w:val="nil"/>
                <w:between w:val="nil"/>
              </w:pBdr>
              <w:jc w:val="center"/>
              <w:rPr>
                <w:b/>
                <w:color w:val="000000"/>
                <w:sz w:val="16"/>
                <w:szCs w:val="16"/>
              </w:rPr>
            </w:pPr>
            <w:r>
              <w:rPr>
                <w:b/>
                <w:color w:val="000000"/>
                <w:sz w:val="16"/>
                <w:szCs w:val="16"/>
              </w:rPr>
              <w:t>+</w:t>
            </w:r>
          </w:p>
        </w:tc>
        <w:tc>
          <w:tcPr>
            <w:tcW w:w="176" w:type="pct"/>
          </w:tcPr>
          <w:p w14:paraId="115C20D0" w14:textId="77777777" w:rsidR="00713E4F" w:rsidRDefault="00713E4F" w:rsidP="00713E4F">
            <w:pPr>
              <w:pBdr>
                <w:top w:val="nil"/>
                <w:left w:val="nil"/>
                <w:bottom w:val="nil"/>
                <w:right w:val="nil"/>
                <w:between w:val="nil"/>
              </w:pBdr>
              <w:jc w:val="center"/>
              <w:rPr>
                <w:b/>
                <w:sz w:val="16"/>
                <w:szCs w:val="16"/>
              </w:rPr>
            </w:pPr>
          </w:p>
        </w:tc>
      </w:tr>
      <w:tr w:rsidR="00822DE7" w14:paraId="139F387C" w14:textId="166390A6" w:rsidTr="00822DE7">
        <w:trPr>
          <w:trHeight w:val="57"/>
        </w:trPr>
        <w:tc>
          <w:tcPr>
            <w:tcW w:w="247" w:type="pct"/>
            <w:vAlign w:val="center"/>
          </w:tcPr>
          <w:p w14:paraId="65DAB008" w14:textId="77777777" w:rsidR="00822DE7" w:rsidRDefault="00822DE7" w:rsidP="00822DE7">
            <w:pPr>
              <w:pBdr>
                <w:top w:val="nil"/>
                <w:left w:val="nil"/>
                <w:bottom w:val="nil"/>
                <w:right w:val="nil"/>
                <w:between w:val="nil"/>
              </w:pBdr>
              <w:jc w:val="center"/>
              <w:rPr>
                <w:color w:val="000000"/>
                <w:sz w:val="16"/>
                <w:szCs w:val="16"/>
              </w:rPr>
            </w:pPr>
            <w:bookmarkStart w:id="4" w:name="_heading=h.tyjcwt" w:colFirst="0" w:colLast="0"/>
            <w:bookmarkEnd w:id="4"/>
            <w:r>
              <w:rPr>
                <w:color w:val="000000"/>
                <w:sz w:val="16"/>
                <w:szCs w:val="16"/>
              </w:rPr>
              <w:t>ОК3</w:t>
            </w:r>
          </w:p>
        </w:tc>
        <w:tc>
          <w:tcPr>
            <w:tcW w:w="1745" w:type="pct"/>
            <w:vAlign w:val="bottom"/>
          </w:tcPr>
          <w:p w14:paraId="11A00E0F" w14:textId="350159CE" w:rsidR="00822DE7" w:rsidRDefault="00822DE7" w:rsidP="00822DE7">
            <w:pPr>
              <w:pBdr>
                <w:top w:val="nil"/>
                <w:left w:val="nil"/>
                <w:bottom w:val="nil"/>
                <w:right w:val="nil"/>
                <w:between w:val="nil"/>
              </w:pBdr>
              <w:jc w:val="center"/>
              <w:rPr>
                <w:color w:val="000000"/>
                <w:sz w:val="16"/>
                <w:szCs w:val="16"/>
              </w:rPr>
            </w:pPr>
            <w:r w:rsidRPr="00236A24">
              <w:rPr>
                <w:sz w:val="24"/>
                <w:szCs w:val="24"/>
              </w:rPr>
              <w:t>Математичні методи і алгоритми прийняття рішень</w:t>
            </w:r>
          </w:p>
        </w:tc>
        <w:tc>
          <w:tcPr>
            <w:tcW w:w="177" w:type="pct"/>
          </w:tcPr>
          <w:p w14:paraId="4447FF2F" w14:textId="5301F31A"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19158E96" w14:textId="0CD81473"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6B0BC22B" w14:textId="589537BF"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3D24D5DF" w14:textId="6F888E86"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492D955E" w14:textId="64D09959"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74C80A51" w14:textId="3197D01D"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3940B718"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02BCDC54"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225D365E"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6CFB824C"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07C29FC3"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5077C2F2" w14:textId="2817A7C7"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1D7EA637"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1EBB5FD4"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1558054F"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6CD07180" w14:textId="2E8C3C75"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6" w:type="pct"/>
          </w:tcPr>
          <w:p w14:paraId="04B0F5EB" w14:textId="77777777" w:rsidR="00822DE7" w:rsidRDefault="00822DE7" w:rsidP="00822DE7">
            <w:pPr>
              <w:pBdr>
                <w:top w:val="nil"/>
                <w:left w:val="nil"/>
                <w:bottom w:val="nil"/>
                <w:right w:val="nil"/>
                <w:between w:val="nil"/>
              </w:pBdr>
              <w:jc w:val="center"/>
              <w:rPr>
                <w:sz w:val="16"/>
                <w:szCs w:val="16"/>
              </w:rPr>
            </w:pPr>
          </w:p>
        </w:tc>
      </w:tr>
      <w:tr w:rsidR="00822DE7" w14:paraId="385966AD" w14:textId="13D6E209" w:rsidTr="00822DE7">
        <w:trPr>
          <w:trHeight w:val="57"/>
        </w:trPr>
        <w:tc>
          <w:tcPr>
            <w:tcW w:w="247" w:type="pct"/>
            <w:vAlign w:val="center"/>
          </w:tcPr>
          <w:p w14:paraId="5E469F9F" w14:textId="77777777" w:rsidR="00822DE7" w:rsidRDefault="00822DE7" w:rsidP="00822DE7">
            <w:pPr>
              <w:pBdr>
                <w:top w:val="nil"/>
                <w:left w:val="nil"/>
                <w:bottom w:val="nil"/>
                <w:right w:val="nil"/>
                <w:between w:val="nil"/>
              </w:pBdr>
              <w:jc w:val="center"/>
              <w:rPr>
                <w:color w:val="000000"/>
                <w:sz w:val="16"/>
                <w:szCs w:val="16"/>
              </w:rPr>
            </w:pPr>
            <w:r>
              <w:rPr>
                <w:color w:val="000000"/>
                <w:sz w:val="16"/>
                <w:szCs w:val="16"/>
              </w:rPr>
              <w:t>ОК4</w:t>
            </w:r>
          </w:p>
        </w:tc>
        <w:tc>
          <w:tcPr>
            <w:tcW w:w="1745" w:type="pct"/>
            <w:vAlign w:val="bottom"/>
          </w:tcPr>
          <w:p w14:paraId="566687E7" w14:textId="7BB1F0CB" w:rsidR="00822DE7" w:rsidRDefault="00822DE7" w:rsidP="00822DE7">
            <w:pPr>
              <w:pBdr>
                <w:top w:val="nil"/>
                <w:left w:val="nil"/>
                <w:bottom w:val="nil"/>
                <w:right w:val="nil"/>
                <w:between w:val="nil"/>
              </w:pBdr>
              <w:jc w:val="center"/>
              <w:rPr>
                <w:sz w:val="16"/>
                <w:szCs w:val="16"/>
              </w:rPr>
            </w:pPr>
            <w:r w:rsidRPr="00236A24">
              <w:rPr>
                <w:sz w:val="24"/>
                <w:szCs w:val="24"/>
              </w:rPr>
              <w:t>Сучасні методи аналізу даних</w:t>
            </w:r>
          </w:p>
        </w:tc>
        <w:tc>
          <w:tcPr>
            <w:tcW w:w="177" w:type="pct"/>
          </w:tcPr>
          <w:p w14:paraId="36788D66" w14:textId="54F83310"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49D54BC9" w14:textId="50CBCF7E"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16C92DAC" w14:textId="35E3F715"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3EE9D62F" w14:textId="058AA019"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2BCA937B" w14:textId="322C8CCA"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15889753" w14:textId="7221F394"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34220320" w14:textId="09CFA6B1" w:rsidR="00822DE7" w:rsidRDefault="00822DE7" w:rsidP="00822DE7">
            <w:pPr>
              <w:pBdr>
                <w:top w:val="nil"/>
                <w:left w:val="nil"/>
                <w:bottom w:val="nil"/>
                <w:right w:val="nil"/>
                <w:between w:val="nil"/>
              </w:pBdr>
              <w:jc w:val="center"/>
              <w:rPr>
                <w:b/>
                <w:color w:val="000000"/>
                <w:sz w:val="16"/>
                <w:szCs w:val="16"/>
              </w:rPr>
            </w:pPr>
          </w:p>
        </w:tc>
        <w:tc>
          <w:tcPr>
            <w:tcW w:w="177" w:type="pct"/>
          </w:tcPr>
          <w:p w14:paraId="17DEB067"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552227B9"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1A5AC8EA"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27DA7148"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02389A72" w14:textId="1B8A5893"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5089BF3C"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4F7A4700"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2102B28E" w14:textId="04569CF2" w:rsidR="00822DE7" w:rsidRDefault="00822DE7" w:rsidP="00822DE7">
            <w:pPr>
              <w:pBdr>
                <w:top w:val="nil"/>
                <w:left w:val="nil"/>
                <w:bottom w:val="nil"/>
                <w:right w:val="nil"/>
                <w:between w:val="nil"/>
              </w:pBdr>
              <w:jc w:val="center"/>
              <w:rPr>
                <w:b/>
                <w:color w:val="000000"/>
                <w:sz w:val="16"/>
                <w:szCs w:val="16"/>
              </w:rPr>
            </w:pPr>
          </w:p>
        </w:tc>
        <w:tc>
          <w:tcPr>
            <w:tcW w:w="177" w:type="pct"/>
          </w:tcPr>
          <w:p w14:paraId="7F88A61B" w14:textId="2574B0C8"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6" w:type="pct"/>
          </w:tcPr>
          <w:p w14:paraId="35AA2672" w14:textId="77777777" w:rsidR="00822DE7" w:rsidRDefault="00822DE7" w:rsidP="00822DE7">
            <w:pPr>
              <w:pBdr>
                <w:top w:val="nil"/>
                <w:left w:val="nil"/>
                <w:bottom w:val="nil"/>
                <w:right w:val="nil"/>
                <w:between w:val="nil"/>
              </w:pBdr>
              <w:jc w:val="center"/>
              <w:rPr>
                <w:b/>
                <w:sz w:val="16"/>
                <w:szCs w:val="16"/>
              </w:rPr>
            </w:pPr>
          </w:p>
        </w:tc>
      </w:tr>
      <w:tr w:rsidR="00822DE7" w14:paraId="63D815C1" w14:textId="5B91BF93" w:rsidTr="00822DE7">
        <w:trPr>
          <w:trHeight w:val="57"/>
        </w:trPr>
        <w:tc>
          <w:tcPr>
            <w:tcW w:w="247" w:type="pct"/>
            <w:vAlign w:val="center"/>
          </w:tcPr>
          <w:p w14:paraId="58C4C0E8" w14:textId="77777777" w:rsidR="00822DE7" w:rsidRDefault="00822DE7" w:rsidP="00822DE7">
            <w:pPr>
              <w:pBdr>
                <w:top w:val="nil"/>
                <w:left w:val="nil"/>
                <w:bottom w:val="nil"/>
                <w:right w:val="nil"/>
                <w:between w:val="nil"/>
              </w:pBdr>
              <w:jc w:val="center"/>
              <w:rPr>
                <w:color w:val="000000"/>
                <w:sz w:val="16"/>
                <w:szCs w:val="16"/>
              </w:rPr>
            </w:pPr>
            <w:r>
              <w:rPr>
                <w:color w:val="000000"/>
                <w:sz w:val="16"/>
                <w:szCs w:val="16"/>
              </w:rPr>
              <w:t>ОК5</w:t>
            </w:r>
          </w:p>
        </w:tc>
        <w:tc>
          <w:tcPr>
            <w:tcW w:w="1745" w:type="pct"/>
            <w:vAlign w:val="bottom"/>
          </w:tcPr>
          <w:p w14:paraId="0F2957C1" w14:textId="754EF298" w:rsidR="00822DE7" w:rsidRDefault="00822DE7" w:rsidP="00822DE7">
            <w:pPr>
              <w:pBdr>
                <w:top w:val="nil"/>
                <w:left w:val="nil"/>
                <w:bottom w:val="nil"/>
                <w:right w:val="nil"/>
                <w:between w:val="nil"/>
              </w:pBdr>
              <w:jc w:val="center"/>
              <w:rPr>
                <w:sz w:val="16"/>
                <w:szCs w:val="16"/>
              </w:rPr>
            </w:pPr>
            <w:r w:rsidRPr="00236A24">
              <w:rPr>
                <w:sz w:val="24"/>
                <w:szCs w:val="24"/>
              </w:rPr>
              <w:t>Аналіз ризиків складних систем</w:t>
            </w:r>
          </w:p>
        </w:tc>
        <w:tc>
          <w:tcPr>
            <w:tcW w:w="177" w:type="pct"/>
          </w:tcPr>
          <w:p w14:paraId="401847ED" w14:textId="08AEB709"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7E8C2D81" w14:textId="31B08799"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62BAA8F8" w14:textId="5C4EBC51"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2DF11CB8" w14:textId="539B510E"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15E78488" w14:textId="088179EE"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6DD40608" w14:textId="6A2F4BE4"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79F85CAF" w14:textId="13AC9403" w:rsidR="00822DE7" w:rsidRDefault="00822DE7" w:rsidP="00822DE7">
            <w:pPr>
              <w:pBdr>
                <w:top w:val="nil"/>
                <w:left w:val="nil"/>
                <w:bottom w:val="nil"/>
                <w:right w:val="nil"/>
                <w:between w:val="nil"/>
              </w:pBdr>
              <w:jc w:val="center"/>
              <w:rPr>
                <w:b/>
                <w:color w:val="000000"/>
                <w:sz w:val="16"/>
                <w:szCs w:val="16"/>
              </w:rPr>
            </w:pPr>
          </w:p>
        </w:tc>
        <w:tc>
          <w:tcPr>
            <w:tcW w:w="177" w:type="pct"/>
          </w:tcPr>
          <w:p w14:paraId="4808A879"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0F341063" w14:textId="4065925B" w:rsidR="00822DE7" w:rsidRDefault="00822DE7" w:rsidP="00822DE7">
            <w:pPr>
              <w:pBdr>
                <w:top w:val="nil"/>
                <w:left w:val="nil"/>
                <w:bottom w:val="nil"/>
                <w:right w:val="nil"/>
                <w:between w:val="nil"/>
              </w:pBdr>
              <w:jc w:val="center"/>
              <w:rPr>
                <w:b/>
                <w:color w:val="000000"/>
                <w:sz w:val="16"/>
                <w:szCs w:val="16"/>
              </w:rPr>
            </w:pPr>
          </w:p>
        </w:tc>
        <w:tc>
          <w:tcPr>
            <w:tcW w:w="177" w:type="pct"/>
          </w:tcPr>
          <w:p w14:paraId="5B65650E"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5BE2A1AD" w14:textId="4FBDD372" w:rsidR="00822DE7" w:rsidRDefault="00822DE7" w:rsidP="00822DE7">
            <w:pPr>
              <w:pBdr>
                <w:top w:val="nil"/>
                <w:left w:val="nil"/>
                <w:bottom w:val="nil"/>
                <w:right w:val="nil"/>
                <w:between w:val="nil"/>
              </w:pBdr>
              <w:jc w:val="center"/>
              <w:rPr>
                <w:b/>
                <w:color w:val="000000"/>
                <w:sz w:val="16"/>
                <w:szCs w:val="16"/>
              </w:rPr>
            </w:pPr>
          </w:p>
        </w:tc>
        <w:tc>
          <w:tcPr>
            <w:tcW w:w="177" w:type="pct"/>
          </w:tcPr>
          <w:p w14:paraId="206150A7" w14:textId="337F5F04"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505FD23C"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07113126"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3997411E" w14:textId="2B6B558D" w:rsidR="00822DE7" w:rsidRDefault="00822DE7" w:rsidP="00822DE7">
            <w:pPr>
              <w:pBdr>
                <w:top w:val="nil"/>
                <w:left w:val="nil"/>
                <w:bottom w:val="nil"/>
                <w:right w:val="nil"/>
                <w:between w:val="nil"/>
              </w:pBdr>
              <w:jc w:val="center"/>
              <w:rPr>
                <w:b/>
                <w:color w:val="000000"/>
                <w:sz w:val="16"/>
                <w:szCs w:val="16"/>
              </w:rPr>
            </w:pPr>
          </w:p>
        </w:tc>
        <w:tc>
          <w:tcPr>
            <w:tcW w:w="177" w:type="pct"/>
          </w:tcPr>
          <w:p w14:paraId="7AA9EC38" w14:textId="386CF997"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6" w:type="pct"/>
          </w:tcPr>
          <w:p w14:paraId="016F5448" w14:textId="77777777" w:rsidR="00822DE7" w:rsidRDefault="00822DE7" w:rsidP="00822DE7">
            <w:pPr>
              <w:pBdr>
                <w:top w:val="nil"/>
                <w:left w:val="nil"/>
                <w:bottom w:val="nil"/>
                <w:right w:val="nil"/>
                <w:between w:val="nil"/>
              </w:pBdr>
              <w:jc w:val="center"/>
              <w:rPr>
                <w:b/>
                <w:sz w:val="16"/>
                <w:szCs w:val="16"/>
              </w:rPr>
            </w:pPr>
          </w:p>
        </w:tc>
      </w:tr>
      <w:tr w:rsidR="00822DE7" w14:paraId="045212B7" w14:textId="2700F485" w:rsidTr="00822DE7">
        <w:trPr>
          <w:trHeight w:val="57"/>
        </w:trPr>
        <w:tc>
          <w:tcPr>
            <w:tcW w:w="247" w:type="pct"/>
            <w:vAlign w:val="center"/>
          </w:tcPr>
          <w:p w14:paraId="1F692EB2" w14:textId="0479D816" w:rsidR="00822DE7" w:rsidRDefault="00822DE7" w:rsidP="00822DE7">
            <w:pPr>
              <w:pBdr>
                <w:top w:val="nil"/>
                <w:left w:val="nil"/>
                <w:bottom w:val="nil"/>
                <w:right w:val="nil"/>
                <w:between w:val="nil"/>
              </w:pBdr>
              <w:jc w:val="center"/>
              <w:rPr>
                <w:color w:val="000000"/>
                <w:sz w:val="16"/>
                <w:szCs w:val="16"/>
              </w:rPr>
            </w:pPr>
            <w:r>
              <w:rPr>
                <w:color w:val="000000"/>
                <w:sz w:val="16"/>
                <w:szCs w:val="16"/>
              </w:rPr>
              <w:t>ОК06</w:t>
            </w:r>
          </w:p>
        </w:tc>
        <w:tc>
          <w:tcPr>
            <w:tcW w:w="1745" w:type="pct"/>
            <w:vAlign w:val="bottom"/>
          </w:tcPr>
          <w:p w14:paraId="21312F65" w14:textId="388B8B23" w:rsidR="00822DE7" w:rsidRDefault="00822DE7" w:rsidP="00822DE7">
            <w:pPr>
              <w:pBdr>
                <w:top w:val="nil"/>
                <w:left w:val="nil"/>
                <w:bottom w:val="nil"/>
                <w:right w:val="nil"/>
                <w:between w:val="nil"/>
              </w:pBdr>
              <w:jc w:val="center"/>
              <w:rPr>
                <w:color w:val="000000"/>
                <w:sz w:val="16"/>
                <w:szCs w:val="16"/>
              </w:rPr>
            </w:pPr>
            <w:r>
              <w:rPr>
                <w:sz w:val="24"/>
                <w:szCs w:val="24"/>
              </w:rPr>
              <w:t>Педагогічна практика</w:t>
            </w:r>
          </w:p>
        </w:tc>
        <w:tc>
          <w:tcPr>
            <w:tcW w:w="177" w:type="pct"/>
          </w:tcPr>
          <w:p w14:paraId="76F3E92A" w14:textId="47AFE73A"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0644E84C" w14:textId="42467FF3"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1C905ECA" w14:textId="25A76BFD"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6991212E" w14:textId="22E6932B"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7FB2CB95" w14:textId="02A88C53"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09390639" w14:textId="171C0C5E"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6BB06C2E" w14:textId="4A4739FD" w:rsidR="00822DE7" w:rsidRDefault="00822DE7" w:rsidP="00822DE7">
            <w:pPr>
              <w:pBdr>
                <w:top w:val="nil"/>
                <w:left w:val="nil"/>
                <w:bottom w:val="nil"/>
                <w:right w:val="nil"/>
                <w:between w:val="nil"/>
              </w:pBdr>
              <w:jc w:val="center"/>
              <w:rPr>
                <w:b/>
                <w:color w:val="000000"/>
                <w:sz w:val="16"/>
                <w:szCs w:val="16"/>
              </w:rPr>
            </w:pPr>
          </w:p>
        </w:tc>
        <w:tc>
          <w:tcPr>
            <w:tcW w:w="177" w:type="pct"/>
          </w:tcPr>
          <w:p w14:paraId="6A3318BE" w14:textId="4D6F84D2" w:rsidR="00822DE7" w:rsidRDefault="00822DE7" w:rsidP="00822DE7">
            <w:pPr>
              <w:pBdr>
                <w:top w:val="nil"/>
                <w:left w:val="nil"/>
                <w:bottom w:val="nil"/>
                <w:right w:val="nil"/>
                <w:between w:val="nil"/>
              </w:pBdr>
              <w:jc w:val="center"/>
              <w:rPr>
                <w:b/>
                <w:color w:val="000000"/>
                <w:sz w:val="16"/>
                <w:szCs w:val="16"/>
              </w:rPr>
            </w:pPr>
          </w:p>
        </w:tc>
        <w:tc>
          <w:tcPr>
            <w:tcW w:w="177" w:type="pct"/>
          </w:tcPr>
          <w:p w14:paraId="454930ED" w14:textId="45F46FBD" w:rsidR="00822DE7" w:rsidRDefault="00822DE7" w:rsidP="00822DE7">
            <w:pPr>
              <w:pBdr>
                <w:top w:val="nil"/>
                <w:left w:val="nil"/>
                <w:bottom w:val="nil"/>
                <w:right w:val="nil"/>
                <w:between w:val="nil"/>
              </w:pBdr>
              <w:jc w:val="center"/>
              <w:rPr>
                <w:b/>
                <w:color w:val="000000"/>
                <w:sz w:val="16"/>
                <w:szCs w:val="16"/>
              </w:rPr>
            </w:pPr>
          </w:p>
        </w:tc>
        <w:tc>
          <w:tcPr>
            <w:tcW w:w="177" w:type="pct"/>
          </w:tcPr>
          <w:p w14:paraId="23E6D043" w14:textId="5B617C8F" w:rsidR="00822DE7" w:rsidRDefault="00822DE7" w:rsidP="00822DE7">
            <w:pPr>
              <w:pBdr>
                <w:top w:val="nil"/>
                <w:left w:val="nil"/>
                <w:bottom w:val="nil"/>
                <w:right w:val="nil"/>
                <w:between w:val="nil"/>
              </w:pBdr>
              <w:jc w:val="center"/>
              <w:rPr>
                <w:b/>
                <w:color w:val="000000"/>
                <w:sz w:val="16"/>
                <w:szCs w:val="16"/>
              </w:rPr>
            </w:pPr>
          </w:p>
        </w:tc>
        <w:tc>
          <w:tcPr>
            <w:tcW w:w="177" w:type="pct"/>
          </w:tcPr>
          <w:p w14:paraId="68D05DD9" w14:textId="0228340D" w:rsidR="00822DE7" w:rsidRDefault="00822DE7" w:rsidP="00822DE7">
            <w:pPr>
              <w:pBdr>
                <w:top w:val="nil"/>
                <w:left w:val="nil"/>
                <w:bottom w:val="nil"/>
                <w:right w:val="nil"/>
                <w:between w:val="nil"/>
              </w:pBdr>
              <w:jc w:val="center"/>
              <w:rPr>
                <w:b/>
                <w:color w:val="000000"/>
                <w:sz w:val="16"/>
                <w:szCs w:val="16"/>
              </w:rPr>
            </w:pPr>
          </w:p>
        </w:tc>
        <w:tc>
          <w:tcPr>
            <w:tcW w:w="177" w:type="pct"/>
          </w:tcPr>
          <w:p w14:paraId="1CAD40ED" w14:textId="2A133F2E"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7" w:type="pct"/>
          </w:tcPr>
          <w:p w14:paraId="3DA07793"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50181413" w14:textId="3AAC6194" w:rsidR="00822DE7" w:rsidRDefault="00822DE7" w:rsidP="00822DE7">
            <w:pPr>
              <w:pBdr>
                <w:top w:val="nil"/>
                <w:left w:val="nil"/>
                <w:bottom w:val="nil"/>
                <w:right w:val="nil"/>
                <w:between w:val="nil"/>
              </w:pBdr>
              <w:jc w:val="center"/>
              <w:rPr>
                <w:b/>
                <w:color w:val="000000"/>
                <w:sz w:val="16"/>
                <w:szCs w:val="16"/>
              </w:rPr>
            </w:pPr>
          </w:p>
        </w:tc>
        <w:tc>
          <w:tcPr>
            <w:tcW w:w="177" w:type="pct"/>
          </w:tcPr>
          <w:p w14:paraId="46C6F64B" w14:textId="77777777" w:rsidR="00822DE7" w:rsidRDefault="00822DE7" w:rsidP="00822DE7">
            <w:pPr>
              <w:pBdr>
                <w:top w:val="nil"/>
                <w:left w:val="nil"/>
                <w:bottom w:val="nil"/>
                <w:right w:val="nil"/>
                <w:between w:val="nil"/>
              </w:pBdr>
              <w:jc w:val="center"/>
              <w:rPr>
                <w:b/>
                <w:color w:val="000000"/>
                <w:sz w:val="16"/>
                <w:szCs w:val="16"/>
              </w:rPr>
            </w:pPr>
          </w:p>
        </w:tc>
        <w:tc>
          <w:tcPr>
            <w:tcW w:w="177" w:type="pct"/>
          </w:tcPr>
          <w:p w14:paraId="59E36978" w14:textId="3F6B87B3"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176" w:type="pct"/>
          </w:tcPr>
          <w:p w14:paraId="6AB16C28" w14:textId="77777777" w:rsidR="00822DE7" w:rsidRDefault="00822DE7" w:rsidP="00822DE7">
            <w:pPr>
              <w:pBdr>
                <w:top w:val="nil"/>
                <w:left w:val="nil"/>
                <w:bottom w:val="nil"/>
                <w:right w:val="nil"/>
                <w:between w:val="nil"/>
              </w:pBdr>
              <w:jc w:val="center"/>
              <w:rPr>
                <w:b/>
                <w:color w:val="000000"/>
                <w:sz w:val="16"/>
                <w:szCs w:val="16"/>
              </w:rPr>
            </w:pPr>
          </w:p>
        </w:tc>
      </w:tr>
    </w:tbl>
    <w:p w14:paraId="6EFC70B0" w14:textId="77777777" w:rsidR="008A14C5" w:rsidRDefault="008A14C5">
      <w:pPr>
        <w:widowControl w:val="0"/>
        <w:pBdr>
          <w:top w:val="nil"/>
          <w:left w:val="nil"/>
          <w:bottom w:val="nil"/>
          <w:right w:val="nil"/>
          <w:between w:val="nil"/>
        </w:pBdr>
        <w:spacing w:line="276" w:lineRule="auto"/>
        <w:rPr>
          <w:b/>
          <w:color w:val="000000"/>
        </w:rPr>
      </w:pPr>
    </w:p>
    <w:tbl>
      <w:tblPr>
        <w:tblStyle w:val="afff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7"/>
        <w:gridCol w:w="5216"/>
        <w:gridCol w:w="810"/>
        <w:gridCol w:w="810"/>
        <w:gridCol w:w="810"/>
        <w:gridCol w:w="810"/>
        <w:gridCol w:w="810"/>
        <w:gridCol w:w="810"/>
        <w:gridCol w:w="809"/>
        <w:gridCol w:w="809"/>
        <w:gridCol w:w="809"/>
        <w:gridCol w:w="809"/>
      </w:tblGrid>
      <w:tr w:rsidR="00713E4F" w14:paraId="646A33AC" w14:textId="77777777" w:rsidTr="00822DE7">
        <w:trPr>
          <w:trHeight w:val="252"/>
        </w:trPr>
        <w:tc>
          <w:tcPr>
            <w:tcW w:w="428" w:type="pct"/>
            <w:vAlign w:val="center"/>
          </w:tcPr>
          <w:p w14:paraId="657C0114" w14:textId="77777777" w:rsidR="00713E4F" w:rsidRDefault="00713E4F">
            <w:pPr>
              <w:pBdr>
                <w:top w:val="nil"/>
                <w:left w:val="nil"/>
                <w:bottom w:val="nil"/>
                <w:right w:val="nil"/>
                <w:between w:val="nil"/>
              </w:pBdr>
              <w:jc w:val="center"/>
              <w:rPr>
                <w:color w:val="000000"/>
                <w:sz w:val="16"/>
                <w:szCs w:val="16"/>
              </w:rPr>
            </w:pPr>
            <w:r>
              <w:rPr>
                <w:b/>
                <w:sz w:val="16"/>
                <w:szCs w:val="16"/>
              </w:rPr>
              <w:t>Код н\д</w:t>
            </w:r>
          </w:p>
        </w:tc>
        <w:tc>
          <w:tcPr>
            <w:tcW w:w="1791" w:type="pct"/>
            <w:vAlign w:val="center"/>
          </w:tcPr>
          <w:p w14:paraId="614240E5" w14:textId="77777777" w:rsidR="00713E4F" w:rsidRDefault="00713E4F">
            <w:pPr>
              <w:pBdr>
                <w:top w:val="nil"/>
                <w:left w:val="nil"/>
                <w:bottom w:val="nil"/>
                <w:right w:val="nil"/>
                <w:between w:val="nil"/>
              </w:pBdr>
              <w:jc w:val="center"/>
              <w:rPr>
                <w:color w:val="FF0000"/>
                <w:sz w:val="16"/>
                <w:szCs w:val="16"/>
              </w:rPr>
            </w:pPr>
            <w:r>
              <w:rPr>
                <w:b/>
                <w:sz w:val="16"/>
                <w:szCs w:val="16"/>
              </w:rPr>
              <w:t>ОК/Спеціальні(фахові) компетентності</w:t>
            </w:r>
          </w:p>
        </w:tc>
        <w:tc>
          <w:tcPr>
            <w:tcW w:w="278" w:type="pct"/>
            <w:vAlign w:val="center"/>
          </w:tcPr>
          <w:p w14:paraId="45C068DC" w14:textId="1BD0DA52" w:rsidR="00713E4F" w:rsidRDefault="00713E4F">
            <w:pPr>
              <w:pBdr>
                <w:top w:val="nil"/>
                <w:left w:val="nil"/>
                <w:bottom w:val="nil"/>
                <w:right w:val="nil"/>
                <w:between w:val="nil"/>
              </w:pBdr>
              <w:jc w:val="center"/>
              <w:rPr>
                <w:color w:val="000000"/>
                <w:sz w:val="16"/>
                <w:szCs w:val="16"/>
              </w:rPr>
            </w:pPr>
            <w:r>
              <w:rPr>
                <w:color w:val="000000"/>
                <w:sz w:val="16"/>
                <w:szCs w:val="16"/>
              </w:rPr>
              <w:t>К18</w:t>
            </w:r>
          </w:p>
        </w:tc>
        <w:tc>
          <w:tcPr>
            <w:tcW w:w="278" w:type="pct"/>
            <w:vAlign w:val="center"/>
          </w:tcPr>
          <w:p w14:paraId="01838755" w14:textId="77777777" w:rsidR="00713E4F" w:rsidRDefault="00713E4F">
            <w:pPr>
              <w:pBdr>
                <w:top w:val="nil"/>
                <w:left w:val="nil"/>
                <w:bottom w:val="nil"/>
                <w:right w:val="nil"/>
                <w:between w:val="nil"/>
              </w:pBdr>
              <w:jc w:val="center"/>
              <w:rPr>
                <w:color w:val="000000"/>
                <w:sz w:val="16"/>
                <w:szCs w:val="16"/>
              </w:rPr>
            </w:pPr>
            <w:r>
              <w:rPr>
                <w:color w:val="000000"/>
                <w:sz w:val="16"/>
                <w:szCs w:val="16"/>
              </w:rPr>
              <w:t>К18</w:t>
            </w:r>
          </w:p>
        </w:tc>
        <w:tc>
          <w:tcPr>
            <w:tcW w:w="278" w:type="pct"/>
            <w:vAlign w:val="center"/>
          </w:tcPr>
          <w:p w14:paraId="2DEB7F54" w14:textId="77777777" w:rsidR="00713E4F" w:rsidRDefault="00713E4F">
            <w:pPr>
              <w:pBdr>
                <w:top w:val="nil"/>
                <w:left w:val="nil"/>
                <w:bottom w:val="nil"/>
                <w:right w:val="nil"/>
                <w:between w:val="nil"/>
              </w:pBdr>
              <w:jc w:val="center"/>
              <w:rPr>
                <w:color w:val="000000"/>
                <w:sz w:val="16"/>
                <w:szCs w:val="16"/>
              </w:rPr>
            </w:pPr>
            <w:r>
              <w:rPr>
                <w:color w:val="000000"/>
                <w:sz w:val="16"/>
                <w:szCs w:val="16"/>
              </w:rPr>
              <w:t>К19</w:t>
            </w:r>
          </w:p>
        </w:tc>
        <w:tc>
          <w:tcPr>
            <w:tcW w:w="278" w:type="pct"/>
            <w:vAlign w:val="center"/>
          </w:tcPr>
          <w:p w14:paraId="3E807CE1" w14:textId="77777777" w:rsidR="00713E4F" w:rsidRDefault="00713E4F">
            <w:pPr>
              <w:pBdr>
                <w:top w:val="nil"/>
                <w:left w:val="nil"/>
                <w:bottom w:val="nil"/>
                <w:right w:val="nil"/>
                <w:between w:val="nil"/>
              </w:pBdr>
              <w:jc w:val="center"/>
              <w:rPr>
                <w:color w:val="000000"/>
                <w:sz w:val="16"/>
                <w:szCs w:val="16"/>
              </w:rPr>
            </w:pPr>
            <w:r>
              <w:rPr>
                <w:color w:val="000000"/>
                <w:sz w:val="16"/>
                <w:szCs w:val="16"/>
              </w:rPr>
              <w:t>К20</w:t>
            </w:r>
          </w:p>
        </w:tc>
        <w:tc>
          <w:tcPr>
            <w:tcW w:w="278" w:type="pct"/>
            <w:vAlign w:val="center"/>
          </w:tcPr>
          <w:p w14:paraId="62438E07" w14:textId="77777777" w:rsidR="00713E4F" w:rsidRDefault="00713E4F">
            <w:pPr>
              <w:pBdr>
                <w:top w:val="nil"/>
                <w:left w:val="nil"/>
                <w:bottom w:val="nil"/>
                <w:right w:val="nil"/>
                <w:between w:val="nil"/>
              </w:pBdr>
              <w:jc w:val="center"/>
              <w:rPr>
                <w:color w:val="000000"/>
                <w:sz w:val="16"/>
                <w:szCs w:val="16"/>
              </w:rPr>
            </w:pPr>
            <w:r>
              <w:rPr>
                <w:color w:val="000000"/>
                <w:sz w:val="16"/>
                <w:szCs w:val="16"/>
              </w:rPr>
              <w:t>К21</w:t>
            </w:r>
          </w:p>
        </w:tc>
        <w:tc>
          <w:tcPr>
            <w:tcW w:w="278" w:type="pct"/>
            <w:vAlign w:val="center"/>
          </w:tcPr>
          <w:p w14:paraId="54AC933C" w14:textId="77777777" w:rsidR="00713E4F" w:rsidRDefault="00713E4F">
            <w:pPr>
              <w:pBdr>
                <w:top w:val="nil"/>
                <w:left w:val="nil"/>
                <w:bottom w:val="nil"/>
                <w:right w:val="nil"/>
                <w:between w:val="nil"/>
              </w:pBdr>
              <w:jc w:val="center"/>
              <w:rPr>
                <w:color w:val="000000"/>
                <w:sz w:val="16"/>
                <w:szCs w:val="16"/>
              </w:rPr>
            </w:pPr>
            <w:r>
              <w:rPr>
                <w:color w:val="000000"/>
                <w:sz w:val="16"/>
                <w:szCs w:val="16"/>
              </w:rPr>
              <w:t>К22</w:t>
            </w:r>
          </w:p>
        </w:tc>
        <w:tc>
          <w:tcPr>
            <w:tcW w:w="278" w:type="pct"/>
            <w:vAlign w:val="center"/>
          </w:tcPr>
          <w:p w14:paraId="7B9945D3" w14:textId="77777777" w:rsidR="00713E4F" w:rsidRDefault="00713E4F">
            <w:pPr>
              <w:pBdr>
                <w:top w:val="nil"/>
                <w:left w:val="nil"/>
                <w:bottom w:val="nil"/>
                <w:right w:val="nil"/>
                <w:between w:val="nil"/>
              </w:pBdr>
              <w:jc w:val="center"/>
              <w:rPr>
                <w:color w:val="000000"/>
                <w:sz w:val="16"/>
                <w:szCs w:val="16"/>
              </w:rPr>
            </w:pPr>
            <w:r>
              <w:rPr>
                <w:color w:val="000000"/>
                <w:sz w:val="16"/>
                <w:szCs w:val="16"/>
              </w:rPr>
              <w:t>К23</w:t>
            </w:r>
          </w:p>
        </w:tc>
        <w:tc>
          <w:tcPr>
            <w:tcW w:w="278" w:type="pct"/>
            <w:vAlign w:val="center"/>
          </w:tcPr>
          <w:p w14:paraId="4218B879" w14:textId="77777777" w:rsidR="00713E4F" w:rsidRDefault="00713E4F">
            <w:pPr>
              <w:pBdr>
                <w:top w:val="nil"/>
                <w:left w:val="nil"/>
                <w:bottom w:val="nil"/>
                <w:right w:val="nil"/>
                <w:between w:val="nil"/>
              </w:pBdr>
              <w:jc w:val="center"/>
              <w:rPr>
                <w:color w:val="000000"/>
                <w:sz w:val="16"/>
                <w:szCs w:val="16"/>
              </w:rPr>
            </w:pPr>
            <w:r>
              <w:rPr>
                <w:color w:val="000000"/>
                <w:sz w:val="16"/>
                <w:szCs w:val="16"/>
              </w:rPr>
              <w:t>К24</w:t>
            </w:r>
          </w:p>
        </w:tc>
        <w:tc>
          <w:tcPr>
            <w:tcW w:w="278" w:type="pct"/>
            <w:vAlign w:val="center"/>
          </w:tcPr>
          <w:p w14:paraId="4969C782" w14:textId="77777777" w:rsidR="00713E4F" w:rsidRDefault="00713E4F">
            <w:pPr>
              <w:pBdr>
                <w:top w:val="nil"/>
                <w:left w:val="nil"/>
                <w:bottom w:val="nil"/>
                <w:right w:val="nil"/>
                <w:between w:val="nil"/>
              </w:pBdr>
              <w:jc w:val="center"/>
              <w:rPr>
                <w:color w:val="000000"/>
                <w:sz w:val="16"/>
                <w:szCs w:val="16"/>
              </w:rPr>
            </w:pPr>
            <w:r>
              <w:rPr>
                <w:color w:val="000000"/>
                <w:sz w:val="16"/>
                <w:szCs w:val="16"/>
              </w:rPr>
              <w:t>К25</w:t>
            </w:r>
          </w:p>
        </w:tc>
        <w:tc>
          <w:tcPr>
            <w:tcW w:w="278" w:type="pct"/>
            <w:tcBorders>
              <w:bottom w:val="single" w:sz="4" w:space="0" w:color="000000"/>
            </w:tcBorders>
            <w:vAlign w:val="center"/>
          </w:tcPr>
          <w:p w14:paraId="7A179FFD" w14:textId="77777777" w:rsidR="00713E4F" w:rsidRDefault="00713E4F">
            <w:pPr>
              <w:pBdr>
                <w:top w:val="nil"/>
                <w:left w:val="nil"/>
                <w:bottom w:val="nil"/>
                <w:right w:val="nil"/>
                <w:between w:val="nil"/>
              </w:pBdr>
              <w:jc w:val="center"/>
              <w:rPr>
                <w:color w:val="000000"/>
                <w:sz w:val="16"/>
                <w:szCs w:val="16"/>
              </w:rPr>
            </w:pPr>
            <w:r>
              <w:rPr>
                <w:color w:val="000000"/>
                <w:sz w:val="16"/>
                <w:szCs w:val="16"/>
              </w:rPr>
              <w:t>К26</w:t>
            </w:r>
          </w:p>
        </w:tc>
      </w:tr>
      <w:tr w:rsidR="00822DE7" w14:paraId="0A73ABDE" w14:textId="77777777" w:rsidTr="00822DE7">
        <w:trPr>
          <w:trHeight w:val="57"/>
        </w:trPr>
        <w:tc>
          <w:tcPr>
            <w:tcW w:w="428" w:type="pct"/>
            <w:vAlign w:val="center"/>
          </w:tcPr>
          <w:p w14:paraId="594D460B" w14:textId="77777777" w:rsidR="00822DE7" w:rsidRDefault="00822DE7" w:rsidP="00822DE7">
            <w:pPr>
              <w:pBdr>
                <w:top w:val="nil"/>
                <w:left w:val="nil"/>
                <w:bottom w:val="nil"/>
                <w:right w:val="nil"/>
                <w:between w:val="nil"/>
              </w:pBdr>
              <w:jc w:val="center"/>
              <w:rPr>
                <w:color w:val="000000"/>
                <w:sz w:val="16"/>
                <w:szCs w:val="16"/>
              </w:rPr>
            </w:pPr>
            <w:r>
              <w:rPr>
                <w:color w:val="000000"/>
                <w:sz w:val="16"/>
                <w:szCs w:val="16"/>
              </w:rPr>
              <w:t>ОК1</w:t>
            </w:r>
          </w:p>
        </w:tc>
        <w:tc>
          <w:tcPr>
            <w:tcW w:w="1791" w:type="pct"/>
            <w:vAlign w:val="bottom"/>
          </w:tcPr>
          <w:p w14:paraId="0484F7CE" w14:textId="509CEC8B" w:rsidR="00822DE7" w:rsidRDefault="00822DE7" w:rsidP="00822DE7">
            <w:pPr>
              <w:pBdr>
                <w:top w:val="nil"/>
                <w:left w:val="nil"/>
                <w:bottom w:val="nil"/>
                <w:right w:val="nil"/>
                <w:between w:val="nil"/>
              </w:pBdr>
              <w:jc w:val="center"/>
              <w:rPr>
                <w:color w:val="000000"/>
                <w:sz w:val="16"/>
                <w:szCs w:val="16"/>
              </w:rPr>
            </w:pPr>
            <w:r w:rsidRPr="00236A24">
              <w:rPr>
                <w:sz w:val="24"/>
                <w:szCs w:val="24"/>
              </w:rPr>
              <w:t>Іноземна мова професійного спілкування</w:t>
            </w:r>
          </w:p>
        </w:tc>
        <w:tc>
          <w:tcPr>
            <w:tcW w:w="278" w:type="pct"/>
          </w:tcPr>
          <w:p w14:paraId="7C234B36" w14:textId="7DBCB024"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71094B5A" w14:textId="4ABE5D73"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0C9CBBE7" w14:textId="0413CEBC"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73E1384C" w14:textId="06EEC07E"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2239C255" w14:textId="105B4C1C"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1CE10123" w14:textId="198399B4"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7EF54F69" w14:textId="77777777" w:rsidR="00822DE7" w:rsidRDefault="00822DE7" w:rsidP="00822DE7">
            <w:pPr>
              <w:pBdr>
                <w:top w:val="nil"/>
                <w:left w:val="nil"/>
                <w:bottom w:val="nil"/>
                <w:right w:val="nil"/>
                <w:between w:val="nil"/>
              </w:pBdr>
              <w:jc w:val="center"/>
              <w:rPr>
                <w:color w:val="000000"/>
                <w:sz w:val="16"/>
                <w:szCs w:val="16"/>
              </w:rPr>
            </w:pPr>
          </w:p>
        </w:tc>
        <w:tc>
          <w:tcPr>
            <w:tcW w:w="278" w:type="pct"/>
          </w:tcPr>
          <w:p w14:paraId="23F47C16" w14:textId="77777777" w:rsidR="00822DE7" w:rsidRDefault="00822DE7" w:rsidP="00822DE7">
            <w:pPr>
              <w:pBdr>
                <w:top w:val="nil"/>
                <w:left w:val="nil"/>
                <w:bottom w:val="nil"/>
                <w:right w:val="nil"/>
                <w:between w:val="nil"/>
              </w:pBdr>
              <w:jc w:val="center"/>
              <w:rPr>
                <w:color w:val="000000"/>
                <w:sz w:val="16"/>
                <w:szCs w:val="16"/>
              </w:rPr>
            </w:pPr>
          </w:p>
        </w:tc>
        <w:tc>
          <w:tcPr>
            <w:tcW w:w="278" w:type="pct"/>
          </w:tcPr>
          <w:p w14:paraId="75492517" w14:textId="6823C372" w:rsidR="00822DE7" w:rsidRDefault="00822DE7" w:rsidP="00822DE7">
            <w:pPr>
              <w:pBdr>
                <w:top w:val="nil"/>
                <w:left w:val="nil"/>
                <w:bottom w:val="nil"/>
                <w:right w:val="nil"/>
                <w:between w:val="nil"/>
              </w:pBdr>
              <w:jc w:val="center"/>
              <w:rPr>
                <w:color w:val="000000"/>
                <w:sz w:val="16"/>
                <w:szCs w:val="16"/>
              </w:rPr>
            </w:pPr>
            <w:r>
              <w:rPr>
                <w:color w:val="000000"/>
                <w:sz w:val="16"/>
                <w:szCs w:val="16"/>
              </w:rPr>
              <w:t>+</w:t>
            </w:r>
          </w:p>
        </w:tc>
        <w:tc>
          <w:tcPr>
            <w:tcW w:w="278" w:type="pct"/>
            <w:tcBorders>
              <w:top w:val="single" w:sz="4" w:space="0" w:color="000000"/>
            </w:tcBorders>
          </w:tcPr>
          <w:p w14:paraId="1220E00A" w14:textId="77777777" w:rsidR="00822DE7" w:rsidRDefault="00822DE7" w:rsidP="00822DE7">
            <w:pPr>
              <w:pBdr>
                <w:top w:val="nil"/>
                <w:left w:val="nil"/>
                <w:bottom w:val="nil"/>
                <w:right w:val="nil"/>
                <w:between w:val="nil"/>
              </w:pBdr>
              <w:jc w:val="center"/>
              <w:rPr>
                <w:color w:val="000000"/>
                <w:sz w:val="16"/>
                <w:szCs w:val="16"/>
              </w:rPr>
            </w:pPr>
          </w:p>
        </w:tc>
      </w:tr>
      <w:tr w:rsidR="00713E4F" w14:paraId="1E7E45C2" w14:textId="77777777" w:rsidTr="00822DE7">
        <w:trPr>
          <w:trHeight w:val="57"/>
        </w:trPr>
        <w:tc>
          <w:tcPr>
            <w:tcW w:w="428" w:type="pct"/>
            <w:vAlign w:val="center"/>
          </w:tcPr>
          <w:p w14:paraId="1295151B" w14:textId="77777777" w:rsidR="00713E4F" w:rsidRDefault="00713E4F" w:rsidP="00713E4F">
            <w:pPr>
              <w:pBdr>
                <w:top w:val="nil"/>
                <w:left w:val="nil"/>
                <w:bottom w:val="nil"/>
                <w:right w:val="nil"/>
                <w:between w:val="nil"/>
              </w:pBdr>
              <w:jc w:val="center"/>
              <w:rPr>
                <w:color w:val="000000"/>
                <w:sz w:val="16"/>
                <w:szCs w:val="16"/>
              </w:rPr>
            </w:pPr>
            <w:r>
              <w:rPr>
                <w:color w:val="000000"/>
                <w:sz w:val="16"/>
                <w:szCs w:val="16"/>
              </w:rPr>
              <w:t>ОК2</w:t>
            </w:r>
          </w:p>
        </w:tc>
        <w:tc>
          <w:tcPr>
            <w:tcW w:w="1791" w:type="pct"/>
            <w:vAlign w:val="bottom"/>
          </w:tcPr>
          <w:p w14:paraId="7C575BC9" w14:textId="2DD22B7A" w:rsidR="00713E4F" w:rsidRDefault="00713E4F" w:rsidP="00713E4F">
            <w:pPr>
              <w:pBdr>
                <w:top w:val="nil"/>
                <w:left w:val="nil"/>
                <w:bottom w:val="nil"/>
                <w:right w:val="nil"/>
                <w:between w:val="nil"/>
              </w:pBdr>
              <w:jc w:val="center"/>
              <w:rPr>
                <w:color w:val="000000"/>
                <w:sz w:val="16"/>
                <w:szCs w:val="16"/>
              </w:rPr>
            </w:pPr>
            <w:r w:rsidRPr="00236A24">
              <w:rPr>
                <w:sz w:val="24"/>
                <w:szCs w:val="24"/>
              </w:rPr>
              <w:t>Сучасні методи системного аналізу</w:t>
            </w:r>
          </w:p>
        </w:tc>
        <w:tc>
          <w:tcPr>
            <w:tcW w:w="278" w:type="pct"/>
            <w:vAlign w:val="center"/>
          </w:tcPr>
          <w:p w14:paraId="3E6929F4" w14:textId="61C005E8" w:rsidR="00713E4F" w:rsidRDefault="00822DE7" w:rsidP="00713E4F">
            <w:pPr>
              <w:pBdr>
                <w:top w:val="nil"/>
                <w:left w:val="nil"/>
                <w:bottom w:val="nil"/>
                <w:right w:val="nil"/>
                <w:between w:val="nil"/>
              </w:pBdr>
              <w:jc w:val="center"/>
              <w:rPr>
                <w:color w:val="000000"/>
                <w:sz w:val="16"/>
                <w:szCs w:val="16"/>
              </w:rPr>
            </w:pPr>
            <w:r>
              <w:rPr>
                <w:color w:val="000000"/>
                <w:sz w:val="16"/>
                <w:szCs w:val="16"/>
              </w:rPr>
              <w:t>+</w:t>
            </w:r>
          </w:p>
        </w:tc>
        <w:tc>
          <w:tcPr>
            <w:tcW w:w="278" w:type="pct"/>
            <w:vAlign w:val="center"/>
          </w:tcPr>
          <w:p w14:paraId="637B39E6" w14:textId="77777777" w:rsidR="00713E4F" w:rsidRDefault="00713E4F" w:rsidP="00713E4F">
            <w:pPr>
              <w:pBdr>
                <w:top w:val="nil"/>
                <w:left w:val="nil"/>
                <w:bottom w:val="nil"/>
                <w:right w:val="nil"/>
                <w:between w:val="nil"/>
              </w:pBdr>
              <w:jc w:val="center"/>
              <w:rPr>
                <w:color w:val="000000"/>
                <w:sz w:val="16"/>
                <w:szCs w:val="16"/>
              </w:rPr>
            </w:pPr>
          </w:p>
        </w:tc>
        <w:tc>
          <w:tcPr>
            <w:tcW w:w="278" w:type="pct"/>
            <w:vAlign w:val="center"/>
          </w:tcPr>
          <w:p w14:paraId="0969189B" w14:textId="77777777" w:rsidR="00713E4F" w:rsidRDefault="00713E4F" w:rsidP="00713E4F">
            <w:pPr>
              <w:pBdr>
                <w:top w:val="nil"/>
                <w:left w:val="nil"/>
                <w:bottom w:val="nil"/>
                <w:right w:val="nil"/>
                <w:between w:val="nil"/>
              </w:pBdr>
              <w:jc w:val="center"/>
              <w:rPr>
                <w:color w:val="000000"/>
                <w:sz w:val="16"/>
                <w:szCs w:val="16"/>
              </w:rPr>
            </w:pPr>
          </w:p>
        </w:tc>
        <w:tc>
          <w:tcPr>
            <w:tcW w:w="278" w:type="pct"/>
            <w:vAlign w:val="center"/>
          </w:tcPr>
          <w:p w14:paraId="1FE1A2F0" w14:textId="77777777" w:rsidR="00713E4F" w:rsidRDefault="00713E4F" w:rsidP="00713E4F">
            <w:pPr>
              <w:pBdr>
                <w:top w:val="nil"/>
                <w:left w:val="nil"/>
                <w:bottom w:val="nil"/>
                <w:right w:val="nil"/>
                <w:between w:val="nil"/>
              </w:pBdr>
              <w:jc w:val="center"/>
              <w:rPr>
                <w:color w:val="000000"/>
                <w:sz w:val="16"/>
                <w:szCs w:val="16"/>
              </w:rPr>
            </w:pPr>
          </w:p>
        </w:tc>
        <w:tc>
          <w:tcPr>
            <w:tcW w:w="278" w:type="pct"/>
            <w:vAlign w:val="center"/>
          </w:tcPr>
          <w:p w14:paraId="2E34A69B" w14:textId="1EAF70D9" w:rsidR="00713E4F" w:rsidRDefault="00822DE7" w:rsidP="00713E4F">
            <w:pPr>
              <w:pBdr>
                <w:top w:val="nil"/>
                <w:left w:val="nil"/>
                <w:bottom w:val="nil"/>
                <w:right w:val="nil"/>
                <w:between w:val="nil"/>
              </w:pBdr>
              <w:jc w:val="center"/>
              <w:rPr>
                <w:color w:val="000000"/>
                <w:sz w:val="16"/>
                <w:szCs w:val="16"/>
              </w:rPr>
            </w:pPr>
            <w:r>
              <w:rPr>
                <w:color w:val="000000"/>
                <w:sz w:val="16"/>
                <w:szCs w:val="16"/>
              </w:rPr>
              <w:t>+</w:t>
            </w:r>
          </w:p>
        </w:tc>
        <w:tc>
          <w:tcPr>
            <w:tcW w:w="278" w:type="pct"/>
            <w:vAlign w:val="center"/>
          </w:tcPr>
          <w:p w14:paraId="34E864D9" w14:textId="77777777" w:rsidR="00713E4F" w:rsidRDefault="00713E4F" w:rsidP="00713E4F">
            <w:pPr>
              <w:pBdr>
                <w:top w:val="nil"/>
                <w:left w:val="nil"/>
                <w:bottom w:val="nil"/>
                <w:right w:val="nil"/>
                <w:between w:val="nil"/>
              </w:pBdr>
              <w:jc w:val="center"/>
              <w:rPr>
                <w:color w:val="000000"/>
                <w:sz w:val="16"/>
                <w:szCs w:val="16"/>
              </w:rPr>
            </w:pPr>
          </w:p>
        </w:tc>
        <w:tc>
          <w:tcPr>
            <w:tcW w:w="278" w:type="pct"/>
            <w:vAlign w:val="center"/>
          </w:tcPr>
          <w:p w14:paraId="527198D2" w14:textId="77777777" w:rsidR="00713E4F" w:rsidRDefault="00713E4F" w:rsidP="00713E4F">
            <w:pPr>
              <w:pBdr>
                <w:top w:val="nil"/>
                <w:left w:val="nil"/>
                <w:bottom w:val="nil"/>
                <w:right w:val="nil"/>
                <w:between w:val="nil"/>
              </w:pBdr>
              <w:jc w:val="center"/>
              <w:rPr>
                <w:color w:val="000000"/>
                <w:sz w:val="16"/>
                <w:szCs w:val="16"/>
              </w:rPr>
            </w:pPr>
          </w:p>
        </w:tc>
        <w:tc>
          <w:tcPr>
            <w:tcW w:w="278" w:type="pct"/>
            <w:vAlign w:val="center"/>
          </w:tcPr>
          <w:p w14:paraId="6B008EC5" w14:textId="4B88E6F5" w:rsidR="00713E4F" w:rsidRDefault="00822DE7" w:rsidP="00713E4F">
            <w:pPr>
              <w:pBdr>
                <w:top w:val="nil"/>
                <w:left w:val="nil"/>
                <w:bottom w:val="nil"/>
                <w:right w:val="nil"/>
                <w:between w:val="nil"/>
              </w:pBdr>
              <w:jc w:val="center"/>
              <w:rPr>
                <w:color w:val="000000"/>
                <w:sz w:val="16"/>
                <w:szCs w:val="16"/>
              </w:rPr>
            </w:pPr>
            <w:r>
              <w:rPr>
                <w:color w:val="000000"/>
                <w:sz w:val="16"/>
                <w:szCs w:val="16"/>
              </w:rPr>
              <w:t>+</w:t>
            </w:r>
          </w:p>
        </w:tc>
        <w:tc>
          <w:tcPr>
            <w:tcW w:w="278" w:type="pct"/>
            <w:vAlign w:val="center"/>
          </w:tcPr>
          <w:p w14:paraId="0F721DA5" w14:textId="77777777" w:rsidR="00713E4F" w:rsidRDefault="00713E4F" w:rsidP="00713E4F">
            <w:pPr>
              <w:pBdr>
                <w:top w:val="nil"/>
                <w:left w:val="nil"/>
                <w:bottom w:val="nil"/>
                <w:right w:val="nil"/>
                <w:between w:val="nil"/>
              </w:pBdr>
              <w:jc w:val="center"/>
              <w:rPr>
                <w:color w:val="000000"/>
                <w:sz w:val="16"/>
                <w:szCs w:val="16"/>
              </w:rPr>
            </w:pPr>
          </w:p>
        </w:tc>
        <w:tc>
          <w:tcPr>
            <w:tcW w:w="278" w:type="pct"/>
            <w:vAlign w:val="center"/>
          </w:tcPr>
          <w:p w14:paraId="27E80302" w14:textId="5E1132B3" w:rsidR="00713E4F" w:rsidRDefault="00822DE7" w:rsidP="00713E4F">
            <w:pPr>
              <w:pBdr>
                <w:top w:val="nil"/>
                <w:left w:val="nil"/>
                <w:bottom w:val="nil"/>
                <w:right w:val="nil"/>
                <w:between w:val="nil"/>
              </w:pBdr>
              <w:jc w:val="center"/>
              <w:rPr>
                <w:color w:val="000000"/>
                <w:sz w:val="16"/>
                <w:szCs w:val="16"/>
              </w:rPr>
            </w:pPr>
            <w:r>
              <w:rPr>
                <w:color w:val="000000"/>
                <w:sz w:val="16"/>
                <w:szCs w:val="16"/>
              </w:rPr>
              <w:t>+</w:t>
            </w:r>
          </w:p>
        </w:tc>
      </w:tr>
      <w:tr w:rsidR="00822DE7" w14:paraId="6432BE55" w14:textId="77777777" w:rsidTr="00822DE7">
        <w:trPr>
          <w:trHeight w:val="57"/>
        </w:trPr>
        <w:tc>
          <w:tcPr>
            <w:tcW w:w="428" w:type="pct"/>
            <w:vAlign w:val="center"/>
          </w:tcPr>
          <w:p w14:paraId="6D46DF0B" w14:textId="77777777" w:rsidR="00822DE7" w:rsidRDefault="00822DE7" w:rsidP="00822DE7">
            <w:pPr>
              <w:pBdr>
                <w:top w:val="nil"/>
                <w:left w:val="nil"/>
                <w:bottom w:val="nil"/>
                <w:right w:val="nil"/>
                <w:between w:val="nil"/>
              </w:pBdr>
              <w:jc w:val="center"/>
              <w:rPr>
                <w:color w:val="000000"/>
                <w:sz w:val="16"/>
                <w:szCs w:val="16"/>
              </w:rPr>
            </w:pPr>
            <w:r>
              <w:rPr>
                <w:color w:val="000000"/>
                <w:sz w:val="16"/>
                <w:szCs w:val="16"/>
              </w:rPr>
              <w:t>ОК3</w:t>
            </w:r>
          </w:p>
        </w:tc>
        <w:tc>
          <w:tcPr>
            <w:tcW w:w="1791" w:type="pct"/>
            <w:vAlign w:val="bottom"/>
          </w:tcPr>
          <w:p w14:paraId="52E79258" w14:textId="4D95AF0A" w:rsidR="00822DE7" w:rsidRDefault="00822DE7" w:rsidP="00822DE7">
            <w:pPr>
              <w:pBdr>
                <w:top w:val="nil"/>
                <w:left w:val="nil"/>
                <w:bottom w:val="nil"/>
                <w:right w:val="nil"/>
                <w:between w:val="nil"/>
              </w:pBdr>
              <w:jc w:val="center"/>
              <w:rPr>
                <w:color w:val="000000"/>
                <w:sz w:val="16"/>
                <w:szCs w:val="16"/>
              </w:rPr>
            </w:pPr>
            <w:r w:rsidRPr="00236A24">
              <w:rPr>
                <w:sz w:val="24"/>
                <w:szCs w:val="24"/>
              </w:rPr>
              <w:t>Математичні методи і алгоритми прийняття рішень</w:t>
            </w:r>
          </w:p>
        </w:tc>
        <w:tc>
          <w:tcPr>
            <w:tcW w:w="278" w:type="pct"/>
          </w:tcPr>
          <w:p w14:paraId="18E622CC" w14:textId="1C5EC8A8"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4FD1A401" w14:textId="7B448309"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388DA789" w14:textId="0E63DE58"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2D60FF33" w14:textId="28558301"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7D2B057D" w14:textId="738F7735"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767E94ED" w14:textId="61DD0EC8"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71244680" w14:textId="77777777" w:rsidR="00822DE7" w:rsidRDefault="00822DE7" w:rsidP="00822DE7">
            <w:pPr>
              <w:pBdr>
                <w:top w:val="nil"/>
                <w:left w:val="nil"/>
                <w:bottom w:val="nil"/>
                <w:right w:val="nil"/>
                <w:between w:val="nil"/>
              </w:pBdr>
              <w:jc w:val="center"/>
              <w:rPr>
                <w:color w:val="000000"/>
                <w:sz w:val="16"/>
                <w:szCs w:val="16"/>
              </w:rPr>
            </w:pPr>
          </w:p>
        </w:tc>
        <w:tc>
          <w:tcPr>
            <w:tcW w:w="278" w:type="pct"/>
          </w:tcPr>
          <w:p w14:paraId="17B186D3" w14:textId="77777777" w:rsidR="00822DE7" w:rsidRDefault="00822DE7" w:rsidP="00822DE7">
            <w:pPr>
              <w:pBdr>
                <w:top w:val="nil"/>
                <w:left w:val="nil"/>
                <w:bottom w:val="nil"/>
                <w:right w:val="nil"/>
                <w:between w:val="nil"/>
              </w:pBdr>
              <w:jc w:val="center"/>
              <w:rPr>
                <w:color w:val="000000"/>
                <w:sz w:val="16"/>
                <w:szCs w:val="16"/>
              </w:rPr>
            </w:pPr>
          </w:p>
        </w:tc>
        <w:tc>
          <w:tcPr>
            <w:tcW w:w="278" w:type="pct"/>
          </w:tcPr>
          <w:p w14:paraId="108E1CE7" w14:textId="77777777" w:rsidR="00822DE7" w:rsidRDefault="00822DE7" w:rsidP="00822DE7">
            <w:pPr>
              <w:pBdr>
                <w:top w:val="nil"/>
                <w:left w:val="nil"/>
                <w:bottom w:val="nil"/>
                <w:right w:val="nil"/>
                <w:between w:val="nil"/>
              </w:pBdr>
              <w:jc w:val="center"/>
              <w:rPr>
                <w:color w:val="000000"/>
                <w:sz w:val="16"/>
                <w:szCs w:val="16"/>
              </w:rPr>
            </w:pPr>
          </w:p>
        </w:tc>
        <w:tc>
          <w:tcPr>
            <w:tcW w:w="278" w:type="pct"/>
          </w:tcPr>
          <w:p w14:paraId="36F79200" w14:textId="7E563991" w:rsidR="00822DE7" w:rsidRDefault="00822DE7" w:rsidP="00822DE7">
            <w:pPr>
              <w:pBdr>
                <w:top w:val="nil"/>
                <w:left w:val="nil"/>
                <w:bottom w:val="nil"/>
                <w:right w:val="nil"/>
                <w:between w:val="nil"/>
              </w:pBdr>
              <w:jc w:val="center"/>
              <w:rPr>
                <w:color w:val="000000"/>
                <w:sz w:val="16"/>
                <w:szCs w:val="16"/>
              </w:rPr>
            </w:pPr>
            <w:r>
              <w:rPr>
                <w:color w:val="000000"/>
                <w:sz w:val="16"/>
                <w:szCs w:val="16"/>
              </w:rPr>
              <w:t>+</w:t>
            </w:r>
          </w:p>
        </w:tc>
      </w:tr>
      <w:tr w:rsidR="00822DE7" w14:paraId="2AD89CC9" w14:textId="77777777" w:rsidTr="00822DE7">
        <w:trPr>
          <w:trHeight w:val="57"/>
        </w:trPr>
        <w:tc>
          <w:tcPr>
            <w:tcW w:w="428" w:type="pct"/>
            <w:vAlign w:val="center"/>
          </w:tcPr>
          <w:p w14:paraId="09BCABA2" w14:textId="77777777" w:rsidR="00822DE7" w:rsidRDefault="00822DE7" w:rsidP="00822DE7">
            <w:pPr>
              <w:pBdr>
                <w:top w:val="nil"/>
                <w:left w:val="nil"/>
                <w:bottom w:val="nil"/>
                <w:right w:val="nil"/>
                <w:between w:val="nil"/>
              </w:pBdr>
              <w:jc w:val="center"/>
              <w:rPr>
                <w:color w:val="000000"/>
                <w:sz w:val="16"/>
                <w:szCs w:val="16"/>
              </w:rPr>
            </w:pPr>
            <w:r>
              <w:rPr>
                <w:color w:val="000000"/>
                <w:sz w:val="16"/>
                <w:szCs w:val="16"/>
              </w:rPr>
              <w:t>ОК4</w:t>
            </w:r>
          </w:p>
        </w:tc>
        <w:tc>
          <w:tcPr>
            <w:tcW w:w="1791" w:type="pct"/>
            <w:vAlign w:val="bottom"/>
          </w:tcPr>
          <w:p w14:paraId="261116C8" w14:textId="0F97E05F" w:rsidR="00822DE7" w:rsidRDefault="00822DE7" w:rsidP="00822DE7">
            <w:pPr>
              <w:pBdr>
                <w:top w:val="nil"/>
                <w:left w:val="nil"/>
                <w:bottom w:val="nil"/>
                <w:right w:val="nil"/>
                <w:between w:val="nil"/>
              </w:pBdr>
              <w:jc w:val="center"/>
              <w:rPr>
                <w:sz w:val="16"/>
                <w:szCs w:val="16"/>
              </w:rPr>
            </w:pPr>
            <w:r w:rsidRPr="00236A24">
              <w:rPr>
                <w:sz w:val="24"/>
                <w:szCs w:val="24"/>
              </w:rPr>
              <w:t>Сучасні методи аналізу даних</w:t>
            </w:r>
          </w:p>
        </w:tc>
        <w:tc>
          <w:tcPr>
            <w:tcW w:w="278" w:type="pct"/>
          </w:tcPr>
          <w:p w14:paraId="78A3C195" w14:textId="788D0976"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3D46638B" w14:textId="55B0E8E7"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5065B36C" w14:textId="7EE3DBA0"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68A10D99" w14:textId="066D970B"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05939ED9" w14:textId="354835AC"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0B418C67" w14:textId="2E3FD590"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6CB40D47" w14:textId="77777777" w:rsidR="00822DE7" w:rsidRDefault="00822DE7" w:rsidP="00822DE7">
            <w:pPr>
              <w:pBdr>
                <w:top w:val="nil"/>
                <w:left w:val="nil"/>
                <w:bottom w:val="nil"/>
                <w:right w:val="nil"/>
                <w:between w:val="nil"/>
              </w:pBdr>
              <w:jc w:val="center"/>
              <w:rPr>
                <w:color w:val="000000"/>
                <w:sz w:val="16"/>
                <w:szCs w:val="16"/>
              </w:rPr>
            </w:pPr>
          </w:p>
        </w:tc>
        <w:tc>
          <w:tcPr>
            <w:tcW w:w="278" w:type="pct"/>
          </w:tcPr>
          <w:p w14:paraId="526E5008" w14:textId="3F0DDCF5" w:rsidR="00822DE7" w:rsidRDefault="00822DE7" w:rsidP="00822DE7">
            <w:pPr>
              <w:pBdr>
                <w:top w:val="nil"/>
                <w:left w:val="nil"/>
                <w:bottom w:val="nil"/>
                <w:right w:val="nil"/>
                <w:between w:val="nil"/>
              </w:pBdr>
              <w:jc w:val="center"/>
              <w:rPr>
                <w:color w:val="000000"/>
                <w:sz w:val="16"/>
                <w:szCs w:val="16"/>
              </w:rPr>
            </w:pPr>
            <w:r>
              <w:rPr>
                <w:color w:val="000000"/>
                <w:sz w:val="16"/>
                <w:szCs w:val="16"/>
              </w:rPr>
              <w:t>+</w:t>
            </w:r>
          </w:p>
        </w:tc>
        <w:tc>
          <w:tcPr>
            <w:tcW w:w="278" w:type="pct"/>
          </w:tcPr>
          <w:p w14:paraId="6D012AD4" w14:textId="77777777" w:rsidR="00822DE7" w:rsidRDefault="00822DE7" w:rsidP="00822DE7">
            <w:pPr>
              <w:pBdr>
                <w:top w:val="nil"/>
                <w:left w:val="nil"/>
                <w:bottom w:val="nil"/>
                <w:right w:val="nil"/>
                <w:between w:val="nil"/>
              </w:pBdr>
              <w:jc w:val="center"/>
              <w:rPr>
                <w:color w:val="000000"/>
                <w:sz w:val="16"/>
                <w:szCs w:val="16"/>
              </w:rPr>
            </w:pPr>
          </w:p>
        </w:tc>
        <w:tc>
          <w:tcPr>
            <w:tcW w:w="278" w:type="pct"/>
          </w:tcPr>
          <w:p w14:paraId="60D504BE" w14:textId="4CEB6BD5" w:rsidR="00822DE7" w:rsidRDefault="00822DE7" w:rsidP="00822DE7">
            <w:pPr>
              <w:pBdr>
                <w:top w:val="nil"/>
                <w:left w:val="nil"/>
                <w:bottom w:val="nil"/>
                <w:right w:val="nil"/>
                <w:between w:val="nil"/>
              </w:pBdr>
              <w:jc w:val="center"/>
              <w:rPr>
                <w:color w:val="000000"/>
                <w:sz w:val="16"/>
                <w:szCs w:val="16"/>
              </w:rPr>
            </w:pPr>
            <w:r>
              <w:rPr>
                <w:color w:val="000000"/>
                <w:sz w:val="16"/>
                <w:szCs w:val="16"/>
              </w:rPr>
              <w:t>+</w:t>
            </w:r>
          </w:p>
        </w:tc>
      </w:tr>
      <w:tr w:rsidR="00822DE7" w14:paraId="7D6EF51C" w14:textId="77777777" w:rsidTr="00822DE7">
        <w:trPr>
          <w:trHeight w:val="57"/>
        </w:trPr>
        <w:tc>
          <w:tcPr>
            <w:tcW w:w="428" w:type="pct"/>
            <w:vAlign w:val="center"/>
          </w:tcPr>
          <w:p w14:paraId="530398A5" w14:textId="77777777" w:rsidR="00822DE7" w:rsidRDefault="00822DE7" w:rsidP="00822DE7">
            <w:pPr>
              <w:pBdr>
                <w:top w:val="nil"/>
                <w:left w:val="nil"/>
                <w:bottom w:val="nil"/>
                <w:right w:val="nil"/>
                <w:between w:val="nil"/>
              </w:pBdr>
              <w:jc w:val="center"/>
              <w:rPr>
                <w:color w:val="000000"/>
                <w:sz w:val="16"/>
                <w:szCs w:val="16"/>
              </w:rPr>
            </w:pPr>
            <w:r>
              <w:rPr>
                <w:color w:val="000000"/>
                <w:sz w:val="16"/>
                <w:szCs w:val="16"/>
              </w:rPr>
              <w:t>ОК5</w:t>
            </w:r>
          </w:p>
        </w:tc>
        <w:tc>
          <w:tcPr>
            <w:tcW w:w="1791" w:type="pct"/>
            <w:vAlign w:val="bottom"/>
          </w:tcPr>
          <w:p w14:paraId="4C03D2AC" w14:textId="73E070E4" w:rsidR="00822DE7" w:rsidRDefault="00822DE7" w:rsidP="00822DE7">
            <w:pPr>
              <w:pBdr>
                <w:top w:val="nil"/>
                <w:left w:val="nil"/>
                <w:bottom w:val="nil"/>
                <w:right w:val="nil"/>
                <w:between w:val="nil"/>
              </w:pBdr>
              <w:jc w:val="center"/>
              <w:rPr>
                <w:sz w:val="16"/>
                <w:szCs w:val="16"/>
              </w:rPr>
            </w:pPr>
            <w:r w:rsidRPr="00236A24">
              <w:rPr>
                <w:sz w:val="24"/>
                <w:szCs w:val="24"/>
              </w:rPr>
              <w:t>Аналіз ризиків складних систем</w:t>
            </w:r>
          </w:p>
        </w:tc>
        <w:tc>
          <w:tcPr>
            <w:tcW w:w="278" w:type="pct"/>
          </w:tcPr>
          <w:p w14:paraId="49B5FD6E" w14:textId="61F0B320"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65C842D8" w14:textId="6A14CD35"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4EB94929" w14:textId="3B114A63"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35388AED" w14:textId="215F9388"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5536888D" w14:textId="6AAB7A88"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28217CFD" w14:textId="4F88A11A"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27C4C1BD" w14:textId="11E2761A" w:rsidR="00822DE7" w:rsidRDefault="00822DE7" w:rsidP="00822DE7">
            <w:pPr>
              <w:pBdr>
                <w:top w:val="nil"/>
                <w:left w:val="nil"/>
                <w:bottom w:val="nil"/>
                <w:right w:val="nil"/>
                <w:between w:val="nil"/>
              </w:pBdr>
              <w:jc w:val="center"/>
              <w:rPr>
                <w:color w:val="000000"/>
                <w:sz w:val="16"/>
                <w:szCs w:val="16"/>
              </w:rPr>
            </w:pPr>
            <w:r>
              <w:rPr>
                <w:color w:val="000000"/>
                <w:sz w:val="16"/>
                <w:szCs w:val="16"/>
              </w:rPr>
              <w:t>+</w:t>
            </w:r>
          </w:p>
        </w:tc>
        <w:tc>
          <w:tcPr>
            <w:tcW w:w="278" w:type="pct"/>
          </w:tcPr>
          <w:p w14:paraId="4249429B" w14:textId="77777777" w:rsidR="00822DE7" w:rsidRDefault="00822DE7" w:rsidP="00822DE7">
            <w:pPr>
              <w:pBdr>
                <w:top w:val="nil"/>
                <w:left w:val="nil"/>
                <w:bottom w:val="nil"/>
                <w:right w:val="nil"/>
                <w:between w:val="nil"/>
              </w:pBdr>
              <w:jc w:val="center"/>
              <w:rPr>
                <w:color w:val="000000"/>
                <w:sz w:val="16"/>
                <w:szCs w:val="16"/>
              </w:rPr>
            </w:pPr>
          </w:p>
        </w:tc>
        <w:tc>
          <w:tcPr>
            <w:tcW w:w="278" w:type="pct"/>
          </w:tcPr>
          <w:p w14:paraId="0F8D1113" w14:textId="77777777" w:rsidR="00822DE7" w:rsidRDefault="00822DE7" w:rsidP="00822DE7">
            <w:pPr>
              <w:pBdr>
                <w:top w:val="nil"/>
                <w:left w:val="nil"/>
                <w:bottom w:val="nil"/>
                <w:right w:val="nil"/>
                <w:between w:val="nil"/>
              </w:pBdr>
              <w:jc w:val="center"/>
              <w:rPr>
                <w:color w:val="000000"/>
                <w:sz w:val="16"/>
                <w:szCs w:val="16"/>
              </w:rPr>
            </w:pPr>
          </w:p>
        </w:tc>
        <w:tc>
          <w:tcPr>
            <w:tcW w:w="278" w:type="pct"/>
          </w:tcPr>
          <w:p w14:paraId="31D4B46F" w14:textId="7E94A377" w:rsidR="00822DE7" w:rsidRDefault="00822DE7" w:rsidP="00822DE7">
            <w:pPr>
              <w:pBdr>
                <w:top w:val="nil"/>
                <w:left w:val="nil"/>
                <w:bottom w:val="nil"/>
                <w:right w:val="nil"/>
                <w:between w:val="nil"/>
              </w:pBdr>
              <w:jc w:val="center"/>
              <w:rPr>
                <w:color w:val="000000"/>
                <w:sz w:val="16"/>
                <w:szCs w:val="16"/>
              </w:rPr>
            </w:pPr>
            <w:r>
              <w:rPr>
                <w:color w:val="000000"/>
                <w:sz w:val="16"/>
                <w:szCs w:val="16"/>
              </w:rPr>
              <w:t>+</w:t>
            </w:r>
          </w:p>
        </w:tc>
      </w:tr>
      <w:tr w:rsidR="00822DE7" w14:paraId="226752A0" w14:textId="77777777" w:rsidTr="00822DE7">
        <w:trPr>
          <w:trHeight w:val="390"/>
        </w:trPr>
        <w:tc>
          <w:tcPr>
            <w:tcW w:w="428" w:type="pct"/>
            <w:vAlign w:val="center"/>
          </w:tcPr>
          <w:p w14:paraId="24BE278A" w14:textId="77777777" w:rsidR="00822DE7" w:rsidRDefault="00822DE7" w:rsidP="00822DE7">
            <w:pPr>
              <w:pBdr>
                <w:top w:val="nil"/>
                <w:left w:val="nil"/>
                <w:bottom w:val="nil"/>
                <w:right w:val="nil"/>
                <w:between w:val="nil"/>
              </w:pBdr>
              <w:jc w:val="center"/>
              <w:rPr>
                <w:color w:val="000000"/>
                <w:sz w:val="16"/>
                <w:szCs w:val="16"/>
              </w:rPr>
            </w:pPr>
            <w:r>
              <w:rPr>
                <w:sz w:val="16"/>
                <w:szCs w:val="16"/>
              </w:rPr>
              <w:t>ОК6</w:t>
            </w:r>
          </w:p>
        </w:tc>
        <w:tc>
          <w:tcPr>
            <w:tcW w:w="1791" w:type="pct"/>
            <w:vAlign w:val="bottom"/>
          </w:tcPr>
          <w:p w14:paraId="2DFF900F" w14:textId="36F9906B" w:rsidR="00822DE7" w:rsidRDefault="00822DE7" w:rsidP="00822DE7">
            <w:pPr>
              <w:pBdr>
                <w:top w:val="nil"/>
                <w:left w:val="nil"/>
                <w:bottom w:val="nil"/>
                <w:right w:val="nil"/>
                <w:between w:val="nil"/>
              </w:pBdr>
              <w:jc w:val="center"/>
              <w:rPr>
                <w:color w:val="000000"/>
                <w:sz w:val="16"/>
                <w:szCs w:val="16"/>
              </w:rPr>
            </w:pPr>
            <w:r>
              <w:rPr>
                <w:sz w:val="24"/>
                <w:szCs w:val="24"/>
              </w:rPr>
              <w:t>Педагогічна практика</w:t>
            </w:r>
          </w:p>
        </w:tc>
        <w:tc>
          <w:tcPr>
            <w:tcW w:w="278" w:type="pct"/>
          </w:tcPr>
          <w:p w14:paraId="40464865" w14:textId="47993949"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63542654" w14:textId="5C37935D"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2E4F43FA" w14:textId="5B1D3B90"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31EF9108" w14:textId="0B82E8EB"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4E9BB71F" w14:textId="382E3E89"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46CD0A96" w14:textId="6121EC54" w:rsidR="00822DE7" w:rsidRDefault="00822DE7" w:rsidP="00822DE7">
            <w:pPr>
              <w:pBdr>
                <w:top w:val="nil"/>
                <w:left w:val="nil"/>
                <w:bottom w:val="nil"/>
                <w:right w:val="nil"/>
                <w:between w:val="nil"/>
              </w:pBdr>
              <w:jc w:val="center"/>
              <w:rPr>
                <w:color w:val="000000"/>
                <w:sz w:val="16"/>
                <w:szCs w:val="16"/>
              </w:rPr>
            </w:pPr>
            <w:r>
              <w:rPr>
                <w:b/>
                <w:color w:val="000000"/>
                <w:sz w:val="16"/>
                <w:szCs w:val="16"/>
              </w:rPr>
              <w:t>+</w:t>
            </w:r>
          </w:p>
        </w:tc>
        <w:tc>
          <w:tcPr>
            <w:tcW w:w="278" w:type="pct"/>
          </w:tcPr>
          <w:p w14:paraId="431BECAA" w14:textId="77777777" w:rsidR="00822DE7" w:rsidRDefault="00822DE7" w:rsidP="00822DE7">
            <w:pPr>
              <w:pBdr>
                <w:top w:val="nil"/>
                <w:left w:val="nil"/>
                <w:bottom w:val="nil"/>
                <w:right w:val="nil"/>
                <w:between w:val="nil"/>
              </w:pBdr>
              <w:jc w:val="center"/>
              <w:rPr>
                <w:color w:val="000000"/>
                <w:sz w:val="16"/>
                <w:szCs w:val="16"/>
              </w:rPr>
            </w:pPr>
          </w:p>
        </w:tc>
        <w:tc>
          <w:tcPr>
            <w:tcW w:w="278" w:type="pct"/>
          </w:tcPr>
          <w:p w14:paraId="21531D3C" w14:textId="77777777" w:rsidR="00822DE7" w:rsidRDefault="00822DE7" w:rsidP="00822DE7">
            <w:pPr>
              <w:pBdr>
                <w:top w:val="nil"/>
                <w:left w:val="nil"/>
                <w:bottom w:val="nil"/>
                <w:right w:val="nil"/>
                <w:between w:val="nil"/>
              </w:pBdr>
              <w:jc w:val="center"/>
              <w:rPr>
                <w:color w:val="000000"/>
                <w:sz w:val="16"/>
                <w:szCs w:val="16"/>
              </w:rPr>
            </w:pPr>
          </w:p>
        </w:tc>
        <w:tc>
          <w:tcPr>
            <w:tcW w:w="278" w:type="pct"/>
          </w:tcPr>
          <w:p w14:paraId="0C955AB8" w14:textId="37D987C8" w:rsidR="00822DE7" w:rsidRDefault="00822DE7" w:rsidP="00822DE7">
            <w:pPr>
              <w:pBdr>
                <w:top w:val="nil"/>
                <w:left w:val="nil"/>
                <w:bottom w:val="nil"/>
                <w:right w:val="nil"/>
                <w:between w:val="nil"/>
              </w:pBdr>
              <w:jc w:val="center"/>
              <w:rPr>
                <w:color w:val="000000"/>
                <w:sz w:val="16"/>
                <w:szCs w:val="16"/>
              </w:rPr>
            </w:pPr>
            <w:r>
              <w:rPr>
                <w:color w:val="000000"/>
                <w:sz w:val="16"/>
                <w:szCs w:val="16"/>
              </w:rPr>
              <w:t>+</w:t>
            </w:r>
          </w:p>
        </w:tc>
        <w:tc>
          <w:tcPr>
            <w:tcW w:w="278" w:type="pct"/>
          </w:tcPr>
          <w:p w14:paraId="58C6091A" w14:textId="2F3AD04F" w:rsidR="00822DE7" w:rsidRDefault="00822DE7" w:rsidP="00822DE7">
            <w:pPr>
              <w:pBdr>
                <w:top w:val="nil"/>
                <w:left w:val="nil"/>
                <w:bottom w:val="nil"/>
                <w:right w:val="nil"/>
                <w:between w:val="nil"/>
              </w:pBdr>
              <w:jc w:val="center"/>
              <w:rPr>
                <w:color w:val="000000"/>
                <w:sz w:val="16"/>
                <w:szCs w:val="16"/>
              </w:rPr>
            </w:pPr>
            <w:r>
              <w:rPr>
                <w:color w:val="000000"/>
                <w:sz w:val="16"/>
                <w:szCs w:val="16"/>
              </w:rPr>
              <w:t>+</w:t>
            </w:r>
          </w:p>
        </w:tc>
      </w:tr>
    </w:tbl>
    <w:p w14:paraId="613FEB70" w14:textId="3532C24F" w:rsidR="008A14C5" w:rsidRDefault="008A14C5">
      <w:pPr>
        <w:widowControl w:val="0"/>
        <w:pBdr>
          <w:top w:val="nil"/>
          <w:left w:val="nil"/>
          <w:bottom w:val="nil"/>
          <w:right w:val="nil"/>
          <w:between w:val="nil"/>
        </w:pBdr>
        <w:spacing w:line="276" w:lineRule="auto"/>
        <w:rPr>
          <w:color w:val="000000"/>
          <w:sz w:val="16"/>
          <w:szCs w:val="16"/>
        </w:rPr>
      </w:pPr>
    </w:p>
    <w:p w14:paraId="77552D9B" w14:textId="19C39C81" w:rsidR="00713E4F" w:rsidRDefault="00713E4F">
      <w:pPr>
        <w:widowControl w:val="0"/>
        <w:pBdr>
          <w:top w:val="nil"/>
          <w:left w:val="nil"/>
          <w:bottom w:val="nil"/>
          <w:right w:val="nil"/>
          <w:between w:val="nil"/>
        </w:pBdr>
        <w:spacing w:line="276" w:lineRule="auto"/>
        <w:rPr>
          <w:color w:val="000000"/>
          <w:sz w:val="16"/>
          <w:szCs w:val="16"/>
        </w:rPr>
      </w:pPr>
    </w:p>
    <w:p w14:paraId="0057CAD2" w14:textId="430C987B" w:rsidR="00713E4F" w:rsidRDefault="00713E4F">
      <w:pPr>
        <w:widowControl w:val="0"/>
        <w:pBdr>
          <w:top w:val="nil"/>
          <w:left w:val="nil"/>
          <w:bottom w:val="nil"/>
          <w:right w:val="nil"/>
          <w:between w:val="nil"/>
        </w:pBdr>
        <w:spacing w:line="276" w:lineRule="auto"/>
        <w:rPr>
          <w:color w:val="000000"/>
          <w:sz w:val="16"/>
          <w:szCs w:val="16"/>
        </w:rPr>
      </w:pPr>
    </w:p>
    <w:p w14:paraId="55427762" w14:textId="71EAC483" w:rsidR="00713E4F" w:rsidRDefault="00713E4F">
      <w:pPr>
        <w:widowControl w:val="0"/>
        <w:pBdr>
          <w:top w:val="nil"/>
          <w:left w:val="nil"/>
          <w:bottom w:val="nil"/>
          <w:right w:val="nil"/>
          <w:between w:val="nil"/>
        </w:pBdr>
        <w:spacing w:line="276" w:lineRule="auto"/>
        <w:rPr>
          <w:color w:val="000000"/>
          <w:sz w:val="16"/>
          <w:szCs w:val="16"/>
        </w:rPr>
      </w:pPr>
    </w:p>
    <w:p w14:paraId="5681D498" w14:textId="4DC5A090" w:rsidR="00713E4F" w:rsidRDefault="00713E4F">
      <w:pPr>
        <w:widowControl w:val="0"/>
        <w:pBdr>
          <w:top w:val="nil"/>
          <w:left w:val="nil"/>
          <w:bottom w:val="nil"/>
          <w:right w:val="nil"/>
          <w:between w:val="nil"/>
        </w:pBdr>
        <w:spacing w:line="276" w:lineRule="auto"/>
        <w:rPr>
          <w:color w:val="000000"/>
          <w:sz w:val="16"/>
          <w:szCs w:val="16"/>
        </w:rPr>
      </w:pPr>
    </w:p>
    <w:p w14:paraId="31AD89E2" w14:textId="77777777" w:rsidR="00713E4F" w:rsidRDefault="00713E4F">
      <w:pPr>
        <w:widowControl w:val="0"/>
        <w:pBdr>
          <w:top w:val="nil"/>
          <w:left w:val="nil"/>
          <w:bottom w:val="nil"/>
          <w:right w:val="nil"/>
          <w:between w:val="nil"/>
        </w:pBdr>
        <w:spacing w:line="276" w:lineRule="auto"/>
        <w:rPr>
          <w:color w:val="000000"/>
          <w:sz w:val="16"/>
          <w:szCs w:val="16"/>
        </w:rPr>
      </w:pPr>
    </w:p>
    <w:p w14:paraId="6C3814EE" w14:textId="77777777" w:rsidR="008A14C5" w:rsidRDefault="008A14C5">
      <w:pPr>
        <w:widowControl w:val="0"/>
        <w:pBdr>
          <w:top w:val="nil"/>
          <w:left w:val="nil"/>
          <w:bottom w:val="nil"/>
          <w:right w:val="nil"/>
          <w:between w:val="nil"/>
        </w:pBdr>
        <w:spacing w:line="276" w:lineRule="auto"/>
        <w:rPr>
          <w:color w:val="000000"/>
          <w:sz w:val="16"/>
          <w:szCs w:val="16"/>
        </w:rPr>
      </w:pPr>
    </w:p>
    <w:tbl>
      <w:tblPr>
        <w:tblStyle w:val="afff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880"/>
        <w:gridCol w:w="4293"/>
        <w:gridCol w:w="854"/>
        <w:gridCol w:w="854"/>
        <w:gridCol w:w="854"/>
        <w:gridCol w:w="853"/>
        <w:gridCol w:w="853"/>
        <w:gridCol w:w="853"/>
        <w:gridCol w:w="853"/>
        <w:gridCol w:w="853"/>
        <w:gridCol w:w="853"/>
        <w:gridCol w:w="853"/>
        <w:gridCol w:w="853"/>
      </w:tblGrid>
      <w:tr w:rsidR="00713E4F" w14:paraId="29B7B5B2" w14:textId="77777777" w:rsidTr="00713E4F">
        <w:trPr>
          <w:trHeight w:val="390"/>
        </w:trPr>
        <w:tc>
          <w:tcPr>
            <w:tcW w:w="302" w:type="pct"/>
            <w:vAlign w:val="center"/>
          </w:tcPr>
          <w:p w14:paraId="3E87E838" w14:textId="77777777" w:rsidR="00713E4F" w:rsidRDefault="00713E4F">
            <w:pPr>
              <w:pBdr>
                <w:top w:val="nil"/>
                <w:left w:val="nil"/>
                <w:bottom w:val="nil"/>
                <w:right w:val="nil"/>
                <w:between w:val="nil"/>
              </w:pBdr>
              <w:jc w:val="center"/>
              <w:rPr>
                <w:color w:val="000000"/>
                <w:sz w:val="16"/>
                <w:szCs w:val="16"/>
              </w:rPr>
            </w:pPr>
            <w:r>
              <w:rPr>
                <w:b/>
                <w:sz w:val="16"/>
                <w:szCs w:val="16"/>
              </w:rPr>
              <w:lastRenderedPageBreak/>
              <w:t>Код н\д</w:t>
            </w:r>
          </w:p>
        </w:tc>
        <w:tc>
          <w:tcPr>
            <w:tcW w:w="1474" w:type="pct"/>
            <w:vAlign w:val="center"/>
          </w:tcPr>
          <w:p w14:paraId="7EE48CA0" w14:textId="77777777" w:rsidR="00713E4F" w:rsidRDefault="00713E4F">
            <w:pPr>
              <w:pBdr>
                <w:top w:val="nil"/>
                <w:left w:val="nil"/>
                <w:bottom w:val="nil"/>
                <w:right w:val="nil"/>
                <w:between w:val="nil"/>
              </w:pBdr>
              <w:jc w:val="center"/>
              <w:rPr>
                <w:color w:val="FF0000"/>
                <w:sz w:val="16"/>
                <w:szCs w:val="16"/>
              </w:rPr>
            </w:pPr>
            <w:r>
              <w:rPr>
                <w:b/>
                <w:sz w:val="16"/>
                <w:szCs w:val="16"/>
              </w:rPr>
              <w:t>ОК/ Програмні результати навчання</w:t>
            </w:r>
          </w:p>
        </w:tc>
        <w:tc>
          <w:tcPr>
            <w:tcW w:w="293" w:type="pct"/>
            <w:vAlign w:val="center"/>
          </w:tcPr>
          <w:p w14:paraId="20F3BFA0" w14:textId="77777777" w:rsidR="00713E4F" w:rsidRDefault="00713E4F">
            <w:pPr>
              <w:pBdr>
                <w:top w:val="nil"/>
                <w:left w:val="nil"/>
                <w:bottom w:val="nil"/>
                <w:right w:val="nil"/>
                <w:between w:val="nil"/>
              </w:pBdr>
              <w:jc w:val="center"/>
              <w:rPr>
                <w:color w:val="000000"/>
                <w:sz w:val="16"/>
                <w:szCs w:val="16"/>
              </w:rPr>
            </w:pPr>
            <w:r>
              <w:rPr>
                <w:color w:val="000000"/>
                <w:sz w:val="16"/>
                <w:szCs w:val="16"/>
              </w:rPr>
              <w:t>ПР01</w:t>
            </w:r>
          </w:p>
        </w:tc>
        <w:tc>
          <w:tcPr>
            <w:tcW w:w="293" w:type="pct"/>
            <w:vAlign w:val="center"/>
          </w:tcPr>
          <w:p w14:paraId="420B2D60" w14:textId="77777777" w:rsidR="00713E4F" w:rsidRDefault="00713E4F">
            <w:pPr>
              <w:pBdr>
                <w:top w:val="nil"/>
                <w:left w:val="nil"/>
                <w:bottom w:val="nil"/>
                <w:right w:val="nil"/>
                <w:between w:val="nil"/>
              </w:pBdr>
              <w:jc w:val="center"/>
              <w:rPr>
                <w:color w:val="000000"/>
                <w:sz w:val="16"/>
                <w:szCs w:val="16"/>
              </w:rPr>
            </w:pPr>
            <w:r>
              <w:rPr>
                <w:color w:val="000000"/>
                <w:sz w:val="16"/>
                <w:szCs w:val="16"/>
              </w:rPr>
              <w:t>ПР02</w:t>
            </w:r>
          </w:p>
        </w:tc>
        <w:tc>
          <w:tcPr>
            <w:tcW w:w="293" w:type="pct"/>
            <w:vAlign w:val="center"/>
          </w:tcPr>
          <w:p w14:paraId="41D883F5" w14:textId="77777777" w:rsidR="00713E4F" w:rsidRDefault="00713E4F">
            <w:pPr>
              <w:pBdr>
                <w:top w:val="nil"/>
                <w:left w:val="nil"/>
                <w:bottom w:val="nil"/>
                <w:right w:val="nil"/>
                <w:between w:val="nil"/>
              </w:pBdr>
              <w:jc w:val="center"/>
              <w:rPr>
                <w:color w:val="000000"/>
                <w:sz w:val="16"/>
                <w:szCs w:val="16"/>
              </w:rPr>
            </w:pPr>
            <w:r>
              <w:rPr>
                <w:color w:val="000000"/>
                <w:sz w:val="16"/>
                <w:szCs w:val="16"/>
              </w:rPr>
              <w:t>ПР03</w:t>
            </w:r>
          </w:p>
        </w:tc>
        <w:tc>
          <w:tcPr>
            <w:tcW w:w="293" w:type="pct"/>
            <w:vAlign w:val="center"/>
          </w:tcPr>
          <w:p w14:paraId="2A4B1DCE" w14:textId="77777777" w:rsidR="00713E4F" w:rsidRDefault="00713E4F">
            <w:pPr>
              <w:pBdr>
                <w:top w:val="nil"/>
                <w:left w:val="nil"/>
                <w:bottom w:val="nil"/>
                <w:right w:val="nil"/>
                <w:between w:val="nil"/>
              </w:pBdr>
              <w:jc w:val="center"/>
              <w:rPr>
                <w:color w:val="000000"/>
                <w:sz w:val="16"/>
                <w:szCs w:val="16"/>
              </w:rPr>
            </w:pPr>
            <w:r>
              <w:rPr>
                <w:color w:val="000000"/>
                <w:sz w:val="16"/>
                <w:szCs w:val="16"/>
              </w:rPr>
              <w:t>ПР04</w:t>
            </w:r>
          </w:p>
        </w:tc>
        <w:tc>
          <w:tcPr>
            <w:tcW w:w="293" w:type="pct"/>
            <w:vAlign w:val="center"/>
          </w:tcPr>
          <w:p w14:paraId="1EC32C79" w14:textId="77777777" w:rsidR="00713E4F" w:rsidRDefault="00713E4F">
            <w:pPr>
              <w:pBdr>
                <w:top w:val="nil"/>
                <w:left w:val="nil"/>
                <w:bottom w:val="nil"/>
                <w:right w:val="nil"/>
                <w:between w:val="nil"/>
              </w:pBdr>
              <w:jc w:val="center"/>
              <w:rPr>
                <w:color w:val="000000"/>
                <w:sz w:val="16"/>
                <w:szCs w:val="16"/>
              </w:rPr>
            </w:pPr>
            <w:r>
              <w:rPr>
                <w:color w:val="000000"/>
                <w:sz w:val="16"/>
                <w:szCs w:val="16"/>
              </w:rPr>
              <w:t>ПР05</w:t>
            </w:r>
          </w:p>
        </w:tc>
        <w:tc>
          <w:tcPr>
            <w:tcW w:w="293" w:type="pct"/>
            <w:vAlign w:val="center"/>
          </w:tcPr>
          <w:p w14:paraId="408DE01E" w14:textId="77777777" w:rsidR="00713E4F" w:rsidRDefault="00713E4F">
            <w:pPr>
              <w:pBdr>
                <w:top w:val="nil"/>
                <w:left w:val="nil"/>
                <w:bottom w:val="nil"/>
                <w:right w:val="nil"/>
                <w:between w:val="nil"/>
              </w:pBdr>
              <w:jc w:val="center"/>
              <w:rPr>
                <w:color w:val="000000"/>
                <w:sz w:val="16"/>
                <w:szCs w:val="16"/>
              </w:rPr>
            </w:pPr>
            <w:r>
              <w:rPr>
                <w:color w:val="000000"/>
                <w:sz w:val="16"/>
                <w:szCs w:val="16"/>
              </w:rPr>
              <w:t>ПР06</w:t>
            </w:r>
          </w:p>
        </w:tc>
        <w:tc>
          <w:tcPr>
            <w:tcW w:w="293" w:type="pct"/>
            <w:vAlign w:val="center"/>
          </w:tcPr>
          <w:p w14:paraId="1DDBC7A7" w14:textId="77777777" w:rsidR="00713E4F" w:rsidRDefault="00713E4F">
            <w:pPr>
              <w:pBdr>
                <w:top w:val="nil"/>
                <w:left w:val="nil"/>
                <w:bottom w:val="nil"/>
                <w:right w:val="nil"/>
                <w:between w:val="nil"/>
              </w:pBdr>
              <w:jc w:val="center"/>
              <w:rPr>
                <w:color w:val="000000"/>
                <w:sz w:val="16"/>
                <w:szCs w:val="16"/>
              </w:rPr>
            </w:pPr>
            <w:r>
              <w:rPr>
                <w:color w:val="000000"/>
                <w:sz w:val="16"/>
                <w:szCs w:val="16"/>
              </w:rPr>
              <w:t>ПР07</w:t>
            </w:r>
          </w:p>
        </w:tc>
        <w:tc>
          <w:tcPr>
            <w:tcW w:w="293" w:type="pct"/>
            <w:vAlign w:val="center"/>
          </w:tcPr>
          <w:p w14:paraId="13870299" w14:textId="77777777" w:rsidR="00713E4F" w:rsidRDefault="00713E4F">
            <w:pPr>
              <w:pBdr>
                <w:top w:val="nil"/>
                <w:left w:val="nil"/>
                <w:bottom w:val="nil"/>
                <w:right w:val="nil"/>
                <w:between w:val="nil"/>
              </w:pBdr>
              <w:jc w:val="center"/>
              <w:rPr>
                <w:color w:val="000000"/>
                <w:sz w:val="16"/>
                <w:szCs w:val="16"/>
              </w:rPr>
            </w:pPr>
            <w:r>
              <w:rPr>
                <w:color w:val="000000"/>
                <w:sz w:val="16"/>
                <w:szCs w:val="16"/>
              </w:rPr>
              <w:t>ПР08</w:t>
            </w:r>
          </w:p>
        </w:tc>
        <w:tc>
          <w:tcPr>
            <w:tcW w:w="293" w:type="pct"/>
            <w:vAlign w:val="center"/>
          </w:tcPr>
          <w:p w14:paraId="3D7B7283" w14:textId="77777777" w:rsidR="00713E4F" w:rsidRDefault="00713E4F">
            <w:pPr>
              <w:pBdr>
                <w:top w:val="nil"/>
                <w:left w:val="nil"/>
                <w:bottom w:val="nil"/>
                <w:right w:val="nil"/>
                <w:between w:val="nil"/>
              </w:pBdr>
              <w:jc w:val="center"/>
              <w:rPr>
                <w:color w:val="000000"/>
                <w:sz w:val="16"/>
                <w:szCs w:val="16"/>
              </w:rPr>
            </w:pPr>
            <w:r>
              <w:rPr>
                <w:color w:val="000000"/>
                <w:sz w:val="16"/>
                <w:szCs w:val="16"/>
              </w:rPr>
              <w:t>ПР09</w:t>
            </w:r>
          </w:p>
        </w:tc>
        <w:tc>
          <w:tcPr>
            <w:tcW w:w="293" w:type="pct"/>
            <w:vAlign w:val="center"/>
          </w:tcPr>
          <w:p w14:paraId="43E4D7A4" w14:textId="77777777" w:rsidR="00713E4F" w:rsidRDefault="00713E4F">
            <w:pPr>
              <w:pBdr>
                <w:top w:val="nil"/>
                <w:left w:val="nil"/>
                <w:bottom w:val="nil"/>
                <w:right w:val="nil"/>
                <w:between w:val="nil"/>
              </w:pBdr>
              <w:jc w:val="center"/>
              <w:rPr>
                <w:color w:val="000000"/>
                <w:sz w:val="16"/>
                <w:szCs w:val="16"/>
              </w:rPr>
            </w:pPr>
            <w:r>
              <w:rPr>
                <w:color w:val="000000"/>
                <w:sz w:val="16"/>
                <w:szCs w:val="16"/>
              </w:rPr>
              <w:t>ПР10</w:t>
            </w:r>
          </w:p>
        </w:tc>
        <w:tc>
          <w:tcPr>
            <w:tcW w:w="293" w:type="pct"/>
            <w:vAlign w:val="center"/>
          </w:tcPr>
          <w:p w14:paraId="3D31966E" w14:textId="77777777" w:rsidR="00713E4F" w:rsidRDefault="00713E4F">
            <w:pPr>
              <w:pBdr>
                <w:top w:val="nil"/>
                <w:left w:val="nil"/>
                <w:bottom w:val="nil"/>
                <w:right w:val="nil"/>
                <w:between w:val="nil"/>
              </w:pBdr>
              <w:jc w:val="center"/>
              <w:rPr>
                <w:color w:val="000000"/>
                <w:sz w:val="16"/>
                <w:szCs w:val="16"/>
              </w:rPr>
            </w:pPr>
            <w:r>
              <w:rPr>
                <w:color w:val="000000"/>
                <w:sz w:val="16"/>
                <w:szCs w:val="16"/>
              </w:rPr>
              <w:t>ПР11</w:t>
            </w:r>
          </w:p>
        </w:tc>
      </w:tr>
      <w:tr w:rsidR="00822DE7" w14:paraId="51B3C0F1" w14:textId="77777777" w:rsidTr="00231447">
        <w:trPr>
          <w:trHeight w:val="435"/>
        </w:trPr>
        <w:tc>
          <w:tcPr>
            <w:tcW w:w="302" w:type="pct"/>
            <w:vAlign w:val="center"/>
          </w:tcPr>
          <w:p w14:paraId="07C23DC4" w14:textId="77777777" w:rsidR="00822DE7" w:rsidRDefault="00822DE7" w:rsidP="00822DE7">
            <w:pPr>
              <w:pBdr>
                <w:top w:val="nil"/>
                <w:left w:val="nil"/>
                <w:bottom w:val="nil"/>
                <w:right w:val="nil"/>
                <w:between w:val="nil"/>
              </w:pBdr>
              <w:jc w:val="center"/>
              <w:rPr>
                <w:color w:val="000000"/>
                <w:sz w:val="16"/>
                <w:szCs w:val="16"/>
              </w:rPr>
            </w:pPr>
            <w:r>
              <w:rPr>
                <w:color w:val="000000"/>
                <w:sz w:val="16"/>
                <w:szCs w:val="16"/>
              </w:rPr>
              <w:t>ОК1</w:t>
            </w:r>
          </w:p>
        </w:tc>
        <w:tc>
          <w:tcPr>
            <w:tcW w:w="1474" w:type="pct"/>
            <w:vAlign w:val="bottom"/>
          </w:tcPr>
          <w:p w14:paraId="41C84259" w14:textId="04C862B6" w:rsidR="00822DE7" w:rsidRDefault="00822DE7" w:rsidP="00822DE7">
            <w:pPr>
              <w:pBdr>
                <w:top w:val="nil"/>
                <w:left w:val="nil"/>
                <w:bottom w:val="nil"/>
                <w:right w:val="nil"/>
                <w:between w:val="nil"/>
              </w:pBdr>
              <w:jc w:val="center"/>
              <w:rPr>
                <w:color w:val="000000"/>
                <w:sz w:val="16"/>
                <w:szCs w:val="16"/>
              </w:rPr>
            </w:pPr>
            <w:r w:rsidRPr="00236A24">
              <w:rPr>
                <w:sz w:val="24"/>
                <w:szCs w:val="24"/>
              </w:rPr>
              <w:t>Іноземна мова професійного спілкування</w:t>
            </w:r>
          </w:p>
        </w:tc>
        <w:tc>
          <w:tcPr>
            <w:tcW w:w="293" w:type="pct"/>
          </w:tcPr>
          <w:p w14:paraId="3AA62860" w14:textId="09086789"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1367AEC3" w14:textId="2278B036"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0BA8380C" w14:textId="0B0CDF5D"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4F7AE998" w14:textId="07E19ACD"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39603FC4" w14:textId="74FC5DCC"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3C7B09FC" w14:textId="10A74536"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573AE2D6"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091D00DD"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38B6DEF3"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5A93E0C0"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762202BC" w14:textId="27500B50"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r>
      <w:tr w:rsidR="00822DE7" w14:paraId="4F09E8C4" w14:textId="77777777" w:rsidTr="00231447">
        <w:trPr>
          <w:trHeight w:val="57"/>
        </w:trPr>
        <w:tc>
          <w:tcPr>
            <w:tcW w:w="302" w:type="pct"/>
            <w:vAlign w:val="center"/>
          </w:tcPr>
          <w:p w14:paraId="77FDB969" w14:textId="77777777" w:rsidR="00822DE7" w:rsidRDefault="00822DE7" w:rsidP="00822DE7">
            <w:pPr>
              <w:pBdr>
                <w:top w:val="nil"/>
                <w:left w:val="nil"/>
                <w:bottom w:val="nil"/>
                <w:right w:val="nil"/>
                <w:between w:val="nil"/>
              </w:pBdr>
              <w:jc w:val="center"/>
              <w:rPr>
                <w:color w:val="000000"/>
                <w:sz w:val="16"/>
                <w:szCs w:val="16"/>
              </w:rPr>
            </w:pPr>
            <w:r>
              <w:rPr>
                <w:color w:val="000000"/>
                <w:sz w:val="16"/>
                <w:szCs w:val="16"/>
              </w:rPr>
              <w:t>ОК2</w:t>
            </w:r>
          </w:p>
        </w:tc>
        <w:tc>
          <w:tcPr>
            <w:tcW w:w="1474" w:type="pct"/>
            <w:vAlign w:val="bottom"/>
          </w:tcPr>
          <w:p w14:paraId="5BBEE582" w14:textId="3722E1D5" w:rsidR="00822DE7" w:rsidRDefault="00822DE7" w:rsidP="00822DE7">
            <w:pPr>
              <w:pBdr>
                <w:top w:val="nil"/>
                <w:left w:val="nil"/>
                <w:bottom w:val="nil"/>
                <w:right w:val="nil"/>
                <w:between w:val="nil"/>
              </w:pBdr>
              <w:jc w:val="center"/>
              <w:rPr>
                <w:color w:val="000000"/>
                <w:sz w:val="16"/>
                <w:szCs w:val="16"/>
              </w:rPr>
            </w:pPr>
            <w:r w:rsidRPr="00236A24">
              <w:rPr>
                <w:sz w:val="24"/>
                <w:szCs w:val="24"/>
              </w:rPr>
              <w:t>Сучасні методи системного аналізу</w:t>
            </w:r>
          </w:p>
        </w:tc>
        <w:tc>
          <w:tcPr>
            <w:tcW w:w="293" w:type="pct"/>
          </w:tcPr>
          <w:p w14:paraId="45778983" w14:textId="7C16E3E2"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15E345E7" w14:textId="153148F2"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4AFD6431" w14:textId="1EC81880"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75F98B42" w14:textId="7D609CE5"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01604C8E" w14:textId="7E6FF872"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66659483" w14:textId="289B25FA"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61FF56E1"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1BB4F39F"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07F2D43C"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09C4C17D" w14:textId="44CEB1F0"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5C3F9B05" w14:textId="77777777" w:rsidR="00822DE7" w:rsidRDefault="00822DE7" w:rsidP="00822DE7">
            <w:pPr>
              <w:pBdr>
                <w:top w:val="nil"/>
                <w:left w:val="nil"/>
                <w:bottom w:val="nil"/>
                <w:right w:val="nil"/>
                <w:between w:val="nil"/>
              </w:pBdr>
              <w:jc w:val="center"/>
              <w:rPr>
                <w:b/>
                <w:color w:val="000000"/>
                <w:sz w:val="16"/>
                <w:szCs w:val="16"/>
              </w:rPr>
            </w:pPr>
          </w:p>
        </w:tc>
      </w:tr>
      <w:tr w:rsidR="00822DE7" w14:paraId="66700821" w14:textId="77777777" w:rsidTr="00231447">
        <w:trPr>
          <w:trHeight w:val="57"/>
        </w:trPr>
        <w:tc>
          <w:tcPr>
            <w:tcW w:w="302" w:type="pct"/>
            <w:vAlign w:val="center"/>
          </w:tcPr>
          <w:p w14:paraId="4A338E3B" w14:textId="77777777" w:rsidR="00822DE7" w:rsidRDefault="00822DE7" w:rsidP="00822DE7">
            <w:pPr>
              <w:pBdr>
                <w:top w:val="nil"/>
                <w:left w:val="nil"/>
                <w:bottom w:val="nil"/>
                <w:right w:val="nil"/>
                <w:between w:val="nil"/>
              </w:pBdr>
              <w:jc w:val="center"/>
              <w:rPr>
                <w:color w:val="000000"/>
                <w:sz w:val="16"/>
                <w:szCs w:val="16"/>
              </w:rPr>
            </w:pPr>
            <w:r>
              <w:rPr>
                <w:color w:val="000000"/>
                <w:sz w:val="16"/>
                <w:szCs w:val="16"/>
              </w:rPr>
              <w:t>ОК3</w:t>
            </w:r>
          </w:p>
        </w:tc>
        <w:tc>
          <w:tcPr>
            <w:tcW w:w="1474" w:type="pct"/>
            <w:vAlign w:val="bottom"/>
          </w:tcPr>
          <w:p w14:paraId="36E43DE8" w14:textId="06C92A88" w:rsidR="00822DE7" w:rsidRDefault="00822DE7" w:rsidP="00822DE7">
            <w:pPr>
              <w:pBdr>
                <w:top w:val="nil"/>
                <w:left w:val="nil"/>
                <w:bottom w:val="nil"/>
                <w:right w:val="nil"/>
                <w:between w:val="nil"/>
              </w:pBdr>
              <w:jc w:val="center"/>
              <w:rPr>
                <w:color w:val="000000"/>
                <w:sz w:val="16"/>
                <w:szCs w:val="16"/>
              </w:rPr>
            </w:pPr>
            <w:r w:rsidRPr="00236A24">
              <w:rPr>
                <w:sz w:val="24"/>
                <w:szCs w:val="24"/>
              </w:rPr>
              <w:t>Математичні методи і алгоритми прийняття рішень</w:t>
            </w:r>
          </w:p>
        </w:tc>
        <w:tc>
          <w:tcPr>
            <w:tcW w:w="293" w:type="pct"/>
          </w:tcPr>
          <w:p w14:paraId="6D27CA44" w14:textId="630CA556"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2A877C81" w14:textId="772FB2F3"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2AC026A0" w14:textId="7BF104E4"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28967FB9" w14:textId="68559F54"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30AEAD81" w14:textId="37CE4723"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38430AC6" w14:textId="7F8BD996"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7F0130C2"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6BB872B8"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1E15DA95" w14:textId="488D0EAB"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476F4299"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125AB177" w14:textId="77777777" w:rsidR="00822DE7" w:rsidRDefault="00822DE7" w:rsidP="00822DE7">
            <w:pPr>
              <w:pBdr>
                <w:top w:val="nil"/>
                <w:left w:val="nil"/>
                <w:bottom w:val="nil"/>
                <w:right w:val="nil"/>
                <w:between w:val="nil"/>
              </w:pBdr>
              <w:jc w:val="center"/>
              <w:rPr>
                <w:b/>
                <w:color w:val="000000"/>
                <w:sz w:val="16"/>
                <w:szCs w:val="16"/>
              </w:rPr>
            </w:pPr>
          </w:p>
        </w:tc>
      </w:tr>
      <w:tr w:rsidR="00822DE7" w14:paraId="75722CDE" w14:textId="77777777" w:rsidTr="00231447">
        <w:trPr>
          <w:trHeight w:val="57"/>
        </w:trPr>
        <w:tc>
          <w:tcPr>
            <w:tcW w:w="302" w:type="pct"/>
            <w:vAlign w:val="center"/>
          </w:tcPr>
          <w:p w14:paraId="72F4B5D9" w14:textId="77777777" w:rsidR="00822DE7" w:rsidRDefault="00822DE7" w:rsidP="00822DE7">
            <w:pPr>
              <w:pBdr>
                <w:top w:val="nil"/>
                <w:left w:val="nil"/>
                <w:bottom w:val="nil"/>
                <w:right w:val="nil"/>
                <w:between w:val="nil"/>
              </w:pBdr>
              <w:jc w:val="center"/>
              <w:rPr>
                <w:color w:val="000000"/>
                <w:sz w:val="16"/>
                <w:szCs w:val="16"/>
              </w:rPr>
            </w:pPr>
            <w:r>
              <w:rPr>
                <w:color w:val="000000"/>
                <w:sz w:val="16"/>
                <w:szCs w:val="16"/>
              </w:rPr>
              <w:t>ОК4</w:t>
            </w:r>
          </w:p>
        </w:tc>
        <w:tc>
          <w:tcPr>
            <w:tcW w:w="1474" w:type="pct"/>
            <w:vAlign w:val="bottom"/>
          </w:tcPr>
          <w:p w14:paraId="30F13A32" w14:textId="0D2D4D21" w:rsidR="00822DE7" w:rsidRDefault="00822DE7" w:rsidP="00822DE7">
            <w:pPr>
              <w:pBdr>
                <w:top w:val="nil"/>
                <w:left w:val="nil"/>
                <w:bottom w:val="nil"/>
                <w:right w:val="nil"/>
                <w:between w:val="nil"/>
              </w:pBdr>
              <w:jc w:val="center"/>
              <w:rPr>
                <w:sz w:val="16"/>
                <w:szCs w:val="16"/>
              </w:rPr>
            </w:pPr>
            <w:r w:rsidRPr="00236A24">
              <w:rPr>
                <w:sz w:val="24"/>
                <w:szCs w:val="24"/>
              </w:rPr>
              <w:t>Сучасні методи аналізу даних</w:t>
            </w:r>
          </w:p>
        </w:tc>
        <w:tc>
          <w:tcPr>
            <w:tcW w:w="293" w:type="pct"/>
          </w:tcPr>
          <w:p w14:paraId="31526D73" w14:textId="33274176"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423DB416" w14:textId="040709FD"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54328BA1" w14:textId="1D16D247"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32237EF3" w14:textId="0F8DBD72"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16C9F37E" w14:textId="4BA9751D"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5C8ED9A0" w14:textId="3EFEA3F0"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6F3FB972"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7ABA40F3" w14:textId="66787EB9"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565A91E7"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6B9C2CD9"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61716A2E" w14:textId="77777777" w:rsidR="00822DE7" w:rsidRDefault="00822DE7" w:rsidP="00822DE7">
            <w:pPr>
              <w:pBdr>
                <w:top w:val="nil"/>
                <w:left w:val="nil"/>
                <w:bottom w:val="nil"/>
                <w:right w:val="nil"/>
                <w:between w:val="nil"/>
              </w:pBdr>
              <w:jc w:val="center"/>
              <w:rPr>
                <w:b/>
                <w:color w:val="000000"/>
                <w:sz w:val="16"/>
                <w:szCs w:val="16"/>
              </w:rPr>
            </w:pPr>
          </w:p>
        </w:tc>
      </w:tr>
      <w:tr w:rsidR="00822DE7" w14:paraId="1CE3F32B" w14:textId="77777777" w:rsidTr="00231447">
        <w:trPr>
          <w:trHeight w:val="57"/>
        </w:trPr>
        <w:tc>
          <w:tcPr>
            <w:tcW w:w="302" w:type="pct"/>
            <w:vAlign w:val="center"/>
          </w:tcPr>
          <w:p w14:paraId="383027FA" w14:textId="77777777" w:rsidR="00822DE7" w:rsidRDefault="00822DE7" w:rsidP="00822DE7">
            <w:pPr>
              <w:pBdr>
                <w:top w:val="nil"/>
                <w:left w:val="nil"/>
                <w:bottom w:val="nil"/>
                <w:right w:val="nil"/>
                <w:between w:val="nil"/>
              </w:pBdr>
              <w:jc w:val="center"/>
              <w:rPr>
                <w:color w:val="000000"/>
                <w:sz w:val="16"/>
                <w:szCs w:val="16"/>
              </w:rPr>
            </w:pPr>
            <w:r>
              <w:rPr>
                <w:color w:val="000000"/>
                <w:sz w:val="16"/>
                <w:szCs w:val="16"/>
              </w:rPr>
              <w:t>ОК5</w:t>
            </w:r>
          </w:p>
        </w:tc>
        <w:tc>
          <w:tcPr>
            <w:tcW w:w="1474" w:type="pct"/>
            <w:vAlign w:val="bottom"/>
          </w:tcPr>
          <w:p w14:paraId="2A7A67E1" w14:textId="4F0AEEE6" w:rsidR="00822DE7" w:rsidRDefault="00822DE7" w:rsidP="00822DE7">
            <w:pPr>
              <w:pBdr>
                <w:top w:val="nil"/>
                <w:left w:val="nil"/>
                <w:bottom w:val="nil"/>
                <w:right w:val="nil"/>
                <w:between w:val="nil"/>
              </w:pBdr>
              <w:jc w:val="center"/>
              <w:rPr>
                <w:color w:val="000000"/>
                <w:sz w:val="16"/>
                <w:szCs w:val="16"/>
              </w:rPr>
            </w:pPr>
            <w:r w:rsidRPr="00236A24">
              <w:rPr>
                <w:sz w:val="24"/>
                <w:szCs w:val="24"/>
              </w:rPr>
              <w:t>Аналіз ризиків складних систем</w:t>
            </w:r>
          </w:p>
        </w:tc>
        <w:tc>
          <w:tcPr>
            <w:tcW w:w="293" w:type="pct"/>
          </w:tcPr>
          <w:p w14:paraId="34EFF636" w14:textId="49E41630"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74C5366D" w14:textId="4E340DC6"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4CC5F85F" w14:textId="3E0132B5"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61D62941" w14:textId="4F03120F"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6FF98D29" w14:textId="43D8AE27"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53A942F9" w14:textId="6A9DECCD"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1F7B25A6" w14:textId="37A27FC9"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526006F4"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48F79A94"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5DF1F4BC"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2646A963" w14:textId="77777777" w:rsidR="00822DE7" w:rsidRDefault="00822DE7" w:rsidP="00822DE7">
            <w:pPr>
              <w:pBdr>
                <w:top w:val="nil"/>
                <w:left w:val="nil"/>
                <w:bottom w:val="nil"/>
                <w:right w:val="nil"/>
                <w:between w:val="nil"/>
              </w:pBdr>
              <w:jc w:val="center"/>
              <w:rPr>
                <w:b/>
                <w:color w:val="000000"/>
                <w:sz w:val="16"/>
                <w:szCs w:val="16"/>
              </w:rPr>
            </w:pPr>
          </w:p>
        </w:tc>
      </w:tr>
      <w:tr w:rsidR="00822DE7" w14:paraId="232107E4" w14:textId="77777777" w:rsidTr="00231447">
        <w:trPr>
          <w:trHeight w:val="57"/>
        </w:trPr>
        <w:tc>
          <w:tcPr>
            <w:tcW w:w="302" w:type="pct"/>
            <w:vAlign w:val="center"/>
          </w:tcPr>
          <w:p w14:paraId="6FF47F0D" w14:textId="77777777" w:rsidR="00822DE7" w:rsidRDefault="00822DE7" w:rsidP="00822DE7">
            <w:pPr>
              <w:pBdr>
                <w:top w:val="nil"/>
                <w:left w:val="nil"/>
                <w:bottom w:val="nil"/>
                <w:right w:val="nil"/>
                <w:between w:val="nil"/>
              </w:pBdr>
              <w:jc w:val="center"/>
              <w:rPr>
                <w:color w:val="000000"/>
                <w:sz w:val="16"/>
                <w:szCs w:val="16"/>
              </w:rPr>
            </w:pPr>
            <w:r>
              <w:rPr>
                <w:sz w:val="16"/>
                <w:szCs w:val="16"/>
              </w:rPr>
              <w:t>ОК6</w:t>
            </w:r>
          </w:p>
        </w:tc>
        <w:tc>
          <w:tcPr>
            <w:tcW w:w="1474" w:type="pct"/>
            <w:vAlign w:val="bottom"/>
          </w:tcPr>
          <w:p w14:paraId="11BB0C0A" w14:textId="34FEFAF8" w:rsidR="00822DE7" w:rsidRDefault="00822DE7" w:rsidP="00822DE7">
            <w:pPr>
              <w:pBdr>
                <w:top w:val="nil"/>
                <w:left w:val="nil"/>
                <w:bottom w:val="nil"/>
                <w:right w:val="nil"/>
                <w:between w:val="nil"/>
              </w:pBdr>
              <w:jc w:val="center"/>
              <w:rPr>
                <w:sz w:val="16"/>
                <w:szCs w:val="16"/>
              </w:rPr>
            </w:pPr>
            <w:r>
              <w:rPr>
                <w:sz w:val="24"/>
                <w:szCs w:val="24"/>
              </w:rPr>
              <w:t>Педагогічна практика</w:t>
            </w:r>
          </w:p>
        </w:tc>
        <w:tc>
          <w:tcPr>
            <w:tcW w:w="293" w:type="pct"/>
          </w:tcPr>
          <w:p w14:paraId="4FC987EA" w14:textId="47925E1F"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01700343" w14:textId="5531A972"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4139E05B" w14:textId="6D3E609D"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6460D3AE" w14:textId="0D0D5DF3"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71A5B098" w14:textId="54D9F0F1"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7C74B71E" w14:textId="47FD3A32"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24A1FC80"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7560850D" w14:textId="5FEC51D0"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12DD39AA" w14:textId="77777777" w:rsidR="00822DE7" w:rsidRDefault="00822DE7" w:rsidP="00822DE7">
            <w:pPr>
              <w:pBdr>
                <w:top w:val="nil"/>
                <w:left w:val="nil"/>
                <w:bottom w:val="nil"/>
                <w:right w:val="nil"/>
                <w:between w:val="nil"/>
              </w:pBdr>
              <w:jc w:val="center"/>
              <w:rPr>
                <w:b/>
                <w:color w:val="000000"/>
                <w:sz w:val="16"/>
                <w:szCs w:val="16"/>
              </w:rPr>
            </w:pPr>
          </w:p>
        </w:tc>
        <w:tc>
          <w:tcPr>
            <w:tcW w:w="293" w:type="pct"/>
          </w:tcPr>
          <w:p w14:paraId="4BF9DEA3" w14:textId="40322CC5"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c>
          <w:tcPr>
            <w:tcW w:w="293" w:type="pct"/>
          </w:tcPr>
          <w:p w14:paraId="4BDEEFAD" w14:textId="700D102B" w:rsidR="00822DE7" w:rsidRDefault="00822DE7" w:rsidP="00822DE7">
            <w:pPr>
              <w:pBdr>
                <w:top w:val="nil"/>
                <w:left w:val="nil"/>
                <w:bottom w:val="nil"/>
                <w:right w:val="nil"/>
                <w:between w:val="nil"/>
              </w:pBdr>
              <w:jc w:val="center"/>
              <w:rPr>
                <w:b/>
                <w:color w:val="000000"/>
                <w:sz w:val="16"/>
                <w:szCs w:val="16"/>
              </w:rPr>
            </w:pPr>
            <w:r>
              <w:rPr>
                <w:b/>
                <w:color w:val="000000"/>
                <w:sz w:val="16"/>
                <w:szCs w:val="16"/>
              </w:rPr>
              <w:t>+</w:t>
            </w:r>
          </w:p>
        </w:tc>
      </w:tr>
    </w:tbl>
    <w:p w14:paraId="57D5DB9E" w14:textId="77777777" w:rsidR="008A14C5" w:rsidRDefault="008A14C5">
      <w:pPr>
        <w:widowControl w:val="0"/>
        <w:pBdr>
          <w:top w:val="nil"/>
          <w:left w:val="nil"/>
          <w:bottom w:val="nil"/>
          <w:right w:val="nil"/>
          <w:between w:val="nil"/>
        </w:pBdr>
        <w:rPr>
          <w:color w:val="000000"/>
          <w:sz w:val="28"/>
          <w:szCs w:val="28"/>
        </w:rPr>
        <w:sectPr w:rsidR="008A14C5">
          <w:footerReference w:type="even" r:id="rId16"/>
          <w:footerReference w:type="default" r:id="rId17"/>
          <w:footerReference w:type="first" r:id="rId18"/>
          <w:pgSz w:w="16838" w:h="11906" w:orient="landscape"/>
          <w:pgMar w:top="426" w:right="1418" w:bottom="1134" w:left="851" w:header="720" w:footer="709" w:gutter="0"/>
          <w:pgNumType w:start="1"/>
          <w:cols w:space="720"/>
          <w:titlePg/>
        </w:sectPr>
      </w:pPr>
    </w:p>
    <w:p w14:paraId="425718B6" w14:textId="77777777" w:rsidR="008A14C5" w:rsidRDefault="008A14C5">
      <w:pPr>
        <w:widowControl w:val="0"/>
        <w:pBdr>
          <w:top w:val="nil"/>
          <w:left w:val="nil"/>
          <w:bottom w:val="nil"/>
          <w:right w:val="nil"/>
          <w:between w:val="nil"/>
        </w:pBdr>
        <w:rPr>
          <w:color w:val="000000"/>
        </w:rPr>
      </w:pPr>
    </w:p>
    <w:sectPr w:rsidR="008A14C5">
      <w:footerReference w:type="even" r:id="rId19"/>
      <w:footerReference w:type="default" r:id="rId20"/>
      <w:footerReference w:type="first" r:id="rId21"/>
      <w:pgSz w:w="11906" w:h="16838"/>
      <w:pgMar w:top="1134" w:right="851" w:bottom="1134" w:left="1418" w:header="72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5DB6E" w14:textId="77777777" w:rsidR="00311AB6" w:rsidRDefault="00311AB6">
      <w:r>
        <w:separator/>
      </w:r>
    </w:p>
  </w:endnote>
  <w:endnote w:type="continuationSeparator" w:id="0">
    <w:p w14:paraId="77EE1492" w14:textId="77777777" w:rsidR="00311AB6" w:rsidRDefault="0031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tiqua">
    <w:altName w:val="Century Goth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81BB" w14:textId="77777777" w:rsidR="00C92E10" w:rsidRDefault="00C92E10">
    <w:pPr>
      <w:widowControl w:val="0"/>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77A4" w14:textId="77777777" w:rsidR="00C92E10" w:rsidRDefault="00C92E10">
    <w:pPr>
      <w:widowControl w:val="0"/>
      <w:pBdr>
        <w:top w:val="nil"/>
        <w:left w:val="nil"/>
        <w:bottom w:val="nil"/>
        <w:right w:val="nil"/>
        <w:between w:val="nil"/>
      </w:pBdr>
      <w:tabs>
        <w:tab w:val="center" w:pos="4677"/>
        <w:tab w:val="right" w:pos="9355"/>
      </w:tabs>
      <w:rPr>
        <w:color w:val="000000"/>
      </w:rPr>
    </w:pPr>
    <w:r>
      <w:rPr>
        <w:noProof/>
        <w:lang w:val="ru-RU"/>
      </w:rPr>
      <mc:AlternateContent>
        <mc:Choice Requires="wps">
          <w:drawing>
            <wp:anchor distT="0" distB="0" distL="0" distR="0" simplePos="0" relativeHeight="251659264" behindDoc="0" locked="0" layoutInCell="1" hidden="0" allowOverlap="1" wp14:anchorId="29E83DFE" wp14:editId="4D9F0A32">
              <wp:simplePos x="0" y="0"/>
              <wp:positionH relativeFrom="column">
                <wp:posOffset>2997200</wp:posOffset>
              </wp:positionH>
              <wp:positionV relativeFrom="paragraph">
                <wp:posOffset>0</wp:posOffset>
              </wp:positionV>
              <wp:extent cx="91440" cy="173990"/>
              <wp:effectExtent l="0" t="0" r="0" b="0"/>
              <wp:wrapSquare wrapText="bothSides" distT="0" distB="0" distL="0" distR="0"/>
              <wp:docPr id="1035" name="Прямоугольник 1035"/>
              <wp:cNvGraphicFramePr/>
              <a:graphic xmlns:a="http://schemas.openxmlformats.org/drawingml/2006/main">
                <a:graphicData uri="http://schemas.microsoft.com/office/word/2010/wordprocessingShape">
                  <wps:wsp>
                    <wps:cNvSpPr/>
                    <wps:spPr>
                      <a:xfrm>
                        <a:off x="5314568" y="3707293"/>
                        <a:ext cx="62865" cy="145415"/>
                      </a:xfrm>
                      <a:prstGeom prst="rect">
                        <a:avLst/>
                      </a:prstGeom>
                      <a:solidFill>
                        <a:srgbClr val="FFFFFF"/>
                      </a:solidFill>
                      <a:ln>
                        <a:noFill/>
                      </a:ln>
                    </wps:spPr>
                    <wps:txbx>
                      <w:txbxContent>
                        <w:p w14:paraId="534F23B2" w14:textId="77777777" w:rsidR="00C92E10" w:rsidRDefault="00C92E10">
                          <w:pPr>
                            <w:textDirection w:val="btLr"/>
                          </w:pPr>
                          <w:r>
                            <w:rPr>
                              <w:rFonts w:ascii="Arial" w:eastAsia="Arial" w:hAnsi="Arial" w:cs="Arial"/>
                              <w:color w:val="000000"/>
                              <w:sz w:val="28"/>
                            </w:rPr>
                            <w:t xml:space="preserve"> PAGE 13</w:t>
                          </w:r>
                        </w:p>
                        <w:p w14:paraId="1E194FF0" w14:textId="77777777" w:rsidR="00C92E10" w:rsidRDefault="00C92E10">
                          <w:pPr>
                            <w:textDirection w:val="btLr"/>
                          </w:pPr>
                        </w:p>
                      </w:txbxContent>
                    </wps:txbx>
                    <wps:bodyPr spcFirstLastPara="1" wrap="square" lIns="91425" tIns="45700" rIns="91425" bIns="45700" anchor="t" anchorCtr="0">
                      <a:noAutofit/>
                    </wps:bodyPr>
                  </wps:wsp>
                </a:graphicData>
              </a:graphic>
            </wp:anchor>
          </w:drawing>
        </mc:Choice>
        <mc:Fallback>
          <w:pict>
            <v:rect w14:anchorId="29E83DFE" id="Прямоугольник 1035" o:spid="_x0000_s1026" style="position:absolute;margin-left:236pt;margin-top:0;width:7.2pt;height:13.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" stroked="f">
              <v:textbox inset="2.53958mm,1.2694mm,2.53958mm,1.2694mm">
                <w:txbxContent>
                  <w:p w14:paraId="534F23B2" w14:textId="77777777" w:rsidR="00C92E10" w:rsidRDefault="00C92E10">
                    <w:pPr>
                      <w:textDirection w:val="btLr"/>
                    </w:pPr>
                    <w:r>
                      <w:rPr>
                        <w:rFonts w:ascii="Arial" w:eastAsia="Arial" w:hAnsi="Arial" w:cs="Arial"/>
                        <w:color w:val="000000"/>
                        <w:sz w:val="28"/>
                      </w:rPr>
                      <w:t xml:space="preserve"> PAGE 13</w:t>
                    </w:r>
                  </w:p>
                  <w:p w14:paraId="1E194FF0" w14:textId="77777777" w:rsidR="00C92E10" w:rsidRDefault="00C92E10">
                    <w:pPr>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D305" w14:textId="77777777" w:rsidR="00C92E10" w:rsidRDefault="00C92E10">
    <w:pPr>
      <w:widowControl w:val="0"/>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B619" w14:textId="77777777" w:rsidR="00C92E10" w:rsidRDefault="00C92E10">
    <w:pPr>
      <w:widowControl w:val="0"/>
      <w:pBdr>
        <w:top w:val="nil"/>
        <w:left w:val="nil"/>
        <w:bottom w:val="nil"/>
        <w:right w:val="nil"/>
        <w:between w:val="nil"/>
      </w:pBd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1A98" w14:textId="77777777" w:rsidR="00C92E10" w:rsidRDefault="00C92E10">
    <w:pPr>
      <w:widowControl w:val="0"/>
      <w:pBdr>
        <w:top w:val="nil"/>
        <w:left w:val="nil"/>
        <w:bottom w:val="nil"/>
        <w:right w:val="nil"/>
        <w:between w:val="nil"/>
      </w:pBdr>
      <w:tabs>
        <w:tab w:val="center" w:pos="4677"/>
        <w:tab w:val="right" w:pos="9355"/>
      </w:tabs>
      <w:rPr>
        <w:color w:val="000000"/>
      </w:rPr>
    </w:pPr>
    <w:r>
      <w:rPr>
        <w:noProof/>
        <w:lang w:val="ru-RU"/>
      </w:rPr>
      <mc:AlternateContent>
        <mc:Choice Requires="wps">
          <w:drawing>
            <wp:anchor distT="0" distB="0" distL="0" distR="0" simplePos="0" relativeHeight="251660288" behindDoc="0" locked="0" layoutInCell="1" hidden="0" allowOverlap="1" wp14:anchorId="69570098" wp14:editId="49BEBEA7">
              <wp:simplePos x="0" y="0"/>
              <wp:positionH relativeFrom="column">
                <wp:posOffset>2997200</wp:posOffset>
              </wp:positionH>
              <wp:positionV relativeFrom="paragraph">
                <wp:posOffset>0</wp:posOffset>
              </wp:positionV>
              <wp:extent cx="91440" cy="173990"/>
              <wp:effectExtent l="0" t="0" r="0" b="0"/>
              <wp:wrapSquare wrapText="bothSides" distT="0" distB="0" distL="0" distR="0"/>
              <wp:docPr id="1037" name="Прямоугольник 1037"/>
              <wp:cNvGraphicFramePr/>
              <a:graphic xmlns:a="http://schemas.openxmlformats.org/drawingml/2006/main">
                <a:graphicData uri="http://schemas.microsoft.com/office/word/2010/wordprocessingShape">
                  <wps:wsp>
                    <wps:cNvSpPr/>
                    <wps:spPr>
                      <a:xfrm>
                        <a:off x="5314568" y="3707293"/>
                        <a:ext cx="62865" cy="145415"/>
                      </a:xfrm>
                      <a:prstGeom prst="rect">
                        <a:avLst/>
                      </a:prstGeom>
                      <a:solidFill>
                        <a:srgbClr val="FFFFFF"/>
                      </a:solidFill>
                      <a:ln>
                        <a:noFill/>
                      </a:ln>
                    </wps:spPr>
                    <wps:txbx>
                      <w:txbxContent>
                        <w:p w14:paraId="79F6D542" w14:textId="77777777" w:rsidR="00C92E10" w:rsidRDefault="00C92E10">
                          <w:pPr>
                            <w:textDirection w:val="btLr"/>
                          </w:pPr>
                          <w:r>
                            <w:rPr>
                              <w:rFonts w:ascii="Arial" w:eastAsia="Arial" w:hAnsi="Arial" w:cs="Arial"/>
                              <w:color w:val="000000"/>
                              <w:sz w:val="28"/>
                            </w:rPr>
                            <w:t xml:space="preserve"> </w:t>
                          </w:r>
                          <w:r>
                            <w:rPr>
                              <w:rFonts w:ascii="Arial" w:eastAsia="Arial" w:hAnsi="Arial" w:cs="Arial"/>
                              <w:color w:val="000000"/>
                              <w:sz w:val="28"/>
                            </w:rPr>
                            <w:t>PAGE 2</w:t>
                          </w:r>
                        </w:p>
                        <w:p w14:paraId="0D604901" w14:textId="77777777" w:rsidR="00C92E10" w:rsidRDefault="00C92E10">
                          <w:pPr>
                            <w:textDirection w:val="btLr"/>
                          </w:pPr>
                        </w:p>
                      </w:txbxContent>
                    </wps:txbx>
                    <wps:bodyPr spcFirstLastPara="1" wrap="square" lIns="91425" tIns="45700" rIns="91425" bIns="45700" anchor="t" anchorCtr="0">
                      <a:noAutofit/>
                    </wps:bodyPr>
                  </wps:wsp>
                </a:graphicData>
              </a:graphic>
            </wp:anchor>
          </w:drawing>
        </mc:Choice>
        <mc:Fallback>
          <w:pict>
            <v:rect w14:anchorId="69570098" id="Прямоугольник 1037" o:spid="_x0000_s1027" style="position:absolute;margin-left:236pt;margin-top:0;width:7.2pt;height:13.7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" stroked="f">
              <v:textbox inset="2.53958mm,1.2694mm,2.53958mm,1.2694mm">
                <w:txbxContent>
                  <w:p w14:paraId="79F6D542" w14:textId="77777777" w:rsidR="00C92E10" w:rsidRDefault="00C92E10">
                    <w:pPr>
                      <w:textDirection w:val="btLr"/>
                    </w:pPr>
                    <w:r>
                      <w:rPr>
                        <w:rFonts w:ascii="Arial" w:eastAsia="Arial" w:hAnsi="Arial" w:cs="Arial"/>
                        <w:color w:val="000000"/>
                        <w:sz w:val="28"/>
                      </w:rPr>
                      <w:t xml:space="preserve"> PAGE 2</w:t>
                    </w:r>
                  </w:p>
                  <w:p w14:paraId="0D604901" w14:textId="77777777" w:rsidR="00C92E10" w:rsidRDefault="00C92E10">
                    <w:pPr>
                      <w:textDirection w:val="btLr"/>
                    </w:pPr>
                  </w:p>
                </w:txbxContent>
              </v:textbox>
              <w10:wrap type="squar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399B" w14:textId="77777777" w:rsidR="00C92E10" w:rsidRDefault="00C92E10">
    <w:pPr>
      <w:widowControl w:val="0"/>
      <w:pBdr>
        <w:top w:val="nil"/>
        <w:left w:val="nil"/>
        <w:bottom w:val="nil"/>
        <w:right w:val="nil"/>
        <w:between w:val="nil"/>
      </w:pBdr>
      <w:tabs>
        <w:tab w:val="center" w:pos="4677"/>
        <w:tab w:val="right" w:pos="9355"/>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5EEC" w14:textId="77777777" w:rsidR="00C92E10" w:rsidRDefault="00C92E10">
    <w:pPr>
      <w:widowControl w:val="0"/>
      <w:pBdr>
        <w:top w:val="nil"/>
        <w:left w:val="nil"/>
        <w:bottom w:val="nil"/>
        <w:right w:val="nil"/>
        <w:between w:val="nil"/>
      </w:pBdr>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F3FA" w14:textId="77777777" w:rsidR="00C92E10" w:rsidRDefault="00C92E10">
    <w:pPr>
      <w:widowControl w:val="0"/>
      <w:pBdr>
        <w:top w:val="nil"/>
        <w:left w:val="nil"/>
        <w:bottom w:val="nil"/>
        <w:right w:val="nil"/>
        <w:between w:val="nil"/>
      </w:pBdr>
      <w:tabs>
        <w:tab w:val="center" w:pos="4677"/>
        <w:tab w:val="right" w:pos="9355"/>
      </w:tabs>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ED72" w14:textId="77777777" w:rsidR="00C92E10" w:rsidRDefault="00C92E10">
    <w:pPr>
      <w:widowControl w:val="0"/>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C6B4" w14:textId="77777777" w:rsidR="00311AB6" w:rsidRDefault="00311AB6">
      <w:r>
        <w:separator/>
      </w:r>
    </w:p>
  </w:footnote>
  <w:footnote w:type="continuationSeparator" w:id="0">
    <w:p w14:paraId="682F066B" w14:textId="77777777" w:rsidR="00311AB6" w:rsidRDefault="00311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1BD1"/>
    <w:multiLevelType w:val="multilevel"/>
    <w:tmpl w:val="A2263B54"/>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AB3B96"/>
    <w:multiLevelType w:val="hybridMultilevel"/>
    <w:tmpl w:val="752EF1CE"/>
    <w:lvl w:ilvl="0" w:tplc="B5BC65AA">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426878221">
    <w:abstractNumId w:val="0"/>
  </w:num>
  <w:num w:numId="2" w16cid:durableId="685130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C5"/>
    <w:rsid w:val="00076BF1"/>
    <w:rsid w:val="0018595D"/>
    <w:rsid w:val="001E017E"/>
    <w:rsid w:val="001F7954"/>
    <w:rsid w:val="00234E5D"/>
    <w:rsid w:val="00236A24"/>
    <w:rsid w:val="002619C2"/>
    <w:rsid w:val="002B59EE"/>
    <w:rsid w:val="002C33BF"/>
    <w:rsid w:val="00306A61"/>
    <w:rsid w:val="00311AB6"/>
    <w:rsid w:val="00376EF5"/>
    <w:rsid w:val="003A2DFF"/>
    <w:rsid w:val="003B3D42"/>
    <w:rsid w:val="0048544D"/>
    <w:rsid w:val="004A2009"/>
    <w:rsid w:val="00507C0F"/>
    <w:rsid w:val="00523D5F"/>
    <w:rsid w:val="005638D5"/>
    <w:rsid w:val="00564316"/>
    <w:rsid w:val="0058567D"/>
    <w:rsid w:val="00597B2C"/>
    <w:rsid w:val="005A4C2C"/>
    <w:rsid w:val="005B2A6A"/>
    <w:rsid w:val="005D47F2"/>
    <w:rsid w:val="006C1B4F"/>
    <w:rsid w:val="00713E4F"/>
    <w:rsid w:val="00822DE7"/>
    <w:rsid w:val="00845807"/>
    <w:rsid w:val="00887D09"/>
    <w:rsid w:val="008A14C5"/>
    <w:rsid w:val="009B6570"/>
    <w:rsid w:val="009C2358"/>
    <w:rsid w:val="00A007E8"/>
    <w:rsid w:val="00A1531A"/>
    <w:rsid w:val="00A253C9"/>
    <w:rsid w:val="00A74236"/>
    <w:rsid w:val="00AF0105"/>
    <w:rsid w:val="00B13E16"/>
    <w:rsid w:val="00B22478"/>
    <w:rsid w:val="00B9118A"/>
    <w:rsid w:val="00BA0F09"/>
    <w:rsid w:val="00BA78CB"/>
    <w:rsid w:val="00BF5B81"/>
    <w:rsid w:val="00C20AC1"/>
    <w:rsid w:val="00C2266E"/>
    <w:rsid w:val="00C92E10"/>
    <w:rsid w:val="00C97F9A"/>
    <w:rsid w:val="00CA3574"/>
    <w:rsid w:val="00CD3C8D"/>
    <w:rsid w:val="00D12D69"/>
    <w:rsid w:val="00E054E0"/>
    <w:rsid w:val="00E2443A"/>
    <w:rsid w:val="00EC5C95"/>
    <w:rsid w:val="00F342BE"/>
    <w:rsid w:val="00F4315B"/>
    <w:rsid w:val="00F52C8D"/>
    <w:rsid w:val="00F71FAB"/>
    <w:rsid w:val="00FA1258"/>
    <w:rsid w:val="00FE79EF"/>
    <w:rsid w:val="00FF6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D37A"/>
  <w15:docId w15:val="{EBB7968E-652D-4E43-970B-7D9A79CC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uiPriority w:val="9"/>
    <w:qFormat/>
    <w:pPr>
      <w:keepNext/>
      <w:numPr>
        <w:numId w:val="1"/>
      </w:numPr>
      <w:spacing w:before="240" w:after="60"/>
      <w:ind w:left="-1" w:hanging="1"/>
    </w:pPr>
    <w:rPr>
      <w:rFonts w:ascii="Arial" w:hAnsi="Arial" w:cs="Arial"/>
      <w:b/>
      <w:bCs/>
      <w:kern w:val="2"/>
      <w:sz w:val="32"/>
      <w:szCs w:val="32"/>
    </w:rPr>
  </w:style>
  <w:style w:type="paragraph" w:styleId="2">
    <w:name w:val="heading 2"/>
    <w:basedOn w:val="10"/>
    <w:next w:val="10"/>
    <w:uiPriority w:val="9"/>
    <w:semiHidden/>
    <w:unhideWhenUsed/>
    <w:qFormat/>
    <w:pPr>
      <w:pageBreakBefore/>
      <w:numPr>
        <w:ilvl w:val="1"/>
        <w:numId w:val="1"/>
      </w:numPr>
      <w:shd w:val="clear" w:color="auto" w:fill="FFFFFF"/>
      <w:tabs>
        <w:tab w:val="left" w:pos="1134"/>
      </w:tabs>
      <w:autoSpaceDE/>
      <w:ind w:left="0" w:firstLine="0"/>
      <w:jc w:val="center"/>
      <w:outlineLvl w:val="1"/>
    </w:pPr>
    <w:rPr>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10"/>
    <w:next w:val="10"/>
    <w:uiPriority w:val="9"/>
    <w:semiHidden/>
    <w:unhideWhenUsed/>
    <w:qFormat/>
    <w:pPr>
      <w:widowControl/>
      <w:numPr>
        <w:ilvl w:val="5"/>
        <w:numId w:val="1"/>
      </w:numPr>
      <w:autoSpaceDE/>
      <w:spacing w:before="240" w:after="60"/>
      <w:ind w:left="-1" w:hanging="1"/>
      <w:outlineLvl w:val="5"/>
    </w:pPr>
    <w:rPr>
      <w:rFonts w:ascii="Calibri"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Звичайний1"/>
    <w:pPr>
      <w:widowControl w:val="0"/>
      <w:autoSpaceDE w:val="0"/>
      <w:spacing w:line="1" w:lineRule="atLeast"/>
      <w:ind w:leftChars="-1" w:left="-1" w:hangingChars="1" w:hanging="1"/>
      <w:textDirection w:val="btLr"/>
      <w:textAlignment w:val="top"/>
      <w:outlineLvl w:val="0"/>
    </w:pPr>
    <w:rPr>
      <w:position w:val="-1"/>
      <w:lang w:eastAsia="zh-CN"/>
    </w:rPr>
  </w:style>
  <w:style w:type="character" w:customStyle="1" w:styleId="11">
    <w:name w:val="Шрифт абзацу за замовчуванням1"/>
    <w:qFormat/>
    <w:rPr>
      <w:w w:val="100"/>
      <w:position w:val="-1"/>
      <w:effect w:val="none"/>
      <w:vertAlign w:val="baseline"/>
      <w:cs w:val="0"/>
      <w:em w:val="none"/>
    </w:rPr>
  </w:style>
  <w:style w:type="table" w:customStyle="1" w:styleId="12">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imes New Roman" w:hAnsi="Times New Roman" w:cs="Times New Roman" w:hint="default"/>
      <w:w w:val="100"/>
      <w:position w:val="-1"/>
      <w:sz w:val="28"/>
      <w:szCs w:val="28"/>
      <w:effect w:val="none"/>
      <w:vertAlign w:val="baseline"/>
      <w:cs w:val="0"/>
      <w:em w:val="none"/>
    </w:rPr>
  </w:style>
  <w:style w:type="character" w:customStyle="1" w:styleId="WW8Num3z0">
    <w:name w:val="WW8Num3z0"/>
    <w:rPr>
      <w:rFonts w:ascii="Symbol" w:hAnsi="Symbol" w:cs="Symbol" w:hint="default"/>
      <w:w w:val="100"/>
      <w:position w:val="-1"/>
      <w:sz w:val="28"/>
      <w:szCs w:val="28"/>
      <w:effect w:val="none"/>
      <w:vertAlign w:val="baseline"/>
      <w:cs w:val="0"/>
      <w:em w:val="none"/>
    </w:rPr>
  </w:style>
  <w:style w:type="character" w:customStyle="1" w:styleId="WW8Num4z0">
    <w:name w:val="WW8Num4z0"/>
    <w:rPr>
      <w:w w:val="100"/>
      <w:position w:val="-1"/>
      <w:sz w:val="28"/>
      <w:szCs w:val="28"/>
      <w:effect w:val="none"/>
      <w:vertAlign w:val="baseline"/>
      <w:cs w:val="0"/>
      <w:em w:val="none"/>
      <w:lang w:val="uk-UA" w:eastAsia="uk-UA"/>
    </w:rPr>
  </w:style>
  <w:style w:type="character" w:customStyle="1" w:styleId="WW8Num5z0">
    <w:name w:val="WW8Num5z0"/>
    <w:rPr>
      <w:b/>
      <w:bCs/>
      <w:w w:val="100"/>
      <w:position w:val="-1"/>
      <w:sz w:val="28"/>
      <w:szCs w:val="28"/>
      <w:effect w:val="none"/>
      <w:vertAlign w:val="baseline"/>
      <w:cs w:val="0"/>
      <w:em w:val="none"/>
    </w:rPr>
  </w:style>
  <w:style w:type="character" w:customStyle="1" w:styleId="WW8Num6z0">
    <w:name w:val="WW8Num6z0"/>
    <w:rPr>
      <w:rFonts w:ascii="Times New Roman" w:hAnsi="Times New Roman" w:cs="Times New Roman" w:hint="default"/>
      <w:w w:val="100"/>
      <w:position w:val="-1"/>
      <w:sz w:val="28"/>
      <w:szCs w:val="28"/>
      <w:effect w:val="none"/>
      <w:vertAlign w:val="baseline"/>
      <w:cs w:val="0"/>
      <w:em w:val="none"/>
      <w:lang w:val="uk-UA"/>
    </w:rPr>
  </w:style>
  <w:style w:type="character" w:customStyle="1" w:styleId="13">
    <w:name w:val="Шрифт абзацу за замовчуванням1"/>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3">
    <w:name w:val="WW8Num3z3"/>
    <w:rPr>
      <w:rFonts w:ascii="Times New Roman" w:hAnsi="Times New Roman" w:cs="Times New Roman" w:hint="default"/>
      <w:b w:val="0"/>
      <w:bCs/>
      <w:i w:val="0"/>
      <w:iCs w:val="0"/>
      <w:caps w:val="0"/>
      <w:smallCaps w:val="0"/>
      <w:strike w:val="0"/>
      <w:dstrike w:val="0"/>
      <w:color w:val="000000"/>
      <w:spacing w:val="0"/>
      <w:w w:val="100"/>
      <w:position w:val="0"/>
      <w:sz w:val="28"/>
      <w:szCs w:val="28"/>
      <w:u w:val="none"/>
      <w:effect w:val="none"/>
      <w:vertAlign w:val="baseline"/>
      <w:cs w:val="0"/>
      <w:em w:val="none"/>
    </w:rPr>
  </w:style>
  <w:style w:type="character" w:customStyle="1" w:styleId="WW8Num3z4">
    <w:name w:val="WW8Num3z4"/>
    <w:rPr>
      <w:rFonts w:ascii="Arial" w:hAnsi="Arial" w:cs="Arial"/>
      <w:b/>
      <w:bCs/>
      <w:i w:val="0"/>
      <w:iCs w:val="0"/>
      <w:caps w:val="0"/>
      <w:smallCaps w:val="0"/>
      <w:strike w:val="0"/>
      <w:dstrike w:val="0"/>
      <w:color w:val="000000"/>
      <w:spacing w:val="0"/>
      <w:w w:val="100"/>
      <w:position w:val="0"/>
      <w:sz w:val="22"/>
      <w:szCs w:val="22"/>
      <w:u w:val="none"/>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sz w:val="20"/>
      <w:effect w:val="none"/>
      <w:vertAlign w:val="baseline"/>
      <w:cs w:val="0"/>
      <w:em w:val="none"/>
    </w:rPr>
  </w:style>
  <w:style w:type="character" w:customStyle="1" w:styleId="WW8Num5z2">
    <w:name w:val="WW8Num5z2"/>
    <w:rPr>
      <w:rFonts w:ascii="Wingdings" w:hAnsi="Wingdings" w:cs="Wingdings" w:hint="default"/>
      <w:w w:val="100"/>
      <w:position w:val="-1"/>
      <w:sz w:val="20"/>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sz w:val="28"/>
      <w:szCs w:val="28"/>
      <w:effect w:val="none"/>
      <w:vertAlign w:val="baseline"/>
      <w:cs w:val="0"/>
      <w:em w:val="none"/>
      <w:lang w:val="uk-UA"/>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bCs/>
      <w:w w:val="100"/>
      <w:position w:val="-1"/>
      <w:sz w:val="28"/>
      <w:szCs w:val="28"/>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w w:val="100"/>
      <w:position w:val="-1"/>
      <w:sz w:val="28"/>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cntsl">
    <w:name w:val="cnt_sl"/>
    <w:basedOn w:val="a0"/>
    <w:rPr>
      <w:w w:val="100"/>
      <w:position w:val="-1"/>
      <w:effect w:val="none"/>
      <w:vertAlign w:val="baseline"/>
      <w:cs w:val="0"/>
      <w:em w:val="none"/>
    </w:rPr>
  </w:style>
  <w:style w:type="character" w:customStyle="1" w:styleId="hps">
    <w:name w:val="hps"/>
    <w:basedOn w:val="a0"/>
    <w:rPr>
      <w:w w:val="100"/>
      <w:position w:val="-1"/>
      <w:effect w:val="none"/>
      <w:vertAlign w:val="baseline"/>
      <w:cs w:val="0"/>
      <w:em w:val="none"/>
    </w:rPr>
  </w:style>
  <w:style w:type="character" w:customStyle="1" w:styleId="a4">
    <w:name w:val="Верхний колонтитул Знак"/>
    <w:basedOn w:val="a0"/>
    <w:rPr>
      <w:w w:val="100"/>
      <w:position w:val="-1"/>
      <w:effect w:val="none"/>
      <w:vertAlign w:val="baseline"/>
      <w:cs w:val="0"/>
      <w:em w:val="none"/>
    </w:rPr>
  </w:style>
  <w:style w:type="character" w:customStyle="1" w:styleId="20">
    <w:name w:val="Основной текст 2 Знак"/>
    <w:rPr>
      <w:w w:val="100"/>
      <w:position w:val="-1"/>
      <w:sz w:val="28"/>
      <w:szCs w:val="28"/>
      <w:effect w:val="none"/>
      <w:shd w:val="clear" w:color="auto" w:fill="FFFFFF"/>
      <w:vertAlign w:val="baseline"/>
      <w:cs w:val="0"/>
      <w:em w:val="none"/>
      <w:lang w:val="uk-UA"/>
    </w:rPr>
  </w:style>
  <w:style w:type="character" w:customStyle="1" w:styleId="FontStyle41">
    <w:name w:val="Font Style41"/>
    <w:rPr>
      <w:rFonts w:ascii="Times New Roman" w:hAnsi="Times New Roman" w:cs="Times New Roman"/>
      <w:b/>
      <w:bCs/>
      <w:w w:val="100"/>
      <w:position w:val="-1"/>
      <w:sz w:val="26"/>
      <w:szCs w:val="26"/>
      <w:effect w:val="none"/>
      <w:vertAlign w:val="baseline"/>
      <w:cs w:val="0"/>
      <w:em w:val="none"/>
    </w:rPr>
  </w:style>
  <w:style w:type="character" w:customStyle="1" w:styleId="FontStyle47">
    <w:name w:val="Font Style47"/>
    <w:rPr>
      <w:rFonts w:ascii="Times New Roman" w:hAnsi="Times New Roman" w:cs="Times New Roman"/>
      <w:w w:val="100"/>
      <w:position w:val="-1"/>
      <w:sz w:val="26"/>
      <w:szCs w:val="26"/>
      <w:effect w:val="none"/>
      <w:vertAlign w:val="baseline"/>
      <w:cs w:val="0"/>
      <w:em w:val="none"/>
    </w:rPr>
  </w:style>
  <w:style w:type="character" w:customStyle="1" w:styleId="14">
    <w:name w:val="Выделить 14"/>
    <w:rPr>
      <w:rFonts w:ascii="Times New Roman" w:hAnsi="Times New Roman" w:cs="Times New Roman"/>
      <w:b/>
      <w:w w:val="100"/>
      <w:position w:val="-1"/>
      <w:sz w:val="28"/>
      <w:effect w:val="none"/>
      <w:vertAlign w:val="baseline"/>
      <w:cs w:val="0"/>
      <w:em w:val="none"/>
    </w:rPr>
  </w:style>
  <w:style w:type="character" w:customStyle="1" w:styleId="21">
    <w:name w:val="Заголовок 2 Знак"/>
    <w:rPr>
      <w:w w:val="100"/>
      <w:position w:val="-1"/>
      <w:sz w:val="28"/>
      <w:effect w:val="none"/>
      <w:shd w:val="clear" w:color="auto" w:fill="FFFFFF"/>
      <w:vertAlign w:val="baseline"/>
      <w:cs w:val="0"/>
      <w:em w:val="none"/>
      <w:lang w:val="uk-UA"/>
    </w:rPr>
  </w:style>
  <w:style w:type="character" w:customStyle="1" w:styleId="15">
    <w:name w:val="Гіперпосилання1"/>
    <w:rPr>
      <w:color w:val="0000FF"/>
      <w:w w:val="100"/>
      <w:position w:val="-1"/>
      <w:u w:val="single"/>
      <w:effect w:val="none"/>
      <w:vertAlign w:val="baseline"/>
      <w:cs w:val="0"/>
      <w:em w:val="none"/>
    </w:rPr>
  </w:style>
  <w:style w:type="character" w:customStyle="1" w:styleId="longtext">
    <w:name w:val="long_text"/>
    <w:basedOn w:val="a0"/>
    <w:rPr>
      <w:w w:val="100"/>
      <w:position w:val="-1"/>
      <w:effect w:val="none"/>
      <w:vertAlign w:val="baseline"/>
      <w:cs w:val="0"/>
      <w:em w:val="none"/>
    </w:rPr>
  </w:style>
  <w:style w:type="character" w:customStyle="1" w:styleId="60">
    <w:name w:val="Заголовок 6 Знак"/>
    <w:rPr>
      <w:rFonts w:ascii="Calibri" w:hAnsi="Calibri" w:cs="Calibri"/>
      <w:b/>
      <w:bCs/>
      <w:w w:val="100"/>
      <w:position w:val="-1"/>
      <w:sz w:val="22"/>
      <w:szCs w:val="22"/>
      <w:effect w:val="none"/>
      <w:vertAlign w:val="baseline"/>
      <w:cs w:val="0"/>
      <w:em w:val="none"/>
      <w:lang w:val="uk-UA"/>
    </w:rPr>
  </w:style>
  <w:style w:type="character" w:customStyle="1" w:styleId="a5">
    <w:name w:val="Основной текст Знак"/>
    <w:basedOn w:val="a0"/>
    <w:rPr>
      <w:w w:val="100"/>
      <w:position w:val="-1"/>
      <w:effect w:val="none"/>
      <w:vertAlign w:val="baseline"/>
      <w:cs w:val="0"/>
      <w:em w:val="none"/>
    </w:rPr>
  </w:style>
  <w:style w:type="character" w:customStyle="1" w:styleId="tocnumber">
    <w:name w:val="tocnumber"/>
    <w:basedOn w:val="a0"/>
    <w:rPr>
      <w:w w:val="100"/>
      <w:position w:val="-1"/>
      <w:effect w:val="none"/>
      <w:vertAlign w:val="baseline"/>
      <w:cs w:val="0"/>
      <w:em w:val="none"/>
    </w:rPr>
  </w:style>
  <w:style w:type="character" w:customStyle="1" w:styleId="toctext">
    <w:name w:val="toctext"/>
    <w:basedOn w:val="a0"/>
    <w:rPr>
      <w:w w:val="100"/>
      <w:position w:val="-1"/>
      <w:effect w:val="none"/>
      <w:vertAlign w:val="baseline"/>
      <w:cs w:val="0"/>
      <w:em w:val="none"/>
    </w:rPr>
  </w:style>
  <w:style w:type="character" w:styleId="a6">
    <w:name w:val="Strong"/>
    <w:rPr>
      <w:b/>
      <w:bCs/>
      <w:w w:val="100"/>
      <w:position w:val="-1"/>
      <w:effect w:val="none"/>
      <w:vertAlign w:val="baseline"/>
      <w:cs w:val="0"/>
      <w:em w:val="none"/>
    </w:rPr>
  </w:style>
  <w:style w:type="character" w:customStyle="1" w:styleId="a7">
    <w:name w:val="Текст выноски Знак"/>
    <w:rPr>
      <w:rFonts w:ascii="Tahoma" w:hAnsi="Tahoma" w:cs="Tahoma"/>
      <w:w w:val="100"/>
      <w:position w:val="-1"/>
      <w:sz w:val="16"/>
      <w:szCs w:val="16"/>
      <w:effect w:val="none"/>
      <w:vertAlign w:val="baseline"/>
      <w:cs w:val="0"/>
      <w:em w:val="none"/>
    </w:rPr>
  </w:style>
  <w:style w:type="character" w:customStyle="1" w:styleId="atn">
    <w:name w:val="atn"/>
    <w:rPr>
      <w:w w:val="100"/>
      <w:position w:val="-1"/>
      <w:effect w:val="none"/>
      <w:vertAlign w:val="baseline"/>
      <w:cs w:val="0"/>
      <w:em w:val="none"/>
    </w:rPr>
  </w:style>
  <w:style w:type="character" w:customStyle="1" w:styleId="a8">
    <w:name w:val="Нижний колонтитул Знак"/>
    <w:rPr>
      <w:w w:val="100"/>
      <w:position w:val="-1"/>
      <w:effect w:val="none"/>
      <w:vertAlign w:val="baseline"/>
      <w:cs w:val="0"/>
      <w:em w:val="none"/>
    </w:rPr>
  </w:style>
  <w:style w:type="character" w:customStyle="1" w:styleId="HTML">
    <w:name w:val="Стандартный HTML Знак"/>
    <w:rPr>
      <w:rFonts w:ascii="Courier New" w:hAnsi="Courier New" w:cs="Courier New"/>
      <w:w w:val="100"/>
      <w:position w:val="-1"/>
      <w:effect w:val="none"/>
      <w:vertAlign w:val="baseline"/>
      <w:cs w:val="0"/>
      <w:em w:val="none"/>
    </w:rPr>
  </w:style>
  <w:style w:type="character" w:customStyle="1" w:styleId="a9">
    <w:name w:val="Текст Знак"/>
    <w:rPr>
      <w:rFonts w:ascii="Courier New" w:hAnsi="Courier New" w:cs="Courier New"/>
      <w:w w:val="100"/>
      <w:position w:val="-1"/>
      <w:effect w:val="none"/>
      <w:vertAlign w:val="baseline"/>
      <w:cs w:val="0"/>
      <w:em w:val="none"/>
    </w:rPr>
  </w:style>
  <w:style w:type="character" w:customStyle="1" w:styleId="16">
    <w:name w:val="Номер сторінки1"/>
    <w:basedOn w:val="a0"/>
    <w:rPr>
      <w:w w:val="100"/>
      <w:position w:val="-1"/>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st">
    <w:name w:val="st"/>
    <w:basedOn w:val="a0"/>
    <w:rPr>
      <w:w w:val="100"/>
      <w:position w:val="-1"/>
      <w:effect w:val="none"/>
      <w:vertAlign w:val="baseline"/>
      <w:cs w:val="0"/>
      <w:em w:val="none"/>
    </w:rPr>
  </w:style>
  <w:style w:type="character" w:customStyle="1" w:styleId="spelle">
    <w:name w:val="spelle"/>
    <w:basedOn w:val="a0"/>
    <w:rPr>
      <w:w w:val="100"/>
      <w:position w:val="-1"/>
      <w:effect w:val="none"/>
      <w:vertAlign w:val="baseline"/>
      <w:cs w:val="0"/>
      <w:em w:val="none"/>
    </w:rPr>
  </w:style>
  <w:style w:type="character" w:customStyle="1" w:styleId="17">
    <w:name w:val="Виділення1"/>
    <w:rPr>
      <w:i/>
      <w:iCs/>
      <w:w w:val="100"/>
      <w:position w:val="-1"/>
      <w:effect w:val="none"/>
      <w:vertAlign w:val="baseline"/>
      <w:cs w:val="0"/>
      <w:em w:val="none"/>
    </w:rPr>
  </w:style>
  <w:style w:type="character" w:customStyle="1" w:styleId="30">
    <w:name w:val="Основной текст (3)_"/>
    <w:rPr>
      <w:rFonts w:ascii="Arial" w:hAnsi="Arial" w:cs="Arial"/>
      <w:b/>
      <w:bCs/>
      <w:w w:val="100"/>
      <w:position w:val="-1"/>
      <w:effect w:val="none"/>
      <w:shd w:val="clear" w:color="auto" w:fill="FFFFFF"/>
      <w:vertAlign w:val="baseline"/>
      <w:cs w:val="0"/>
      <w:em w:val="none"/>
      <w:lang w:bidi="ar-SA"/>
    </w:rPr>
  </w:style>
  <w:style w:type="character" w:customStyle="1" w:styleId="31">
    <w:name w:val="Заголовок №3_"/>
    <w:rPr>
      <w:rFonts w:ascii="Arial" w:hAnsi="Arial" w:cs="Arial"/>
      <w:b/>
      <w:bCs/>
      <w:w w:val="100"/>
      <w:position w:val="-1"/>
      <w:sz w:val="27"/>
      <w:szCs w:val="27"/>
      <w:effect w:val="none"/>
      <w:shd w:val="clear" w:color="auto" w:fill="FFFFFF"/>
      <w:vertAlign w:val="baseline"/>
      <w:cs w:val="0"/>
      <w:em w:val="none"/>
      <w:lang w:bidi="ar-SA"/>
    </w:rPr>
  </w:style>
  <w:style w:type="character" w:customStyle="1" w:styleId="50">
    <w:name w:val="Основной текст (5)_"/>
    <w:rPr>
      <w:rFonts w:ascii="Arial" w:hAnsi="Arial" w:cs="Arial"/>
      <w:b/>
      <w:bCs/>
      <w:w w:val="100"/>
      <w:position w:val="-1"/>
      <w:effect w:val="none"/>
      <w:shd w:val="clear" w:color="auto" w:fill="FFFFFF"/>
      <w:vertAlign w:val="baseline"/>
      <w:cs w:val="0"/>
      <w:em w:val="none"/>
      <w:lang w:bidi="ar-SA"/>
    </w:rPr>
  </w:style>
  <w:style w:type="character" w:customStyle="1" w:styleId="18">
    <w:name w:val="Знак Знак1"/>
    <w:rPr>
      <w:w w:val="100"/>
      <w:position w:val="-1"/>
      <w:effect w:val="none"/>
      <w:vertAlign w:val="baseline"/>
      <w:cs w:val="0"/>
      <w:em w:val="none"/>
      <w:lang w:val="ru-RU" w:bidi="ar-SA"/>
    </w:rPr>
  </w:style>
  <w:style w:type="character" w:customStyle="1" w:styleId="7">
    <w:name w:val="Основной текст (7)_"/>
    <w:rPr>
      <w:rFonts w:ascii="Arial" w:hAnsi="Arial" w:cs="Arial"/>
      <w:b/>
      <w:bCs/>
      <w:i/>
      <w:iCs/>
      <w:w w:val="100"/>
      <w:position w:val="-1"/>
      <w:effect w:val="none"/>
      <w:shd w:val="clear" w:color="auto" w:fill="FFFFFF"/>
      <w:vertAlign w:val="baseline"/>
      <w:cs w:val="0"/>
      <w:em w:val="none"/>
      <w:lang w:bidi="ar-SA"/>
    </w:rPr>
  </w:style>
  <w:style w:type="character" w:customStyle="1" w:styleId="70">
    <w:name w:val="Основной текст (7) + Не полужирный"/>
    <w:rPr>
      <w:rFonts w:ascii="Arial" w:hAnsi="Arial" w:cs="Arial"/>
      <w:b w:val="0"/>
      <w:bCs w:val="0"/>
      <w:i w:val="0"/>
      <w:iCs w:val="0"/>
      <w:w w:val="100"/>
      <w:position w:val="-1"/>
      <w:effect w:val="none"/>
      <w:shd w:val="clear" w:color="auto" w:fill="FFFFFF"/>
      <w:vertAlign w:val="baseline"/>
      <w:cs w:val="0"/>
      <w:em w:val="none"/>
    </w:rPr>
  </w:style>
  <w:style w:type="character" w:customStyle="1" w:styleId="aa">
    <w:name w:val="Основной текст + Полужирный"/>
    <w:rPr>
      <w:rFonts w:ascii="Arial" w:hAnsi="Arial" w:cs="Arial"/>
      <w:b/>
      <w:bCs/>
      <w:i/>
      <w:iCs/>
      <w:w w:val="100"/>
      <w:position w:val="-1"/>
      <w:effect w:val="none"/>
      <w:shd w:val="clear" w:color="auto" w:fill="FFFFFF"/>
      <w:vertAlign w:val="baseline"/>
      <w:cs w:val="0"/>
      <w:em w:val="none"/>
    </w:rPr>
  </w:style>
  <w:style w:type="character" w:customStyle="1" w:styleId="40">
    <w:name w:val="Заголовок №4_"/>
    <w:rPr>
      <w:rFonts w:ascii="Arial" w:hAnsi="Arial" w:cs="Arial"/>
      <w:b/>
      <w:bCs/>
      <w:w w:val="100"/>
      <w:position w:val="-1"/>
      <w:effect w:val="none"/>
      <w:shd w:val="clear" w:color="auto" w:fill="FFFFFF"/>
      <w:vertAlign w:val="baseline"/>
      <w:cs w:val="0"/>
      <w:em w:val="none"/>
      <w:lang w:bidi="ar-SA"/>
    </w:rPr>
  </w:style>
  <w:style w:type="character" w:customStyle="1" w:styleId="8">
    <w:name w:val="Основной текст (8)_"/>
    <w:rPr>
      <w:rFonts w:ascii="Arial" w:hAnsi="Arial" w:cs="Arial"/>
      <w:w w:val="100"/>
      <w:position w:val="-1"/>
      <w:sz w:val="19"/>
      <w:szCs w:val="19"/>
      <w:effect w:val="none"/>
      <w:shd w:val="clear" w:color="auto" w:fill="FFFFFF"/>
      <w:vertAlign w:val="baseline"/>
      <w:cs w:val="0"/>
      <w:em w:val="none"/>
      <w:lang w:bidi="ar-SA"/>
    </w:rPr>
  </w:style>
  <w:style w:type="character" w:customStyle="1" w:styleId="80">
    <w:name w:val="Основной текст (8) + Курсив"/>
    <w:rPr>
      <w:rFonts w:ascii="Arial" w:hAnsi="Arial" w:cs="Arial"/>
      <w:i/>
      <w:iCs/>
      <w:w w:val="100"/>
      <w:position w:val="-1"/>
      <w:sz w:val="19"/>
      <w:szCs w:val="19"/>
      <w:effect w:val="none"/>
      <w:shd w:val="clear" w:color="auto" w:fill="FFFFFF"/>
      <w:vertAlign w:val="baseline"/>
      <w:cs w:val="0"/>
      <w:em w:val="none"/>
    </w:rPr>
  </w:style>
  <w:style w:type="character" w:customStyle="1" w:styleId="82">
    <w:name w:val="Основной текст (8) + Курсив2"/>
    <w:rPr>
      <w:rFonts w:ascii="Arial" w:hAnsi="Arial" w:cs="Arial"/>
      <w:i/>
      <w:iCs/>
      <w:w w:val="100"/>
      <w:position w:val="-1"/>
      <w:sz w:val="19"/>
      <w:szCs w:val="19"/>
      <w:effect w:val="none"/>
      <w:shd w:val="clear" w:color="auto" w:fill="FFFFFF"/>
      <w:vertAlign w:val="baseline"/>
      <w:cs w:val="0"/>
      <w:em w:val="none"/>
    </w:rPr>
  </w:style>
  <w:style w:type="character" w:customStyle="1" w:styleId="81">
    <w:name w:val="Основной текст (8) + Курсив1"/>
    <w:rPr>
      <w:rFonts w:ascii="Arial" w:hAnsi="Arial" w:cs="Arial"/>
      <w:i/>
      <w:iCs/>
      <w:w w:val="100"/>
      <w:position w:val="-1"/>
      <w:sz w:val="19"/>
      <w:szCs w:val="19"/>
      <w:effect w:val="none"/>
      <w:shd w:val="clear" w:color="auto" w:fill="FFFFFF"/>
      <w:vertAlign w:val="baseline"/>
      <w:cs w:val="0"/>
      <w:em w:val="none"/>
    </w:rPr>
  </w:style>
  <w:style w:type="character" w:customStyle="1" w:styleId="42">
    <w:name w:val="Заголовок №42"/>
    <w:rPr>
      <w:rFonts w:ascii="Arial" w:hAnsi="Arial" w:cs="Arial"/>
      <w:b/>
      <w:bCs/>
      <w:w w:val="100"/>
      <w:position w:val="-1"/>
      <w:sz w:val="22"/>
      <w:szCs w:val="22"/>
      <w:effect w:val="none"/>
      <w:shd w:val="clear" w:color="auto" w:fill="FFFFFF"/>
      <w:vertAlign w:val="baseline"/>
      <w:cs w:val="0"/>
      <w:em w:val="none"/>
    </w:rPr>
  </w:style>
  <w:style w:type="character" w:customStyle="1" w:styleId="22">
    <w:name w:val="Основной текст + Полужирный2"/>
    <w:rPr>
      <w:rFonts w:ascii="Times New Roman" w:hAnsi="Times New Roman" w:cs="Arial"/>
      <w:b/>
      <w:bCs/>
      <w:w w:val="100"/>
      <w:position w:val="-1"/>
      <w:sz w:val="27"/>
      <w:szCs w:val="27"/>
      <w:effect w:val="none"/>
      <w:shd w:val="clear" w:color="auto" w:fill="FFFFFF"/>
      <w:vertAlign w:val="baseline"/>
      <w:cs w:val="0"/>
      <w:em w:val="none"/>
    </w:rPr>
  </w:style>
  <w:style w:type="character" w:customStyle="1" w:styleId="19">
    <w:name w:val="Переглянуте гіперпосилання1"/>
    <w:rPr>
      <w:color w:val="800080"/>
      <w:w w:val="100"/>
      <w:position w:val="-1"/>
      <w:u w:val="single"/>
      <w:effect w:val="none"/>
      <w:vertAlign w:val="baseline"/>
      <w:cs w:val="0"/>
      <w:em w:val="none"/>
    </w:rPr>
  </w:style>
  <w:style w:type="character" w:customStyle="1" w:styleId="ab">
    <w:name w:val="Знак Знак"/>
    <w:rPr>
      <w:rFonts w:ascii="Tahoma" w:hAnsi="Tahoma" w:cs="Tahoma"/>
      <w:w w:val="100"/>
      <w:position w:val="-1"/>
      <w:sz w:val="16"/>
      <w:szCs w:val="16"/>
      <w:effect w:val="none"/>
      <w:vertAlign w:val="baseline"/>
      <w:cs w:val="0"/>
      <w:em w:val="none"/>
      <w:lang w:bidi="ar-SA"/>
    </w:rPr>
  </w:style>
  <w:style w:type="character" w:customStyle="1" w:styleId="rvts23">
    <w:name w:val="rvts23"/>
    <w:basedOn w:val="a0"/>
    <w:rPr>
      <w:w w:val="100"/>
      <w:position w:val="-1"/>
      <w:effect w:val="none"/>
      <w:vertAlign w:val="baseline"/>
      <w:cs w:val="0"/>
      <w:em w:val="none"/>
    </w:rPr>
  </w:style>
  <w:style w:type="character" w:customStyle="1" w:styleId="rvts9">
    <w:name w:val="rvts9"/>
    <w:basedOn w:val="a0"/>
    <w:rPr>
      <w:w w:val="100"/>
      <w:position w:val="-1"/>
      <w:effect w:val="none"/>
      <w:vertAlign w:val="baseline"/>
      <w:cs w:val="0"/>
      <w:em w:val="none"/>
    </w:rPr>
  </w:style>
  <w:style w:type="character" w:customStyle="1" w:styleId="163LucidaSansUnicode10">
    <w:name w:val="Основной текст (163) + Lucida Sans Unicode10"/>
    <w:rPr>
      <w:rFonts w:ascii="Lucida Sans Unicode" w:hAnsi="Lucida Sans Unicode" w:cs="Lucida Sans Unicode" w:hint="default"/>
      <w:strike w:val="0"/>
      <w:dstrike w:val="0"/>
      <w:spacing w:val="-10"/>
      <w:w w:val="100"/>
      <w:position w:val="-1"/>
      <w:sz w:val="20"/>
      <w:szCs w:val="20"/>
      <w:u w:val="none"/>
      <w:effect w:val="none"/>
      <w:vertAlign w:val="baseline"/>
      <w:cs w:val="0"/>
      <w:em w:val="none"/>
    </w:rPr>
  </w:style>
  <w:style w:type="character" w:customStyle="1" w:styleId="163LucidaSansUnicode9">
    <w:name w:val="Основной текст (163) + Lucida Sans Unicode9"/>
    <w:rPr>
      <w:rFonts w:ascii="Lucida Sans Unicode" w:hAnsi="Lucida Sans Unicode" w:cs="Lucida Sans Unicode" w:hint="default"/>
      <w:i/>
      <w:iCs/>
      <w:strike w:val="0"/>
      <w:dstrike w:val="0"/>
      <w:spacing w:val="-20"/>
      <w:w w:val="100"/>
      <w:position w:val="-1"/>
      <w:sz w:val="23"/>
      <w:szCs w:val="23"/>
      <w:u w:val="none"/>
      <w:effect w:val="none"/>
      <w:vertAlign w:val="baseline"/>
      <w:cs w:val="0"/>
      <w:em w:val="none"/>
    </w:rPr>
  </w:style>
  <w:style w:type="character" w:customStyle="1" w:styleId="rvts64">
    <w:name w:val="rvts64"/>
    <w:basedOn w:val="a0"/>
    <w:rPr>
      <w:w w:val="100"/>
      <w:position w:val="-1"/>
      <w:effect w:val="none"/>
      <w:vertAlign w:val="baseline"/>
      <w:cs w:val="0"/>
      <w:em w:val="none"/>
    </w:rPr>
  </w:style>
  <w:style w:type="character" w:customStyle="1" w:styleId="dat0">
    <w:name w:val="dat0"/>
    <w:basedOn w:val="a0"/>
    <w:rPr>
      <w:w w:val="100"/>
      <w:position w:val="-1"/>
      <w:effect w:val="none"/>
      <w:vertAlign w:val="baseline"/>
      <w:cs w:val="0"/>
      <w:em w:val="none"/>
    </w:rPr>
  </w:style>
  <w:style w:type="paragraph" w:customStyle="1" w:styleId="Heading">
    <w:name w:val="Heading"/>
    <w:basedOn w:val="10"/>
    <w:next w:val="1a"/>
    <w:pPr>
      <w:keepNext/>
      <w:spacing w:before="240" w:after="120"/>
    </w:pPr>
    <w:rPr>
      <w:rFonts w:ascii="Liberation Sans" w:eastAsia="Microsoft YaHei" w:hAnsi="Liberation Sans" w:cs="Lucida Sans"/>
      <w:sz w:val="28"/>
      <w:szCs w:val="28"/>
    </w:rPr>
  </w:style>
  <w:style w:type="paragraph" w:customStyle="1" w:styleId="1a">
    <w:name w:val="Основний текст1"/>
    <w:basedOn w:val="10"/>
    <w:pPr>
      <w:spacing w:after="120"/>
    </w:pPr>
  </w:style>
  <w:style w:type="paragraph" w:styleId="ac">
    <w:name w:val="List"/>
    <w:basedOn w:val="1a"/>
  </w:style>
  <w:style w:type="paragraph" w:customStyle="1" w:styleId="1b">
    <w:name w:val="Назва об'єкта1"/>
    <w:basedOn w:val="10"/>
    <w:pPr>
      <w:suppressLineNumbers/>
      <w:spacing w:before="120" w:after="120"/>
    </w:pPr>
    <w:rPr>
      <w:i/>
      <w:iCs/>
      <w:sz w:val="24"/>
      <w:szCs w:val="24"/>
    </w:rPr>
  </w:style>
  <w:style w:type="paragraph" w:customStyle="1" w:styleId="Index">
    <w:name w:val="Index"/>
    <w:basedOn w:val="10"/>
    <w:pPr>
      <w:suppressLineNumbers/>
    </w:pPr>
  </w:style>
  <w:style w:type="paragraph" w:customStyle="1" w:styleId="1c">
    <w:name w:val="Назва об'єкта1"/>
    <w:basedOn w:val="10"/>
    <w:pPr>
      <w:suppressLineNumbers/>
      <w:spacing w:before="120" w:after="120"/>
    </w:pPr>
    <w:rPr>
      <w:i/>
      <w:iCs/>
      <w:sz w:val="24"/>
      <w:szCs w:val="24"/>
    </w:rPr>
  </w:style>
  <w:style w:type="paragraph" w:customStyle="1" w:styleId="HeaderandFooter">
    <w:name w:val="Header and Footer"/>
    <w:basedOn w:val="10"/>
    <w:pPr>
      <w:suppressLineNumbers/>
      <w:tabs>
        <w:tab w:val="center" w:pos="4819"/>
        <w:tab w:val="right" w:pos="9638"/>
      </w:tabs>
    </w:pPr>
  </w:style>
  <w:style w:type="paragraph" w:customStyle="1" w:styleId="1d">
    <w:name w:val="Верхній колонтитул1"/>
    <w:basedOn w:val="10"/>
    <w:pPr>
      <w:tabs>
        <w:tab w:val="center" w:pos="4677"/>
        <w:tab w:val="right" w:pos="9355"/>
      </w:tabs>
    </w:pPr>
  </w:style>
  <w:style w:type="paragraph" w:customStyle="1" w:styleId="1e">
    <w:name w:val="Нижній колонтитул1"/>
    <w:basedOn w:val="10"/>
    <w:pPr>
      <w:tabs>
        <w:tab w:val="center" w:pos="4677"/>
        <w:tab w:val="right" w:pos="9355"/>
      </w:tabs>
    </w:pPr>
  </w:style>
  <w:style w:type="paragraph" w:styleId="23">
    <w:name w:val="Body Text 2"/>
    <w:basedOn w:val="10"/>
    <w:pPr>
      <w:shd w:val="clear" w:color="auto" w:fill="FFFFFF"/>
      <w:tabs>
        <w:tab w:val="left" w:pos="1134"/>
      </w:tabs>
      <w:autoSpaceDE/>
      <w:spacing w:after="120" w:line="480" w:lineRule="auto"/>
      <w:ind w:left="0" w:firstLine="709"/>
      <w:jc w:val="both"/>
    </w:pPr>
    <w:rPr>
      <w:sz w:val="28"/>
      <w:szCs w:val="28"/>
    </w:rPr>
  </w:style>
  <w:style w:type="paragraph" w:styleId="ad">
    <w:name w:val="List Paragraph"/>
    <w:basedOn w:val="10"/>
    <w:uiPriority w:val="34"/>
    <w:qFormat/>
    <w:pPr>
      <w:widowControl/>
      <w:autoSpaceDE/>
      <w:spacing w:after="200" w:line="276" w:lineRule="auto"/>
      <w:ind w:left="720" w:firstLine="0"/>
      <w:contextualSpacing/>
    </w:pPr>
    <w:rPr>
      <w:rFonts w:ascii="Calibri" w:eastAsia="Calibri" w:hAnsi="Calibri"/>
      <w:sz w:val="22"/>
      <w:szCs w:val="22"/>
    </w:rPr>
  </w:style>
  <w:style w:type="paragraph" w:customStyle="1" w:styleId="210">
    <w:name w:val="Зміст 21"/>
    <w:basedOn w:val="10"/>
    <w:next w:val="10"/>
    <w:pPr>
      <w:shd w:val="clear" w:color="auto" w:fill="FFFFFF"/>
      <w:autoSpaceDE/>
      <w:spacing w:line="288" w:lineRule="auto"/>
      <w:ind w:left="0" w:firstLine="709"/>
      <w:jc w:val="both"/>
    </w:pPr>
    <w:rPr>
      <w:sz w:val="28"/>
      <w:szCs w:val="28"/>
    </w:rPr>
  </w:style>
  <w:style w:type="paragraph" w:customStyle="1" w:styleId="Default">
    <w:name w:val="Default"/>
    <w:pPr>
      <w:autoSpaceDE w:val="0"/>
      <w:spacing w:line="1" w:lineRule="atLeast"/>
      <w:ind w:leftChars="-1" w:left="-1" w:hangingChars="1" w:hanging="1"/>
      <w:textDirection w:val="btLr"/>
      <w:textAlignment w:val="top"/>
      <w:outlineLvl w:val="0"/>
    </w:pPr>
    <w:rPr>
      <w:color w:val="000000"/>
      <w:position w:val="-1"/>
      <w:sz w:val="24"/>
      <w:szCs w:val="24"/>
      <w:lang w:eastAsia="zh-CN"/>
    </w:rPr>
  </w:style>
  <w:style w:type="paragraph" w:customStyle="1" w:styleId="Iauiue">
    <w:name w:val="Iau?iue"/>
    <w:pPr>
      <w:overflowPunct w:val="0"/>
      <w:autoSpaceDE w:val="0"/>
      <w:spacing w:line="1" w:lineRule="atLeast"/>
      <w:ind w:leftChars="-1" w:left="-1" w:hangingChars="1" w:hanging="1"/>
      <w:textDirection w:val="btLr"/>
      <w:textAlignment w:val="baseline"/>
      <w:outlineLvl w:val="0"/>
    </w:pPr>
    <w:rPr>
      <w:position w:val="-1"/>
      <w:lang w:eastAsia="zh-CN"/>
    </w:rPr>
  </w:style>
  <w:style w:type="paragraph" w:styleId="32">
    <w:name w:val="Body Text Indent 3"/>
    <w:basedOn w:val="10"/>
    <w:pPr>
      <w:widowControl/>
      <w:tabs>
        <w:tab w:val="left" w:pos="2694"/>
      </w:tabs>
      <w:autoSpaceDE/>
      <w:ind w:left="0" w:firstLine="709"/>
      <w:jc w:val="both"/>
    </w:pPr>
    <w:rPr>
      <w:sz w:val="24"/>
    </w:rPr>
  </w:style>
  <w:style w:type="paragraph" w:styleId="ae">
    <w:name w:val="Balloon Text"/>
    <w:basedOn w:val="10"/>
    <w:rPr>
      <w:rFonts w:ascii="Tahoma" w:hAnsi="Tahoma" w:cs="Tahoma"/>
      <w:sz w:val="16"/>
      <w:szCs w:val="16"/>
    </w:rPr>
  </w:style>
  <w:style w:type="paragraph" w:styleId="HTML0">
    <w:name w:val="HTML Preformatted"/>
    <w:basedOn w:val="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paragraph" w:customStyle="1" w:styleId="1f">
    <w:name w:val="Текст1"/>
    <w:basedOn w:val="10"/>
    <w:pPr>
      <w:widowControl/>
      <w:autoSpaceDE/>
    </w:pPr>
    <w:rPr>
      <w:rFonts w:ascii="Courier New" w:hAnsi="Courier New" w:cs="Courier New"/>
    </w:rPr>
  </w:style>
  <w:style w:type="paragraph" w:customStyle="1" w:styleId="af">
    <w:name w:val="Îáû÷íûé"/>
    <w:pPr>
      <w:spacing w:line="1" w:lineRule="atLeast"/>
      <w:ind w:leftChars="-1" w:left="-1" w:hangingChars="1" w:hanging="1"/>
      <w:textDirection w:val="btLr"/>
      <w:textAlignment w:val="top"/>
      <w:outlineLvl w:val="0"/>
    </w:pPr>
    <w:rPr>
      <w:position w:val="-1"/>
      <w:lang w:eastAsia="zh-CN"/>
    </w:rPr>
  </w:style>
  <w:style w:type="paragraph" w:customStyle="1" w:styleId="af0">
    <w:name w:val="Нормальний текст"/>
    <w:basedOn w:val="10"/>
    <w:pPr>
      <w:widowControl/>
      <w:autoSpaceDE/>
      <w:spacing w:before="120"/>
      <w:ind w:left="0" w:firstLine="567"/>
      <w:jc w:val="both"/>
    </w:pPr>
    <w:rPr>
      <w:rFonts w:ascii="Antiqua" w:hAnsi="Antiqua" w:cs="Antiqua"/>
      <w:sz w:val="26"/>
    </w:rPr>
  </w:style>
  <w:style w:type="paragraph" w:customStyle="1" w:styleId="af1">
    <w:name w:val="Обычный с отступом"/>
    <w:basedOn w:val="10"/>
    <w:pPr>
      <w:widowControl/>
      <w:autoSpaceDE/>
      <w:spacing w:before="120"/>
      <w:ind w:left="0" w:firstLine="720"/>
      <w:jc w:val="both"/>
    </w:pPr>
    <w:rPr>
      <w:i/>
      <w:sz w:val="28"/>
      <w:szCs w:val="28"/>
    </w:rPr>
  </w:style>
  <w:style w:type="paragraph" w:customStyle="1" w:styleId="1f0">
    <w:name w:val="Абзац списку1"/>
    <w:basedOn w:val="10"/>
    <w:pPr>
      <w:widowControl/>
      <w:autoSpaceDE/>
      <w:spacing w:after="200" w:line="276" w:lineRule="auto"/>
      <w:ind w:left="720" w:firstLine="0"/>
      <w:contextualSpacing/>
    </w:pPr>
    <w:rPr>
      <w:rFonts w:ascii="Calibri" w:eastAsia="Calibri" w:hAnsi="Calibri" w:cs="Calibri"/>
      <w:sz w:val="22"/>
      <w:szCs w:val="22"/>
    </w:rPr>
  </w:style>
  <w:style w:type="paragraph" w:customStyle="1" w:styleId="1f1">
    <w:name w:val="Абзац списка1"/>
    <w:basedOn w:val="10"/>
    <w:pPr>
      <w:widowControl/>
      <w:autoSpaceDE/>
      <w:spacing w:after="200" w:line="276" w:lineRule="auto"/>
      <w:ind w:left="720" w:firstLine="0"/>
      <w:contextualSpacing/>
    </w:pPr>
    <w:rPr>
      <w:rFonts w:ascii="Calibri" w:eastAsia="Calibri" w:hAnsi="Calibri" w:cs="Calibri"/>
      <w:sz w:val="22"/>
      <w:szCs w:val="22"/>
    </w:rPr>
  </w:style>
  <w:style w:type="paragraph" w:customStyle="1" w:styleId="a20">
    <w:name w:val="a2"/>
    <w:basedOn w:val="10"/>
    <w:pPr>
      <w:widowControl/>
      <w:autoSpaceDE/>
      <w:spacing w:before="100" w:after="100"/>
    </w:pPr>
    <w:rPr>
      <w:sz w:val="24"/>
      <w:szCs w:val="24"/>
    </w:rPr>
  </w:style>
  <w:style w:type="paragraph" w:customStyle="1" w:styleId="a30">
    <w:name w:val="a3"/>
    <w:basedOn w:val="10"/>
    <w:pPr>
      <w:widowControl/>
      <w:autoSpaceDE/>
      <w:spacing w:before="100" w:after="100"/>
    </w:pPr>
    <w:rPr>
      <w:sz w:val="24"/>
      <w:szCs w:val="24"/>
    </w:rPr>
  </w:style>
  <w:style w:type="paragraph" w:customStyle="1" w:styleId="a40">
    <w:name w:val="a4"/>
    <w:basedOn w:val="10"/>
    <w:pPr>
      <w:widowControl/>
      <w:autoSpaceDE/>
      <w:spacing w:before="100" w:after="100"/>
    </w:pPr>
    <w:rPr>
      <w:sz w:val="24"/>
      <w:szCs w:val="24"/>
    </w:rPr>
  </w:style>
  <w:style w:type="paragraph" w:customStyle="1" w:styleId="a50">
    <w:name w:val="a5"/>
    <w:basedOn w:val="10"/>
    <w:pPr>
      <w:widowControl/>
      <w:autoSpaceDE/>
      <w:spacing w:before="100" w:after="100"/>
    </w:pPr>
    <w:rPr>
      <w:sz w:val="24"/>
      <w:szCs w:val="24"/>
    </w:rPr>
  </w:style>
  <w:style w:type="paragraph" w:customStyle="1" w:styleId="310">
    <w:name w:val="Основной текст (3)1"/>
    <w:basedOn w:val="10"/>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3">
    <w:name w:val="Заголовок №3"/>
    <w:basedOn w:val="10"/>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51">
    <w:name w:val="Основной текст (5)"/>
    <w:basedOn w:val="10"/>
    <w:pPr>
      <w:widowControl/>
      <w:shd w:val="clear" w:color="auto" w:fill="FFFFFF"/>
      <w:autoSpaceDE/>
      <w:spacing w:line="240" w:lineRule="atLeast"/>
    </w:pPr>
    <w:rPr>
      <w:rFonts w:ascii="Arial" w:hAnsi="Arial" w:cs="Arial"/>
      <w:b/>
      <w:bCs/>
      <w:shd w:val="clear" w:color="auto" w:fill="FFFFFF"/>
    </w:rPr>
  </w:style>
  <w:style w:type="paragraph" w:customStyle="1" w:styleId="71">
    <w:name w:val="Основной текст (7)"/>
    <w:basedOn w:val="10"/>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
    <w:name w:val="Заголовок №41"/>
    <w:basedOn w:val="10"/>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0"/>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2">
    <w:name w:val="Обычный (веб)1"/>
    <w:basedOn w:val="10"/>
    <w:pPr>
      <w:widowControl/>
      <w:autoSpaceDE/>
      <w:spacing w:before="100" w:after="100"/>
    </w:pPr>
    <w:rPr>
      <w:sz w:val="24"/>
      <w:szCs w:val="24"/>
    </w:rPr>
  </w:style>
  <w:style w:type="paragraph" w:customStyle="1" w:styleId="rvps17">
    <w:name w:val="rvps17"/>
    <w:basedOn w:val="10"/>
    <w:pPr>
      <w:widowControl/>
      <w:autoSpaceDE/>
      <w:spacing w:before="100" w:after="100"/>
    </w:pPr>
    <w:rPr>
      <w:sz w:val="24"/>
      <w:szCs w:val="24"/>
    </w:rPr>
  </w:style>
  <w:style w:type="paragraph" w:customStyle="1" w:styleId="rvps7">
    <w:name w:val="rvps7"/>
    <w:basedOn w:val="10"/>
    <w:pPr>
      <w:widowControl/>
      <w:autoSpaceDE/>
      <w:spacing w:before="100" w:after="100"/>
    </w:pPr>
    <w:rPr>
      <w:sz w:val="24"/>
      <w:szCs w:val="24"/>
    </w:rPr>
  </w:style>
  <w:style w:type="paragraph" w:customStyle="1" w:styleId="rvps6">
    <w:name w:val="rvps6"/>
    <w:basedOn w:val="10"/>
    <w:pPr>
      <w:widowControl/>
      <w:autoSpaceDE/>
      <w:spacing w:before="100" w:after="100"/>
    </w:pPr>
    <w:rPr>
      <w:sz w:val="24"/>
      <w:szCs w:val="24"/>
    </w:rPr>
  </w:style>
  <w:style w:type="paragraph" w:customStyle="1" w:styleId="TableContents">
    <w:name w:val="Table Contents"/>
    <w:basedOn w:val="10"/>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10"/>
  </w:style>
  <w:style w:type="character" w:customStyle="1" w:styleId="1f3">
    <w:name w:val="Незакрита згадка1"/>
    <w:qFormat/>
    <w:rPr>
      <w:color w:val="605E5C"/>
      <w:w w:val="100"/>
      <w:position w:val="-1"/>
      <w:effect w:val="none"/>
      <w:shd w:val="clear" w:color="auto" w:fill="E1DFDD"/>
      <w:vertAlign w:val="baseline"/>
      <w:cs w:val="0"/>
      <w:em w:val="none"/>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paragraph" w:styleId="afd">
    <w:name w:val="annotation text"/>
    <w:basedOn w:val="a"/>
    <w:link w:val="afe"/>
    <w:uiPriority w:val="99"/>
    <w:semiHidden/>
    <w:unhideWhenUsed/>
  </w:style>
  <w:style w:type="character" w:customStyle="1" w:styleId="afe">
    <w:name w:val="Текст примечания Знак"/>
    <w:basedOn w:val="a0"/>
    <w:link w:val="afd"/>
    <w:uiPriority w:val="99"/>
    <w:semiHidden/>
  </w:style>
  <w:style w:type="character" w:styleId="aff">
    <w:name w:val="annotation reference"/>
    <w:basedOn w:val="a0"/>
    <w:uiPriority w:val="99"/>
    <w:semiHidden/>
    <w:unhideWhenUsed/>
    <w:rPr>
      <w:sz w:val="16"/>
      <w:szCs w:val="16"/>
    </w:rPr>
  </w:style>
  <w:style w:type="paragraph" w:styleId="aff0">
    <w:name w:val="Normal (Web)"/>
    <w:basedOn w:val="a"/>
    <w:uiPriority w:val="99"/>
    <w:semiHidden/>
    <w:unhideWhenUsed/>
    <w:rsid w:val="00AF2DE6"/>
    <w:pPr>
      <w:spacing w:before="100" w:beforeAutospacing="1" w:after="100" w:afterAutospacing="1"/>
    </w:pPr>
    <w:rPr>
      <w:sz w:val="24"/>
      <w:szCs w:val="24"/>
      <w:lang w:val="en-GB"/>
    </w:rPr>
  </w:style>
  <w:style w:type="paragraph" w:styleId="aff1">
    <w:name w:val="annotation subject"/>
    <w:basedOn w:val="afd"/>
    <w:next w:val="afd"/>
    <w:link w:val="aff2"/>
    <w:uiPriority w:val="99"/>
    <w:semiHidden/>
    <w:unhideWhenUsed/>
    <w:rsid w:val="00C0233A"/>
    <w:rPr>
      <w:b/>
      <w:bCs/>
    </w:rPr>
  </w:style>
  <w:style w:type="character" w:customStyle="1" w:styleId="aff2">
    <w:name w:val="Тема примечания Знак"/>
    <w:basedOn w:val="afe"/>
    <w:link w:val="aff1"/>
    <w:uiPriority w:val="99"/>
    <w:semiHidden/>
    <w:rsid w:val="00C0233A"/>
    <w:rPr>
      <w:b/>
      <w:bCs/>
    </w:rPr>
  </w:style>
  <w:style w:type="character" w:styleId="aff3">
    <w:name w:val="Hyperlink"/>
    <w:basedOn w:val="a0"/>
    <w:uiPriority w:val="99"/>
    <w:unhideWhenUsed/>
    <w:rsid w:val="009C2143"/>
    <w:rPr>
      <w:color w:val="0000FF" w:themeColor="hyperlink"/>
      <w:u w:val="single"/>
    </w:rPr>
  </w:style>
  <w:style w:type="character" w:customStyle="1" w:styleId="24">
    <w:name w:val="Незакрита згадка2"/>
    <w:basedOn w:val="a0"/>
    <w:uiPriority w:val="99"/>
    <w:semiHidden/>
    <w:unhideWhenUsed/>
    <w:rsid w:val="009C2143"/>
    <w:rPr>
      <w:color w:val="605E5C"/>
      <w:shd w:val="clear" w:color="auto" w:fill="E1DFDD"/>
    </w:rPr>
  </w:style>
  <w:style w:type="table" w:styleId="aff4">
    <w:name w:val="Table Grid"/>
    <w:basedOn w:val="a1"/>
    <w:uiPriority w:val="39"/>
    <w:rsid w:val="0069066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5">
    <w:basedOn w:val="TableNormal1"/>
    <w:tblPr>
      <w:tblStyleRowBandSize w:val="1"/>
      <w:tblStyleColBandSize w:val="1"/>
      <w:tblCellMar>
        <w:top w:w="100" w:type="dxa"/>
        <w:left w:w="108" w:type="dxa"/>
        <w:bottom w:w="100" w:type="dxa"/>
        <w:right w:w="108" w:type="dxa"/>
      </w:tblCellMar>
    </w:tblPr>
  </w:style>
  <w:style w:type="table" w:customStyle="1" w:styleId="aff6">
    <w:basedOn w:val="TableNormal1"/>
    <w:tblPr>
      <w:tblStyleRowBandSize w:val="1"/>
      <w:tblStyleColBandSize w:val="1"/>
      <w:tblCellMar>
        <w:top w:w="100" w:type="dxa"/>
        <w:left w:w="108" w:type="dxa"/>
        <w:bottom w:w="100" w:type="dxa"/>
        <w:right w:w="108" w:type="dxa"/>
      </w:tblCellMar>
    </w:tblPr>
  </w:style>
  <w:style w:type="table" w:customStyle="1" w:styleId="aff7">
    <w:basedOn w:val="TableNormal1"/>
    <w:tblPr>
      <w:tblStyleRowBandSize w:val="1"/>
      <w:tblStyleColBandSize w:val="1"/>
      <w:tblCellMar>
        <w:top w:w="100" w:type="dxa"/>
        <w:left w:w="108" w:type="dxa"/>
        <w:bottom w:w="100" w:type="dxa"/>
        <w:right w:w="108" w:type="dxa"/>
      </w:tblCellMar>
    </w:tblPr>
  </w:style>
  <w:style w:type="table" w:customStyle="1" w:styleId="aff8">
    <w:basedOn w:val="TableNormal1"/>
    <w:tblPr>
      <w:tblStyleRowBandSize w:val="1"/>
      <w:tblStyleColBandSize w:val="1"/>
      <w:tblCellMar>
        <w:top w:w="100" w:type="dxa"/>
        <w:left w:w="108" w:type="dxa"/>
        <w:bottom w:w="100" w:type="dxa"/>
        <w:right w:w="108" w:type="dxa"/>
      </w:tblCellMar>
    </w:tblPr>
  </w:style>
  <w:style w:type="table" w:customStyle="1" w:styleId="aff9">
    <w:basedOn w:val="TableNormal1"/>
    <w:tblPr>
      <w:tblStyleRowBandSize w:val="1"/>
      <w:tblStyleColBandSize w:val="1"/>
      <w:tblCellMar>
        <w:top w:w="100" w:type="dxa"/>
        <w:left w:w="108" w:type="dxa"/>
        <w:bottom w:w="100" w:type="dxa"/>
        <w:right w:w="108" w:type="dxa"/>
      </w:tblCellMar>
    </w:tblPr>
  </w:style>
  <w:style w:type="table" w:customStyle="1" w:styleId="affa">
    <w:basedOn w:val="TableNormal1"/>
    <w:tblPr>
      <w:tblStyleRowBandSize w:val="1"/>
      <w:tblStyleColBandSize w:val="1"/>
      <w:tblCellMar>
        <w:top w:w="100" w:type="dxa"/>
        <w:left w:w="108" w:type="dxa"/>
        <w:bottom w:w="100" w:type="dxa"/>
        <w:right w:w="108" w:type="dxa"/>
      </w:tblCellMar>
    </w:tblPr>
  </w:style>
  <w:style w:type="table" w:customStyle="1" w:styleId="affb">
    <w:basedOn w:val="TableNormal1"/>
    <w:tblPr>
      <w:tblStyleRowBandSize w:val="1"/>
      <w:tblStyleColBandSize w:val="1"/>
      <w:tblCellMar>
        <w:top w:w="100" w:type="dxa"/>
        <w:left w:w="108" w:type="dxa"/>
        <w:bottom w:w="100" w:type="dxa"/>
        <w:right w:w="108"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top w:w="100" w:type="dxa"/>
        <w:left w:w="108" w:type="dxa"/>
        <w:bottom w:w="100" w:type="dxa"/>
        <w:right w:w="108" w:type="dxa"/>
      </w:tblCellMar>
    </w:tblPr>
  </w:style>
  <w:style w:type="table" w:customStyle="1" w:styleId="affe">
    <w:basedOn w:val="TableNormal0"/>
    <w:tblPr>
      <w:tblStyleRowBandSize w:val="1"/>
      <w:tblStyleColBandSize w:val="1"/>
      <w:tblCellMar>
        <w:top w:w="100" w:type="dxa"/>
        <w:left w:w="108" w:type="dxa"/>
        <w:bottom w:w="100" w:type="dxa"/>
        <w:right w:w="108" w:type="dxa"/>
      </w:tblCellMar>
    </w:tblPr>
  </w:style>
  <w:style w:type="table" w:customStyle="1" w:styleId="afff">
    <w:basedOn w:val="TableNormal0"/>
    <w:tblPr>
      <w:tblStyleRowBandSize w:val="1"/>
      <w:tblStyleColBandSize w:val="1"/>
      <w:tblCellMar>
        <w:top w:w="100" w:type="dxa"/>
        <w:left w:w="108" w:type="dxa"/>
        <w:bottom w:w="100" w:type="dxa"/>
        <w:right w:w="108" w:type="dxa"/>
      </w:tblCellMar>
    </w:tblPr>
  </w:style>
  <w:style w:type="table" w:customStyle="1" w:styleId="afff0">
    <w:basedOn w:val="TableNormal0"/>
    <w:tblPr>
      <w:tblStyleRowBandSize w:val="1"/>
      <w:tblStyleColBandSize w:val="1"/>
      <w:tblCellMar>
        <w:top w:w="100" w:type="dxa"/>
        <w:left w:w="108" w:type="dxa"/>
        <w:bottom w:w="100" w:type="dxa"/>
        <w:right w:w="108" w:type="dxa"/>
      </w:tblCellMar>
    </w:tblPr>
  </w:style>
  <w:style w:type="table" w:customStyle="1" w:styleId="afff1">
    <w:basedOn w:val="TableNormal0"/>
    <w:tblPr>
      <w:tblStyleRowBandSize w:val="1"/>
      <w:tblStyleColBandSize w:val="1"/>
      <w:tblCellMar>
        <w:top w:w="100" w:type="dxa"/>
        <w:left w:w="108" w:type="dxa"/>
        <w:bottom w:w="100" w:type="dxa"/>
        <w:right w:w="108" w:type="dxa"/>
      </w:tblCellMar>
    </w:tblPr>
  </w:style>
  <w:style w:type="table" w:customStyle="1" w:styleId="afff2">
    <w:basedOn w:val="TableNormal0"/>
    <w:tblPr>
      <w:tblStyleRowBandSize w:val="1"/>
      <w:tblStyleColBandSize w:val="1"/>
      <w:tblCellMar>
        <w:top w:w="100" w:type="dxa"/>
        <w:left w:w="108" w:type="dxa"/>
        <w:bottom w:w="100" w:type="dxa"/>
        <w:right w:w="108" w:type="dxa"/>
      </w:tblCellMar>
    </w:tblPr>
  </w:style>
  <w:style w:type="character" w:styleId="afff3">
    <w:name w:val="FollowedHyperlink"/>
    <w:basedOn w:val="a0"/>
    <w:uiPriority w:val="99"/>
    <w:semiHidden/>
    <w:unhideWhenUsed/>
    <w:rsid w:val="00A253C9"/>
    <w:rPr>
      <w:color w:val="800080" w:themeColor="followedHyperlink"/>
      <w:u w:val="single"/>
    </w:rPr>
  </w:style>
  <w:style w:type="character" w:styleId="afff4">
    <w:name w:val="Unresolved Mention"/>
    <w:basedOn w:val="a0"/>
    <w:uiPriority w:val="99"/>
    <w:semiHidden/>
    <w:unhideWhenUsed/>
    <w:rsid w:val="00CD3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571004">
      <w:bodyDiv w:val="1"/>
      <w:marLeft w:val="0"/>
      <w:marRight w:val="0"/>
      <w:marTop w:val="0"/>
      <w:marBottom w:val="0"/>
      <w:divBdr>
        <w:top w:val="none" w:sz="0" w:space="0" w:color="auto"/>
        <w:left w:val="none" w:sz="0" w:space="0" w:color="auto"/>
        <w:bottom w:val="none" w:sz="0" w:space="0" w:color="auto"/>
        <w:right w:val="none" w:sz="0" w:space="0" w:color="auto"/>
      </w:divBdr>
    </w:div>
    <w:div w:id="418644270">
      <w:bodyDiv w:val="1"/>
      <w:marLeft w:val="0"/>
      <w:marRight w:val="0"/>
      <w:marTop w:val="0"/>
      <w:marBottom w:val="0"/>
      <w:divBdr>
        <w:top w:val="none" w:sz="0" w:space="0" w:color="auto"/>
        <w:left w:val="none" w:sz="0" w:space="0" w:color="auto"/>
        <w:bottom w:val="none" w:sz="0" w:space="0" w:color="auto"/>
        <w:right w:val="none" w:sz="0" w:space="0" w:color="auto"/>
      </w:divBdr>
    </w:div>
    <w:div w:id="563105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ir.zntu.edu.ua/handle/123456789/8069" TargetMode="Externa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zp.edu.ua/uploads/dept_nm/Polozhennia_pro_akademichnu_mobilnis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iNeol/0vwlOYxn5sRtg/Bp6Uxg==">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</go:docsCustomData>
</go:gDocsCustomXmlDataStorage>
</file>

<file path=customXml/itemProps1.xml><?xml version="1.0" encoding="utf-8"?>
<ds:datastoreItem xmlns:ds="http://schemas.openxmlformats.org/officeDocument/2006/customXml" ds:itemID="{AB544470-63A7-49BB-AE1C-D9508280BF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3193</Words>
  <Characters>18205</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Анна Бакурова</cp:lastModifiedBy>
  <cp:revision>2</cp:revision>
  <dcterms:created xsi:type="dcterms:W3CDTF">2022-06-14T11:52:00Z</dcterms:created>
  <dcterms:modified xsi:type="dcterms:W3CDTF">2022-06-14T11:52:00Z</dcterms:modified>
</cp:coreProperties>
</file>