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740" w:rsidRPr="002450ED" w:rsidRDefault="00DE3740" w:rsidP="00DE3740">
      <w:pPr>
        <w:spacing w:after="0" w:line="240" w:lineRule="auto"/>
        <w:ind w:firstLine="709"/>
        <w:jc w:val="center"/>
        <w:rPr>
          <w:rFonts w:ascii="Times New Roman" w:eastAsia="Calibri" w:hAnsi="Times New Roman" w:cs="Times New Roman"/>
          <w:b/>
          <w:color w:val="FF0000"/>
          <w:spacing w:val="-4"/>
          <w:sz w:val="28"/>
          <w:szCs w:val="28"/>
          <w:lang w:val="uk-UA"/>
        </w:rPr>
      </w:pPr>
      <w:bookmarkStart w:id="0" w:name="_GoBack"/>
      <w:r w:rsidRPr="002450ED">
        <w:rPr>
          <w:rFonts w:ascii="Times New Roman" w:eastAsia="Calibri" w:hAnsi="Times New Roman" w:cs="Times New Roman"/>
          <w:b/>
          <w:sz w:val="28"/>
          <w:szCs w:val="28"/>
          <w:lang w:val="uk-UA"/>
        </w:rPr>
        <w:t xml:space="preserve">Розділ. </w:t>
      </w:r>
      <w:proofErr w:type="spellStart"/>
      <w:r w:rsidRPr="002450ED">
        <w:rPr>
          <w:rFonts w:ascii="Times New Roman" w:eastAsia="Calibri" w:hAnsi="Times New Roman" w:cs="Times New Roman"/>
          <w:b/>
          <w:sz w:val="28"/>
          <w:szCs w:val="28"/>
          <w:lang w:val="uk-UA"/>
        </w:rPr>
        <w:t>Військово</w:t>
      </w:r>
      <w:proofErr w:type="spellEnd"/>
      <w:r w:rsidRPr="002450ED">
        <w:rPr>
          <w:rFonts w:ascii="Times New Roman" w:eastAsia="Calibri" w:hAnsi="Times New Roman" w:cs="Times New Roman"/>
          <w:b/>
          <w:sz w:val="28"/>
          <w:szCs w:val="28"/>
          <w:lang w:val="uk-UA"/>
        </w:rPr>
        <w:t xml:space="preserve"> - технічна і військово-спеціальна підготовка</w:t>
      </w:r>
    </w:p>
    <w:p w:rsidR="00DE3740" w:rsidRPr="002450ED" w:rsidRDefault="00DE3740" w:rsidP="00DE3740">
      <w:pPr>
        <w:spacing w:after="0" w:line="240" w:lineRule="auto"/>
        <w:ind w:firstLine="709"/>
        <w:jc w:val="center"/>
        <w:rPr>
          <w:rFonts w:ascii="Times New Roman" w:eastAsia="Calibri" w:hAnsi="Times New Roman" w:cs="Times New Roman"/>
          <w:b/>
          <w:color w:val="FF0000"/>
          <w:spacing w:val="-4"/>
          <w:sz w:val="28"/>
          <w:szCs w:val="28"/>
          <w:lang w:val="uk-UA"/>
        </w:rPr>
      </w:pPr>
    </w:p>
    <w:p w:rsidR="00DE3740" w:rsidRPr="002450ED" w:rsidRDefault="00DE3740" w:rsidP="00DE3740">
      <w:pPr>
        <w:spacing w:after="0" w:line="240" w:lineRule="auto"/>
        <w:ind w:firstLine="709"/>
        <w:jc w:val="center"/>
        <w:rPr>
          <w:rFonts w:ascii="Times New Roman" w:eastAsia="Calibri" w:hAnsi="Times New Roman" w:cs="Times New Roman"/>
          <w:b/>
          <w:spacing w:val="-4"/>
          <w:sz w:val="28"/>
          <w:szCs w:val="28"/>
          <w:lang w:val="uk-UA"/>
        </w:rPr>
      </w:pPr>
      <w:r w:rsidRPr="002450ED">
        <w:rPr>
          <w:rFonts w:ascii="Times New Roman" w:eastAsia="Calibri" w:hAnsi="Times New Roman" w:cs="Times New Roman"/>
          <w:b/>
          <w:spacing w:val="-4"/>
          <w:sz w:val="28"/>
          <w:szCs w:val="28"/>
          <w:lang w:val="uk-UA"/>
        </w:rPr>
        <w:t>МОДУЛЬ  ВП 14</w:t>
      </w:r>
    </w:p>
    <w:p w:rsidR="00DE3740" w:rsidRPr="002450ED" w:rsidRDefault="00DE3740" w:rsidP="00DE3740">
      <w:pPr>
        <w:spacing w:after="0" w:line="240" w:lineRule="auto"/>
        <w:ind w:firstLine="709"/>
        <w:jc w:val="center"/>
        <w:rPr>
          <w:rFonts w:ascii="Times New Roman" w:eastAsia="Calibri" w:hAnsi="Times New Roman" w:cs="Times New Roman"/>
          <w:b/>
          <w:spacing w:val="-4"/>
          <w:sz w:val="28"/>
          <w:szCs w:val="28"/>
          <w:lang w:val="uk-UA"/>
        </w:rPr>
      </w:pPr>
    </w:p>
    <w:p w:rsidR="00DE3740" w:rsidRPr="002450ED" w:rsidRDefault="00DE3740" w:rsidP="00DE3740">
      <w:pPr>
        <w:spacing w:after="0" w:line="240" w:lineRule="auto"/>
        <w:ind w:firstLine="709"/>
        <w:jc w:val="center"/>
        <w:rPr>
          <w:rFonts w:ascii="Times New Roman" w:eastAsia="Calibri" w:hAnsi="Times New Roman" w:cs="Times New Roman"/>
          <w:b/>
          <w:spacing w:val="-4"/>
          <w:sz w:val="28"/>
          <w:szCs w:val="28"/>
          <w:lang w:val="uk-UA"/>
        </w:rPr>
      </w:pPr>
      <w:r w:rsidRPr="002450ED">
        <w:rPr>
          <w:rFonts w:ascii="Times New Roman" w:eastAsia="Calibri" w:hAnsi="Times New Roman" w:cs="Times New Roman"/>
          <w:b/>
          <w:spacing w:val="-4"/>
          <w:sz w:val="28"/>
          <w:szCs w:val="28"/>
          <w:lang w:val="uk-UA"/>
        </w:rPr>
        <w:t>“Військово–спеціальна підготовка”</w:t>
      </w:r>
    </w:p>
    <w:p w:rsidR="002450ED" w:rsidRPr="002450ED" w:rsidRDefault="002450ED" w:rsidP="002450ED">
      <w:pPr>
        <w:spacing w:after="0" w:line="240" w:lineRule="auto"/>
        <w:jc w:val="center"/>
        <w:rPr>
          <w:rFonts w:ascii="Times New Roman" w:hAnsi="Times New Roman" w:cs="Times New Roman"/>
          <w:b/>
          <w:sz w:val="28"/>
          <w:szCs w:val="28"/>
          <w:lang w:val="uk-UA"/>
        </w:rPr>
      </w:pPr>
      <w:r w:rsidRPr="002450ED">
        <w:rPr>
          <w:rFonts w:ascii="Times New Roman" w:hAnsi="Times New Roman" w:cs="Times New Roman"/>
          <w:b/>
          <w:sz w:val="28"/>
          <w:szCs w:val="28"/>
          <w:lang w:val="uk-UA"/>
        </w:rPr>
        <w:t>105 годин</w:t>
      </w:r>
    </w:p>
    <w:p w:rsidR="00DE3740" w:rsidRPr="002450ED" w:rsidRDefault="00DE3740" w:rsidP="00DE3740">
      <w:pPr>
        <w:spacing w:after="0" w:line="240" w:lineRule="auto"/>
        <w:ind w:firstLine="709"/>
        <w:jc w:val="center"/>
        <w:rPr>
          <w:rFonts w:ascii="Times New Roman" w:eastAsia="Calibri" w:hAnsi="Times New Roman" w:cs="Times New Roman"/>
          <w:b/>
          <w:spacing w:val="-4"/>
          <w:sz w:val="28"/>
          <w:szCs w:val="28"/>
          <w:lang w:val="uk-UA"/>
        </w:rPr>
      </w:pPr>
    </w:p>
    <w:p w:rsidR="00DE3740" w:rsidRPr="002450ED" w:rsidRDefault="00DE3740" w:rsidP="00DE3740">
      <w:pPr>
        <w:spacing w:after="0" w:line="240" w:lineRule="auto"/>
        <w:rPr>
          <w:rFonts w:ascii="Times New Roman" w:eastAsia="Calibri" w:hAnsi="Times New Roman" w:cs="Times New Roman"/>
          <w:b/>
          <w:spacing w:val="-4"/>
          <w:sz w:val="28"/>
          <w:szCs w:val="28"/>
          <w:lang w:val="uk-UA"/>
        </w:rPr>
      </w:pPr>
      <w:r w:rsidRPr="002450ED">
        <w:rPr>
          <w:rFonts w:ascii="Times New Roman" w:eastAsia="Calibri" w:hAnsi="Times New Roman" w:cs="Times New Roman"/>
          <w:b/>
          <w:spacing w:val="-4"/>
          <w:sz w:val="28"/>
          <w:szCs w:val="28"/>
          <w:lang w:val="uk-UA"/>
        </w:rPr>
        <w:t>Завдання навчання</w:t>
      </w:r>
    </w:p>
    <w:p w:rsidR="00DE3740" w:rsidRPr="002450ED" w:rsidRDefault="00DE3740" w:rsidP="00DE3740">
      <w:pPr>
        <w:spacing w:after="0" w:line="240" w:lineRule="auto"/>
        <w:ind w:firstLine="709"/>
        <w:jc w:val="center"/>
        <w:rPr>
          <w:rFonts w:ascii="Times New Roman" w:eastAsia="Calibri" w:hAnsi="Times New Roman" w:cs="Times New Roman"/>
          <w:spacing w:val="-4"/>
          <w:sz w:val="28"/>
          <w:szCs w:val="28"/>
          <w:lang w:val="uk-UA"/>
        </w:rPr>
      </w:pPr>
    </w:p>
    <w:p w:rsidR="00DE3740" w:rsidRPr="002450ED" w:rsidRDefault="00DE3740" w:rsidP="00DE3740">
      <w:pPr>
        <w:keepNext/>
        <w:spacing w:after="0" w:line="240" w:lineRule="auto"/>
        <w:ind w:firstLine="709"/>
        <w:jc w:val="both"/>
        <w:outlineLvl w:val="0"/>
        <w:rPr>
          <w:rFonts w:ascii="Times New Roman" w:eastAsia="Times New Roman" w:hAnsi="Times New Roman" w:cs="Times New Roman"/>
          <w:sz w:val="28"/>
          <w:szCs w:val="28"/>
          <w:lang w:val="uk-UA" w:eastAsia="ru-RU"/>
        </w:rPr>
      </w:pPr>
      <w:r w:rsidRPr="002450ED">
        <w:rPr>
          <w:rFonts w:ascii="Times New Roman" w:eastAsia="Times New Roman" w:hAnsi="Times New Roman" w:cs="Times New Roman"/>
          <w:bCs/>
          <w:sz w:val="28"/>
          <w:szCs w:val="28"/>
          <w:lang w:val="uk-UA" w:eastAsia="ru-RU"/>
        </w:rPr>
        <w:t>Навчити громадян, які проходять військову підготовку, організації експлуатації, зберігання, технічного обслуговування (технічного огляду) та ремонту озброєння та боєприпасів, згідно вимог основних положень керівних документів; формувати у них практичні навички у використанні засобів технічного обслуговування (технічного огляду) та ремонту озброєння та боєприпасів; розвивати у тих, хто навчається, організаційні здібності щодо організації правильної експлуатації стрілецького озброєння і засобів ближнього бою та боєприпасів</w:t>
      </w:r>
      <w:r w:rsidRPr="002450ED">
        <w:rPr>
          <w:rFonts w:ascii="Times New Roman" w:eastAsia="Times New Roman" w:hAnsi="Times New Roman" w:cs="Times New Roman"/>
          <w:sz w:val="28"/>
          <w:szCs w:val="28"/>
          <w:lang w:val="uk-UA" w:eastAsia="ru-RU"/>
        </w:rPr>
        <w:t>.</w:t>
      </w:r>
    </w:p>
    <w:p w:rsidR="00DE3740" w:rsidRPr="002450ED" w:rsidRDefault="00DE3740" w:rsidP="00DE3740">
      <w:pPr>
        <w:spacing w:after="0" w:line="240" w:lineRule="auto"/>
        <w:ind w:firstLine="709"/>
        <w:jc w:val="both"/>
        <w:rPr>
          <w:rFonts w:ascii="Times New Roman" w:eastAsia="Times New Roman" w:hAnsi="Times New Roman" w:cs="Times New Roman"/>
          <w:sz w:val="28"/>
          <w:szCs w:val="28"/>
          <w:lang w:val="uk-UA" w:eastAsia="ru-RU"/>
        </w:rPr>
      </w:pPr>
      <w:r w:rsidRPr="002450ED">
        <w:rPr>
          <w:rFonts w:ascii="Times New Roman" w:eastAsia="Times New Roman" w:hAnsi="Times New Roman" w:cs="Times New Roman"/>
          <w:sz w:val="28"/>
          <w:szCs w:val="28"/>
          <w:lang w:val="uk-UA" w:eastAsia="ru-RU"/>
        </w:rPr>
        <w:t xml:space="preserve">В результаті вивчення модуля громадяни повинні </w:t>
      </w:r>
    </w:p>
    <w:p w:rsidR="00DE3740" w:rsidRPr="002450ED" w:rsidRDefault="00DE3740" w:rsidP="00DE3740">
      <w:pPr>
        <w:widowControl w:val="0"/>
        <w:tabs>
          <w:tab w:val="left" w:pos="708"/>
          <w:tab w:val="right" w:pos="8640"/>
        </w:tabs>
        <w:spacing w:after="0" w:line="240" w:lineRule="auto"/>
        <w:ind w:firstLine="709"/>
        <w:jc w:val="both"/>
        <w:rPr>
          <w:rFonts w:ascii="Times New Roman" w:eastAsia="Times New Roman" w:hAnsi="Times New Roman" w:cs="Times New Roman"/>
          <w:snapToGrid w:val="0"/>
          <w:sz w:val="28"/>
          <w:szCs w:val="28"/>
          <w:lang w:val="uk-UA" w:eastAsia="ru-RU"/>
        </w:rPr>
      </w:pPr>
    </w:p>
    <w:p w:rsidR="00DE3740" w:rsidRPr="002450ED" w:rsidRDefault="00DE3740" w:rsidP="00DE3740">
      <w:pPr>
        <w:widowControl w:val="0"/>
        <w:tabs>
          <w:tab w:val="left" w:pos="708"/>
          <w:tab w:val="right" w:pos="8640"/>
        </w:tabs>
        <w:spacing w:after="0" w:line="240" w:lineRule="auto"/>
        <w:rPr>
          <w:rFonts w:ascii="Times New Roman" w:eastAsia="Times New Roman" w:hAnsi="Times New Roman" w:cs="Times New Roman"/>
          <w:snapToGrid w:val="0"/>
          <w:sz w:val="28"/>
          <w:szCs w:val="28"/>
          <w:lang w:val="uk-UA" w:eastAsia="ru-RU"/>
        </w:rPr>
      </w:pPr>
      <w:r w:rsidRPr="002450ED">
        <w:rPr>
          <w:rFonts w:ascii="Times New Roman" w:eastAsia="Times New Roman" w:hAnsi="Times New Roman" w:cs="Times New Roman"/>
          <w:snapToGrid w:val="0"/>
          <w:sz w:val="28"/>
          <w:szCs w:val="28"/>
          <w:lang w:val="uk-UA" w:eastAsia="ru-RU"/>
        </w:rPr>
        <w:t>ЗНАТИ:</w:t>
      </w:r>
    </w:p>
    <w:p w:rsidR="00DE3740" w:rsidRPr="002450ED" w:rsidRDefault="00DE3740" w:rsidP="00DE3740">
      <w:pPr>
        <w:widowControl w:val="0"/>
        <w:tabs>
          <w:tab w:val="left" w:pos="708"/>
          <w:tab w:val="right" w:pos="8640"/>
        </w:tabs>
        <w:spacing w:after="0" w:line="240" w:lineRule="auto"/>
        <w:ind w:firstLine="709"/>
        <w:jc w:val="both"/>
        <w:rPr>
          <w:rFonts w:ascii="Times New Roman" w:eastAsia="Times New Roman" w:hAnsi="Times New Roman" w:cs="Times New Roman"/>
          <w:snapToGrid w:val="0"/>
          <w:sz w:val="28"/>
          <w:szCs w:val="28"/>
          <w:lang w:val="uk-UA" w:eastAsia="ru-RU"/>
        </w:rPr>
      </w:pPr>
    </w:p>
    <w:p w:rsidR="00DE3740" w:rsidRPr="002450ED" w:rsidRDefault="00DE3740" w:rsidP="00DE3740">
      <w:pPr>
        <w:numPr>
          <w:ilvl w:val="0"/>
          <w:numId w:val="1"/>
        </w:numPr>
        <w:tabs>
          <w:tab w:val="num" w:pos="540"/>
          <w:tab w:val="left" w:pos="900"/>
        </w:tabs>
        <w:spacing w:after="0" w:line="240" w:lineRule="auto"/>
        <w:ind w:firstLine="709"/>
        <w:jc w:val="both"/>
        <w:rPr>
          <w:rFonts w:ascii="Times New Roman" w:eastAsia="Calibri" w:hAnsi="Times New Roman" w:cs="Times New Roman"/>
          <w:sz w:val="28"/>
          <w:szCs w:val="28"/>
          <w:lang w:val="uk-UA"/>
        </w:rPr>
      </w:pPr>
      <w:r w:rsidRPr="002450ED">
        <w:rPr>
          <w:rFonts w:ascii="Times New Roman" w:eastAsia="Calibri" w:hAnsi="Times New Roman" w:cs="Times New Roman"/>
          <w:sz w:val="28"/>
          <w:szCs w:val="28"/>
          <w:lang w:val="uk-UA"/>
        </w:rPr>
        <w:t xml:space="preserve"> Вимоги керівних документів щодо організації експлуатації озброєння та</w:t>
      </w:r>
      <w:r w:rsidRPr="002450ED">
        <w:rPr>
          <w:rFonts w:ascii="Times New Roman" w:eastAsia="Calibri" w:hAnsi="Times New Roman" w:cs="Times New Roman"/>
          <w:bCs/>
          <w:sz w:val="28"/>
          <w:szCs w:val="28"/>
          <w:lang w:val="uk-UA"/>
        </w:rPr>
        <w:t xml:space="preserve"> </w:t>
      </w:r>
      <w:r w:rsidRPr="002450ED">
        <w:rPr>
          <w:rFonts w:ascii="Times New Roman" w:eastAsia="Calibri" w:hAnsi="Times New Roman" w:cs="Times New Roman"/>
          <w:sz w:val="28"/>
          <w:szCs w:val="28"/>
          <w:lang w:val="uk-UA"/>
        </w:rPr>
        <w:t xml:space="preserve">боєприпасів. Заходи та правила безпеки під час роботи з озброєнням та боєприпасами. </w:t>
      </w:r>
    </w:p>
    <w:p w:rsidR="00DE3740" w:rsidRPr="002450ED" w:rsidRDefault="00DE3740" w:rsidP="00DE3740">
      <w:pPr>
        <w:numPr>
          <w:ilvl w:val="0"/>
          <w:numId w:val="1"/>
        </w:numPr>
        <w:tabs>
          <w:tab w:val="num" w:pos="540"/>
          <w:tab w:val="left" w:pos="900"/>
        </w:tabs>
        <w:spacing w:after="0" w:line="240" w:lineRule="auto"/>
        <w:ind w:firstLine="709"/>
        <w:jc w:val="both"/>
        <w:rPr>
          <w:rFonts w:ascii="Times New Roman" w:eastAsia="Calibri" w:hAnsi="Times New Roman" w:cs="Times New Roman"/>
          <w:sz w:val="28"/>
          <w:szCs w:val="28"/>
          <w:lang w:val="uk-UA"/>
        </w:rPr>
      </w:pPr>
      <w:r w:rsidRPr="002450ED">
        <w:rPr>
          <w:rFonts w:ascii="Times New Roman" w:eastAsia="Calibri" w:hAnsi="Times New Roman" w:cs="Times New Roman"/>
          <w:sz w:val="28"/>
          <w:szCs w:val="28"/>
          <w:lang w:val="uk-UA"/>
        </w:rPr>
        <w:t xml:space="preserve"> Організацію, види, періодичність та зміст технічного огляду (технічного обслуговування) боєприпасів та озброєння. </w:t>
      </w:r>
    </w:p>
    <w:p w:rsidR="00DE3740" w:rsidRPr="002450ED" w:rsidRDefault="00DE3740" w:rsidP="00DE3740">
      <w:pPr>
        <w:numPr>
          <w:ilvl w:val="0"/>
          <w:numId w:val="1"/>
        </w:numPr>
        <w:tabs>
          <w:tab w:val="num" w:pos="540"/>
          <w:tab w:val="left" w:pos="900"/>
        </w:tabs>
        <w:spacing w:after="0" w:line="240" w:lineRule="auto"/>
        <w:ind w:firstLine="709"/>
        <w:jc w:val="both"/>
        <w:rPr>
          <w:rFonts w:ascii="Times New Roman" w:eastAsia="Calibri" w:hAnsi="Times New Roman" w:cs="Times New Roman"/>
          <w:sz w:val="28"/>
          <w:szCs w:val="28"/>
          <w:lang w:val="uk-UA"/>
        </w:rPr>
      </w:pPr>
      <w:r w:rsidRPr="002450ED">
        <w:rPr>
          <w:rFonts w:ascii="Times New Roman" w:eastAsia="Calibri" w:hAnsi="Times New Roman" w:cs="Times New Roman"/>
          <w:sz w:val="28"/>
          <w:szCs w:val="28"/>
          <w:lang w:val="uk-UA"/>
        </w:rPr>
        <w:t>Організацію і порядок обліку, збереження та експлуатації боєприпасів та озброєння у військовій частині в умовах бойової обстановки та у мирний час.</w:t>
      </w:r>
    </w:p>
    <w:p w:rsidR="00DE3740" w:rsidRPr="002450ED" w:rsidRDefault="00DE3740" w:rsidP="00DE3740">
      <w:pPr>
        <w:spacing w:after="0" w:line="240" w:lineRule="auto"/>
        <w:ind w:left="1134" w:hanging="425"/>
        <w:jc w:val="both"/>
        <w:rPr>
          <w:rFonts w:ascii="Times New Roman" w:eastAsia="Calibri" w:hAnsi="Times New Roman" w:cs="Times New Roman"/>
          <w:sz w:val="28"/>
          <w:szCs w:val="28"/>
          <w:lang w:val="uk-UA"/>
        </w:rPr>
      </w:pPr>
      <w:r w:rsidRPr="002450ED">
        <w:rPr>
          <w:rFonts w:ascii="Times New Roman" w:eastAsia="Calibri" w:hAnsi="Times New Roman" w:cs="Times New Roman"/>
          <w:sz w:val="28"/>
          <w:szCs w:val="28"/>
          <w:lang w:val="uk-UA"/>
        </w:rPr>
        <w:t xml:space="preserve">                4.   Організацію дефектації, ремонту боєприпасів та озброєння у військовій частині. Порядок проведення військового  ремонту озброєння в ремонтних підрозділах.</w:t>
      </w:r>
    </w:p>
    <w:p w:rsidR="00DE3740" w:rsidRPr="002450ED" w:rsidRDefault="00DE3740" w:rsidP="00DE3740">
      <w:pPr>
        <w:widowControl w:val="0"/>
        <w:tabs>
          <w:tab w:val="num" w:pos="540"/>
          <w:tab w:val="left" w:pos="900"/>
          <w:tab w:val="right" w:pos="8640"/>
        </w:tabs>
        <w:spacing w:after="0" w:line="240" w:lineRule="auto"/>
        <w:rPr>
          <w:rFonts w:ascii="Times New Roman" w:eastAsia="Times New Roman" w:hAnsi="Times New Roman" w:cs="Times New Roman"/>
          <w:snapToGrid w:val="0"/>
          <w:sz w:val="28"/>
          <w:szCs w:val="28"/>
          <w:lang w:val="uk-UA" w:eastAsia="ru-RU"/>
        </w:rPr>
      </w:pPr>
    </w:p>
    <w:p w:rsidR="00DE3740" w:rsidRPr="002450ED" w:rsidRDefault="00DE3740" w:rsidP="00DE3740">
      <w:pPr>
        <w:widowControl w:val="0"/>
        <w:tabs>
          <w:tab w:val="num" w:pos="540"/>
          <w:tab w:val="left" w:pos="900"/>
          <w:tab w:val="right" w:pos="8640"/>
        </w:tabs>
        <w:spacing w:after="0" w:line="240" w:lineRule="auto"/>
        <w:rPr>
          <w:rFonts w:ascii="Times New Roman" w:eastAsia="Times New Roman" w:hAnsi="Times New Roman" w:cs="Times New Roman"/>
          <w:snapToGrid w:val="0"/>
          <w:sz w:val="28"/>
          <w:szCs w:val="28"/>
          <w:lang w:val="uk-UA" w:eastAsia="ru-RU"/>
        </w:rPr>
      </w:pPr>
      <w:r w:rsidRPr="002450ED">
        <w:rPr>
          <w:rFonts w:ascii="Times New Roman" w:eastAsia="Times New Roman" w:hAnsi="Times New Roman" w:cs="Times New Roman"/>
          <w:snapToGrid w:val="0"/>
          <w:sz w:val="28"/>
          <w:szCs w:val="28"/>
          <w:lang w:val="uk-UA" w:eastAsia="ru-RU"/>
        </w:rPr>
        <w:t>ВМІТИ:</w:t>
      </w:r>
    </w:p>
    <w:p w:rsidR="00DE3740" w:rsidRPr="002450ED" w:rsidRDefault="00DE3740" w:rsidP="00DE3740">
      <w:pPr>
        <w:tabs>
          <w:tab w:val="left" w:pos="900"/>
        </w:tabs>
        <w:spacing w:after="0" w:line="240" w:lineRule="auto"/>
        <w:ind w:firstLine="709"/>
        <w:jc w:val="both"/>
        <w:rPr>
          <w:rFonts w:ascii="Times New Roman" w:eastAsia="Calibri" w:hAnsi="Times New Roman" w:cs="Times New Roman"/>
          <w:snapToGrid w:val="0"/>
          <w:sz w:val="28"/>
          <w:szCs w:val="28"/>
          <w:lang w:val="uk-UA"/>
        </w:rPr>
      </w:pPr>
    </w:p>
    <w:p w:rsidR="00DE3740" w:rsidRPr="002450ED" w:rsidRDefault="00DE3740" w:rsidP="00DE3740">
      <w:pPr>
        <w:tabs>
          <w:tab w:val="left" w:pos="560"/>
        </w:tabs>
        <w:spacing w:after="0" w:line="240" w:lineRule="auto"/>
        <w:ind w:firstLine="709"/>
        <w:jc w:val="both"/>
        <w:rPr>
          <w:rFonts w:ascii="Times New Roman" w:eastAsia="Calibri" w:hAnsi="Times New Roman" w:cs="Times New Roman"/>
          <w:spacing w:val="-4"/>
          <w:sz w:val="28"/>
          <w:szCs w:val="28"/>
          <w:lang w:val="uk-UA"/>
        </w:rPr>
      </w:pPr>
      <w:r w:rsidRPr="002450ED">
        <w:rPr>
          <w:rFonts w:ascii="Times New Roman" w:eastAsia="Calibri" w:hAnsi="Times New Roman" w:cs="Times New Roman"/>
          <w:spacing w:val="-4"/>
          <w:sz w:val="28"/>
          <w:szCs w:val="28"/>
          <w:lang w:val="uk-UA"/>
        </w:rPr>
        <w:t>1. Застосовувати вимоги керівних документів щодо організації експлуатації озброєння в підрозділі та військової частині; складати плани ремонту та обслуговування озброєння. Забезпечувати  організацію, види, періодичність та зміст технічного обслуговування озброєння та боєприпасів, дотримуючись правил і норм ремонтної та експлуатаційної документації, техніки безпеки під час виконання робіт.</w:t>
      </w:r>
    </w:p>
    <w:p w:rsidR="00DE3740" w:rsidRPr="002450ED" w:rsidRDefault="00DE3740" w:rsidP="00DE3740">
      <w:pPr>
        <w:tabs>
          <w:tab w:val="left" w:pos="560"/>
        </w:tabs>
        <w:spacing w:after="0" w:line="240" w:lineRule="auto"/>
        <w:ind w:firstLine="709"/>
        <w:jc w:val="both"/>
        <w:rPr>
          <w:rFonts w:ascii="Times New Roman" w:eastAsia="Calibri" w:hAnsi="Times New Roman" w:cs="Times New Roman"/>
          <w:spacing w:val="-4"/>
          <w:sz w:val="28"/>
          <w:szCs w:val="28"/>
          <w:lang w:val="uk-UA"/>
        </w:rPr>
      </w:pPr>
      <w:r w:rsidRPr="002450ED">
        <w:rPr>
          <w:rFonts w:ascii="Times New Roman" w:eastAsia="Calibri" w:hAnsi="Times New Roman" w:cs="Times New Roman"/>
          <w:spacing w:val="-4"/>
          <w:sz w:val="28"/>
          <w:szCs w:val="28"/>
          <w:lang w:val="uk-UA"/>
        </w:rPr>
        <w:t>2. Організовувати дефектацію та здійснювати ремонт озброєння у підрозділах, а також проводити військовий  ремонт озброєння в ремонтних підрозділах у стаціонарних і польових умовах.</w:t>
      </w:r>
    </w:p>
    <w:p w:rsidR="00DE3740" w:rsidRPr="002450ED" w:rsidRDefault="00DE3740" w:rsidP="00DE3740">
      <w:pPr>
        <w:tabs>
          <w:tab w:val="left" w:pos="560"/>
        </w:tabs>
        <w:spacing w:after="0" w:line="240" w:lineRule="auto"/>
        <w:ind w:firstLine="709"/>
        <w:jc w:val="both"/>
        <w:rPr>
          <w:rFonts w:ascii="Times New Roman" w:eastAsia="Calibri" w:hAnsi="Times New Roman" w:cs="Times New Roman"/>
          <w:spacing w:val="-4"/>
          <w:sz w:val="28"/>
          <w:szCs w:val="28"/>
          <w:lang w:val="uk-UA"/>
        </w:rPr>
      </w:pPr>
      <w:r w:rsidRPr="002450ED">
        <w:rPr>
          <w:rFonts w:ascii="Times New Roman" w:eastAsia="Calibri" w:hAnsi="Times New Roman" w:cs="Times New Roman"/>
          <w:spacing w:val="-4"/>
          <w:sz w:val="28"/>
          <w:szCs w:val="28"/>
          <w:lang w:val="uk-UA"/>
        </w:rPr>
        <w:lastRenderedPageBreak/>
        <w:t>3. Організовувати та здійснювати постановку озброєння та боєприпасів на зберігання; організовувати облік озброєння та боєприпасів, що знаходяться на зберіганні у військовій частині, вести обліково-звітну документацію ремонтного підрозділу.</w:t>
      </w:r>
    </w:p>
    <w:p w:rsidR="00DE3740" w:rsidRPr="002450ED" w:rsidRDefault="00DE3740" w:rsidP="00DE3740">
      <w:pPr>
        <w:tabs>
          <w:tab w:val="left" w:pos="560"/>
        </w:tabs>
        <w:spacing w:after="0" w:line="240" w:lineRule="auto"/>
        <w:ind w:firstLine="709"/>
        <w:jc w:val="both"/>
        <w:rPr>
          <w:rFonts w:ascii="Times New Roman" w:eastAsia="Calibri" w:hAnsi="Times New Roman" w:cs="Times New Roman"/>
          <w:color w:val="000000"/>
          <w:sz w:val="28"/>
          <w:szCs w:val="28"/>
          <w:lang w:val="uk-UA"/>
        </w:rPr>
      </w:pPr>
      <w:r w:rsidRPr="002450ED">
        <w:rPr>
          <w:rFonts w:ascii="Times New Roman" w:eastAsia="Calibri" w:hAnsi="Times New Roman" w:cs="Times New Roman"/>
          <w:spacing w:val="-4"/>
          <w:sz w:val="28"/>
          <w:szCs w:val="28"/>
          <w:lang w:val="uk-UA"/>
        </w:rPr>
        <w:t>4.</w:t>
      </w:r>
      <w:r w:rsidRPr="002450ED">
        <w:rPr>
          <w:rFonts w:ascii="Times New Roman" w:eastAsia="Calibri" w:hAnsi="Times New Roman" w:cs="Times New Roman"/>
          <w:color w:val="000000"/>
          <w:sz w:val="28"/>
          <w:szCs w:val="28"/>
          <w:lang w:val="uk-UA"/>
        </w:rPr>
        <w:t xml:space="preserve"> Організовувати розвідку та обладнання району розташування ремонтного органу під час ведення бойових дій, розгортання рухомих польових майстерень.</w:t>
      </w:r>
    </w:p>
    <w:p w:rsidR="00DE3740" w:rsidRPr="002450ED" w:rsidRDefault="00DE3740" w:rsidP="00DE3740">
      <w:pPr>
        <w:tabs>
          <w:tab w:val="left" w:pos="560"/>
        </w:tabs>
        <w:spacing w:after="0" w:line="240" w:lineRule="auto"/>
        <w:ind w:firstLine="709"/>
        <w:jc w:val="both"/>
        <w:rPr>
          <w:rFonts w:ascii="Times New Roman" w:eastAsia="Calibri" w:hAnsi="Times New Roman" w:cs="Times New Roman"/>
          <w:spacing w:val="-4"/>
          <w:sz w:val="28"/>
          <w:szCs w:val="28"/>
          <w:lang w:val="uk-UA"/>
        </w:rPr>
      </w:pPr>
      <w:r w:rsidRPr="002450ED">
        <w:rPr>
          <w:rFonts w:ascii="Times New Roman" w:eastAsia="Calibri" w:hAnsi="Times New Roman" w:cs="Times New Roman"/>
          <w:color w:val="000000"/>
          <w:sz w:val="28"/>
          <w:szCs w:val="28"/>
          <w:lang w:val="uk-UA"/>
        </w:rPr>
        <w:t>5.</w:t>
      </w:r>
      <w:r w:rsidRPr="002450ED">
        <w:rPr>
          <w:rFonts w:ascii="Times New Roman" w:eastAsia="Calibri" w:hAnsi="Times New Roman" w:cs="Times New Roman"/>
          <w:spacing w:val="-4"/>
          <w:sz w:val="28"/>
          <w:szCs w:val="28"/>
          <w:lang w:val="uk-UA"/>
        </w:rPr>
        <w:t xml:space="preserve"> Здійснювати технічне обслуговування та усувати можливі затримки і несправності, що виникають при експлуатації озброєння та боєприпасів.</w:t>
      </w:r>
    </w:p>
    <w:p w:rsidR="00DE3740" w:rsidRPr="002450ED" w:rsidRDefault="00DE3740" w:rsidP="00DE3740">
      <w:pPr>
        <w:spacing w:after="0" w:line="240" w:lineRule="auto"/>
        <w:ind w:firstLine="709"/>
        <w:jc w:val="both"/>
        <w:rPr>
          <w:rFonts w:ascii="Times New Roman" w:eastAsia="Calibri" w:hAnsi="Times New Roman" w:cs="Times New Roman"/>
          <w:snapToGrid w:val="0"/>
          <w:sz w:val="28"/>
          <w:szCs w:val="28"/>
          <w:lang w:val="uk-UA"/>
        </w:rPr>
      </w:pPr>
      <w:r w:rsidRPr="002450ED">
        <w:rPr>
          <w:rFonts w:ascii="Times New Roman" w:eastAsia="Calibri" w:hAnsi="Times New Roman" w:cs="Times New Roman"/>
          <w:snapToGrid w:val="0"/>
          <w:sz w:val="28"/>
          <w:szCs w:val="28"/>
          <w:lang w:val="uk-UA"/>
        </w:rPr>
        <w:t xml:space="preserve">     </w:t>
      </w:r>
    </w:p>
    <w:p w:rsidR="00DE3740" w:rsidRPr="002450ED" w:rsidRDefault="00DE3740" w:rsidP="00DE3740">
      <w:pPr>
        <w:spacing w:after="0" w:line="240" w:lineRule="auto"/>
        <w:ind w:firstLine="709"/>
        <w:jc w:val="both"/>
        <w:rPr>
          <w:rFonts w:ascii="Times New Roman" w:eastAsia="Calibri" w:hAnsi="Times New Roman" w:cs="Times New Roman"/>
          <w:sz w:val="28"/>
          <w:szCs w:val="28"/>
          <w:lang w:val="uk-UA"/>
        </w:rPr>
      </w:pPr>
      <w:r w:rsidRPr="002450ED">
        <w:rPr>
          <w:rFonts w:ascii="Times New Roman" w:eastAsia="Calibri" w:hAnsi="Times New Roman" w:cs="Times New Roman"/>
          <w:snapToGrid w:val="0"/>
          <w:sz w:val="28"/>
          <w:szCs w:val="28"/>
          <w:lang w:val="uk-UA"/>
        </w:rPr>
        <w:t xml:space="preserve">В результаті отриманих знань, вмінь і практичних навичок з модуля </w:t>
      </w:r>
      <w:r w:rsidRPr="002450ED">
        <w:rPr>
          <w:rFonts w:ascii="Times New Roman" w:eastAsia="Calibri" w:hAnsi="Times New Roman" w:cs="Times New Roman"/>
          <w:sz w:val="28"/>
          <w:szCs w:val="28"/>
          <w:lang w:val="uk-UA"/>
        </w:rPr>
        <w:t>“Військово–спеціальна підготовка” громадяни, які проходять військову підготовку, повинні володіти наступною професійною компетенцією:</w:t>
      </w:r>
    </w:p>
    <w:p w:rsidR="00DE3740" w:rsidRPr="002450ED" w:rsidRDefault="00DE3740" w:rsidP="00DE3740">
      <w:pPr>
        <w:spacing w:after="0" w:line="240" w:lineRule="auto"/>
        <w:ind w:firstLine="709"/>
        <w:jc w:val="both"/>
        <w:rPr>
          <w:rFonts w:ascii="Times New Roman" w:eastAsia="Calibri" w:hAnsi="Times New Roman" w:cs="Times New Roman"/>
          <w:sz w:val="28"/>
          <w:szCs w:val="28"/>
          <w:lang w:val="uk-UA"/>
        </w:rPr>
      </w:pPr>
      <w:r w:rsidRPr="002450ED">
        <w:rPr>
          <w:rFonts w:ascii="Times New Roman" w:eastAsia="Calibri" w:hAnsi="Times New Roman" w:cs="Times New Roman"/>
          <w:sz w:val="28"/>
          <w:szCs w:val="28"/>
          <w:lang w:val="uk-UA"/>
        </w:rPr>
        <w:t>здатність використовувати знання, уміння,  навички, вимоги керівних документів та нормативно-технічної документації для організації і здійснення правильної експлуатації, обліку, зберігання,  видачі озброєння та боєприпасів і проведення військового ремонту як у мирний, так і воєнний час (особливий період) та в умовах проведення антитерористичної операції  (КСП.13).</w:t>
      </w:r>
    </w:p>
    <w:p w:rsidR="00DE3740" w:rsidRPr="002450ED" w:rsidRDefault="00DE3740" w:rsidP="00DE3740">
      <w:pPr>
        <w:spacing w:after="0" w:line="240" w:lineRule="auto"/>
        <w:ind w:firstLine="709"/>
        <w:jc w:val="both"/>
        <w:rPr>
          <w:rFonts w:ascii="Times New Roman" w:eastAsia="Calibri" w:hAnsi="Times New Roman" w:cs="Times New Roman"/>
          <w:sz w:val="28"/>
          <w:szCs w:val="28"/>
          <w:lang w:val="uk-UA"/>
        </w:rPr>
      </w:pPr>
    </w:p>
    <w:p w:rsidR="00DE3740" w:rsidRPr="002450ED" w:rsidRDefault="00DE3740" w:rsidP="00DE3740">
      <w:pPr>
        <w:spacing w:after="0" w:line="240" w:lineRule="auto"/>
        <w:rPr>
          <w:rFonts w:ascii="Times New Roman" w:eastAsia="Calibri" w:hAnsi="Times New Roman" w:cs="Times New Roman"/>
          <w:b/>
          <w:sz w:val="28"/>
          <w:szCs w:val="28"/>
          <w:lang w:val="uk-UA"/>
        </w:rPr>
      </w:pPr>
      <w:r w:rsidRPr="002450ED">
        <w:rPr>
          <w:rFonts w:ascii="Times New Roman" w:eastAsia="Calibri" w:hAnsi="Times New Roman" w:cs="Times New Roman"/>
          <w:b/>
          <w:sz w:val="28"/>
          <w:szCs w:val="28"/>
          <w:lang w:val="uk-UA"/>
        </w:rPr>
        <w:t>Методичні вказівки</w:t>
      </w:r>
    </w:p>
    <w:p w:rsidR="00DE3740" w:rsidRPr="002450ED" w:rsidRDefault="00DE3740" w:rsidP="00DE3740">
      <w:pPr>
        <w:spacing w:after="0" w:line="240" w:lineRule="auto"/>
        <w:ind w:firstLine="709"/>
        <w:jc w:val="center"/>
        <w:rPr>
          <w:rFonts w:ascii="Times New Roman" w:eastAsia="Calibri" w:hAnsi="Times New Roman" w:cs="Times New Roman"/>
          <w:b/>
          <w:sz w:val="28"/>
          <w:szCs w:val="28"/>
          <w:lang w:val="uk-UA"/>
        </w:rPr>
      </w:pPr>
    </w:p>
    <w:p w:rsidR="00DE3740" w:rsidRPr="002450ED" w:rsidRDefault="00DE3740" w:rsidP="00DE3740">
      <w:pPr>
        <w:spacing w:after="0" w:line="240" w:lineRule="auto"/>
        <w:ind w:firstLine="709"/>
        <w:jc w:val="both"/>
        <w:rPr>
          <w:rFonts w:ascii="Times New Roman" w:eastAsia="Calibri" w:hAnsi="Times New Roman" w:cs="Times New Roman"/>
          <w:sz w:val="28"/>
          <w:szCs w:val="28"/>
          <w:lang w:val="uk-UA"/>
        </w:rPr>
      </w:pPr>
      <w:r w:rsidRPr="002450ED">
        <w:rPr>
          <w:rFonts w:ascii="Times New Roman" w:eastAsia="Calibri" w:hAnsi="Times New Roman" w:cs="Times New Roman"/>
          <w:sz w:val="28"/>
          <w:szCs w:val="28"/>
          <w:lang w:val="uk-UA"/>
        </w:rPr>
        <w:t xml:space="preserve">1. Предметом вивчення модуля є </w:t>
      </w:r>
      <w:r w:rsidRPr="002450ED">
        <w:rPr>
          <w:rFonts w:ascii="Times New Roman" w:eastAsia="Calibri" w:hAnsi="Times New Roman" w:cs="Times New Roman"/>
          <w:color w:val="000000"/>
          <w:sz w:val="28"/>
          <w:szCs w:val="28"/>
          <w:lang w:val="uk-UA"/>
        </w:rPr>
        <w:t xml:space="preserve">організація експлуатації, технічного обслуговування (технічного огляду) та ремонту </w:t>
      </w:r>
      <w:r w:rsidRPr="002450ED">
        <w:rPr>
          <w:rFonts w:ascii="Times New Roman" w:eastAsia="Calibri" w:hAnsi="Times New Roman" w:cs="Times New Roman"/>
          <w:sz w:val="28"/>
          <w:szCs w:val="28"/>
          <w:lang w:val="uk-UA"/>
        </w:rPr>
        <w:t>озброєння та боєприпасів. Наукова основа модуля - теорія експлуатаційної надійності боєприпасів та озброєння, а також планово-попереджувальна система комплексного технічного обслуговування (технічного огляду) та ремонту озброєння та боєприпасів. Методологічну основу викладання модуля складають концепція військової освіти України, військова психологія і педагогіка та методика вивчення організації експлуатації та ремонту озброєння та боєприпасів в підрозділі та військової частині підтримання їх  у постійної готовності  до бойового використання.</w:t>
      </w:r>
    </w:p>
    <w:p w:rsidR="00DE3740" w:rsidRPr="002450ED" w:rsidRDefault="00DE3740" w:rsidP="00DE3740">
      <w:pPr>
        <w:spacing w:after="0" w:line="240" w:lineRule="auto"/>
        <w:ind w:firstLine="709"/>
        <w:jc w:val="both"/>
        <w:rPr>
          <w:rFonts w:ascii="Times New Roman" w:eastAsia="Calibri" w:hAnsi="Times New Roman" w:cs="Times New Roman"/>
          <w:sz w:val="28"/>
          <w:szCs w:val="28"/>
          <w:lang w:val="uk-UA"/>
        </w:rPr>
      </w:pPr>
      <w:r w:rsidRPr="002450ED">
        <w:rPr>
          <w:rFonts w:ascii="Times New Roman" w:eastAsia="Calibri" w:hAnsi="Times New Roman" w:cs="Times New Roman"/>
          <w:bCs/>
          <w:sz w:val="28"/>
          <w:szCs w:val="28"/>
          <w:lang w:val="uk-UA"/>
        </w:rPr>
        <w:t xml:space="preserve">Вивчення модуля </w:t>
      </w:r>
      <w:r w:rsidRPr="002450ED">
        <w:rPr>
          <w:rFonts w:ascii="Times New Roman" w:eastAsia="Calibri" w:hAnsi="Times New Roman" w:cs="Times New Roman"/>
          <w:spacing w:val="-4"/>
          <w:sz w:val="28"/>
          <w:szCs w:val="28"/>
          <w:lang w:val="uk-UA"/>
        </w:rPr>
        <w:t>“Військово–спеціальна підготовка”</w:t>
      </w:r>
      <w:r w:rsidRPr="002450ED">
        <w:rPr>
          <w:rFonts w:ascii="Times New Roman" w:eastAsia="Calibri" w:hAnsi="Times New Roman" w:cs="Times New Roman"/>
          <w:bCs/>
          <w:sz w:val="28"/>
          <w:szCs w:val="28"/>
          <w:lang w:val="uk-UA"/>
        </w:rPr>
        <w:t xml:space="preserve"> забезпечує громадян, які проходять військову підготовку, знаннями, вміннями, і практичними навичками</w:t>
      </w:r>
      <w:r w:rsidRPr="002450ED">
        <w:rPr>
          <w:rFonts w:ascii="Times New Roman" w:eastAsia="Calibri" w:hAnsi="Times New Roman" w:cs="Times New Roman"/>
          <w:sz w:val="28"/>
          <w:szCs w:val="28"/>
          <w:lang w:val="uk-UA"/>
        </w:rPr>
        <w:t>, які необхідні при експлуатації сучасних зразків озброєння та боєприпасів і самостійного освоєння нових зразків озброєння та боєприпасів.</w:t>
      </w:r>
    </w:p>
    <w:p w:rsidR="00DE3740" w:rsidRPr="002450ED" w:rsidRDefault="00DE3740" w:rsidP="00DE3740">
      <w:pPr>
        <w:spacing w:after="0" w:line="240" w:lineRule="auto"/>
        <w:ind w:firstLine="709"/>
        <w:jc w:val="both"/>
        <w:rPr>
          <w:rFonts w:ascii="Times New Roman" w:eastAsia="Calibri" w:hAnsi="Times New Roman" w:cs="Times New Roman"/>
          <w:sz w:val="28"/>
          <w:szCs w:val="28"/>
          <w:lang w:val="uk-UA"/>
        </w:rPr>
      </w:pPr>
      <w:r w:rsidRPr="002450ED">
        <w:rPr>
          <w:rFonts w:ascii="Times New Roman" w:eastAsia="Calibri" w:hAnsi="Times New Roman" w:cs="Times New Roman"/>
          <w:sz w:val="28"/>
          <w:szCs w:val="28"/>
          <w:lang w:val="uk-UA"/>
        </w:rPr>
        <w:t xml:space="preserve">Знання і вміння, одержані під час занять, використовуються тими, хто навчається, при вивченні розділів загальновійськова підготовка, організація і методика роботи з особовим складом, тактична і тактико-спеціальна підготовка та модулів </w:t>
      </w:r>
      <w:r w:rsidRPr="002450ED">
        <w:rPr>
          <w:rFonts w:ascii="Times New Roman" w:eastAsia="Calibri" w:hAnsi="Times New Roman" w:cs="Times New Roman"/>
          <w:spacing w:val="-4"/>
          <w:sz w:val="28"/>
          <w:szCs w:val="28"/>
          <w:lang w:val="uk-UA"/>
        </w:rPr>
        <w:t xml:space="preserve">“Вогнева підготовка”, </w:t>
      </w:r>
      <w:r w:rsidRPr="002450ED">
        <w:rPr>
          <w:rFonts w:ascii="Times New Roman" w:eastAsia="Calibri" w:hAnsi="Times New Roman" w:cs="Times New Roman"/>
          <w:sz w:val="28"/>
          <w:szCs w:val="28"/>
          <w:lang w:val="uk-UA"/>
        </w:rPr>
        <w:t xml:space="preserve">  </w:t>
      </w:r>
      <w:r w:rsidRPr="002450ED">
        <w:rPr>
          <w:rFonts w:ascii="Times New Roman" w:eastAsia="Calibri" w:hAnsi="Times New Roman" w:cs="Times New Roman"/>
          <w:spacing w:val="-4"/>
          <w:sz w:val="28"/>
          <w:szCs w:val="28"/>
          <w:lang w:val="uk-UA"/>
        </w:rPr>
        <w:t>“</w:t>
      </w:r>
      <w:r w:rsidRPr="002450ED">
        <w:rPr>
          <w:rFonts w:ascii="Times New Roman" w:eastAsia="Calibri" w:hAnsi="Times New Roman" w:cs="Times New Roman"/>
          <w:bCs/>
          <w:iCs/>
          <w:spacing w:val="-4"/>
          <w:sz w:val="28"/>
          <w:szCs w:val="28"/>
          <w:lang w:val="uk-UA"/>
        </w:rPr>
        <w:t>Військово-технічна підготовка</w:t>
      </w:r>
      <w:r w:rsidRPr="002450ED">
        <w:rPr>
          <w:rFonts w:ascii="Times New Roman" w:eastAsia="Calibri" w:hAnsi="Times New Roman" w:cs="Times New Roman"/>
          <w:spacing w:val="-4"/>
          <w:sz w:val="28"/>
          <w:szCs w:val="28"/>
          <w:lang w:val="uk-UA"/>
        </w:rPr>
        <w:t>”.</w:t>
      </w:r>
    </w:p>
    <w:p w:rsidR="00DE3740" w:rsidRPr="002450ED" w:rsidRDefault="00DE3740" w:rsidP="00DE3740">
      <w:pPr>
        <w:widowControl w:val="0"/>
        <w:tabs>
          <w:tab w:val="left" w:pos="900"/>
        </w:tabs>
        <w:spacing w:after="0" w:line="240" w:lineRule="auto"/>
        <w:ind w:firstLine="709"/>
        <w:jc w:val="both"/>
        <w:rPr>
          <w:rFonts w:ascii="Times New Roman" w:eastAsia="Calibri" w:hAnsi="Times New Roman" w:cs="Times New Roman"/>
          <w:spacing w:val="-4"/>
          <w:sz w:val="28"/>
          <w:szCs w:val="28"/>
          <w:lang w:val="uk-UA"/>
        </w:rPr>
      </w:pPr>
      <w:r w:rsidRPr="002450ED">
        <w:rPr>
          <w:rFonts w:ascii="Times New Roman" w:eastAsia="Calibri" w:hAnsi="Times New Roman" w:cs="Times New Roman"/>
          <w:spacing w:val="-4"/>
          <w:sz w:val="28"/>
          <w:szCs w:val="28"/>
          <w:lang w:val="uk-UA"/>
        </w:rPr>
        <w:t>2. Навчальний матеріал з модуля викладати у послідовності, яка відповідає IV розділу даної програми.</w:t>
      </w:r>
    </w:p>
    <w:p w:rsidR="00DE3740" w:rsidRPr="002450ED" w:rsidRDefault="00DE3740" w:rsidP="00DE3740">
      <w:pPr>
        <w:widowControl w:val="0"/>
        <w:tabs>
          <w:tab w:val="left" w:pos="900"/>
        </w:tabs>
        <w:spacing w:after="0" w:line="240" w:lineRule="auto"/>
        <w:ind w:firstLine="709"/>
        <w:jc w:val="both"/>
        <w:rPr>
          <w:rFonts w:ascii="Times New Roman" w:eastAsia="Calibri" w:hAnsi="Times New Roman" w:cs="Times New Roman"/>
          <w:spacing w:val="-4"/>
          <w:sz w:val="28"/>
          <w:szCs w:val="28"/>
          <w:lang w:val="uk-UA"/>
        </w:rPr>
      </w:pPr>
      <w:r w:rsidRPr="002450ED">
        <w:rPr>
          <w:rFonts w:ascii="Times New Roman" w:eastAsia="Calibri" w:hAnsi="Times New Roman" w:cs="Times New Roman"/>
          <w:spacing w:val="-4"/>
          <w:sz w:val="28"/>
          <w:szCs w:val="28"/>
          <w:lang w:val="uk-UA"/>
        </w:rPr>
        <w:t>Модуль вивчати у такій послідовності:</w:t>
      </w:r>
    </w:p>
    <w:p w:rsidR="00DE3740" w:rsidRPr="002450ED" w:rsidRDefault="00DE3740" w:rsidP="00DE3740">
      <w:pPr>
        <w:spacing w:after="0" w:line="240" w:lineRule="auto"/>
        <w:ind w:firstLine="709"/>
        <w:jc w:val="both"/>
        <w:rPr>
          <w:rFonts w:ascii="Times New Roman" w:eastAsia="Calibri" w:hAnsi="Times New Roman" w:cs="Times New Roman"/>
          <w:spacing w:val="-4"/>
          <w:sz w:val="28"/>
          <w:szCs w:val="28"/>
          <w:lang w:val="uk-UA"/>
        </w:rPr>
      </w:pPr>
      <w:r w:rsidRPr="002450ED">
        <w:rPr>
          <w:rFonts w:ascii="Times New Roman" w:eastAsia="Calibri" w:hAnsi="Times New Roman" w:cs="Times New Roman"/>
          <w:sz w:val="28"/>
          <w:szCs w:val="28"/>
          <w:lang w:val="uk-UA"/>
        </w:rPr>
        <w:lastRenderedPageBreak/>
        <w:t>Розділ 1. Основи організації експлуатації  і технічного обслуговування озброєння</w:t>
      </w:r>
      <w:r w:rsidRPr="002450ED">
        <w:rPr>
          <w:rFonts w:ascii="Times New Roman" w:eastAsia="Calibri" w:hAnsi="Times New Roman" w:cs="Times New Roman"/>
          <w:snapToGrid w:val="0"/>
          <w:spacing w:val="-4"/>
          <w:sz w:val="28"/>
          <w:szCs w:val="28"/>
          <w:lang w:val="uk-UA"/>
        </w:rPr>
        <w:t>;</w:t>
      </w:r>
    </w:p>
    <w:p w:rsidR="00DE3740" w:rsidRPr="002450ED" w:rsidRDefault="00DE3740" w:rsidP="00DE3740">
      <w:pPr>
        <w:spacing w:after="0" w:line="240" w:lineRule="auto"/>
        <w:ind w:firstLine="709"/>
        <w:jc w:val="both"/>
        <w:rPr>
          <w:rFonts w:ascii="Times New Roman" w:eastAsia="Calibri" w:hAnsi="Times New Roman" w:cs="Times New Roman"/>
          <w:spacing w:val="-4"/>
          <w:sz w:val="28"/>
          <w:szCs w:val="28"/>
          <w:lang w:val="uk-UA"/>
        </w:rPr>
      </w:pPr>
      <w:r w:rsidRPr="002450ED">
        <w:rPr>
          <w:rFonts w:ascii="Times New Roman" w:eastAsia="Calibri" w:hAnsi="Times New Roman" w:cs="Times New Roman"/>
          <w:spacing w:val="-4"/>
          <w:sz w:val="28"/>
          <w:szCs w:val="28"/>
          <w:lang w:val="uk-UA"/>
        </w:rPr>
        <w:t>Розділ 2. Організація ремонту озброєння;</w:t>
      </w:r>
    </w:p>
    <w:p w:rsidR="00DE3740" w:rsidRPr="002450ED" w:rsidRDefault="00DE3740" w:rsidP="00DE3740">
      <w:pPr>
        <w:spacing w:after="0" w:line="240" w:lineRule="auto"/>
        <w:ind w:firstLine="709"/>
        <w:jc w:val="both"/>
        <w:rPr>
          <w:rFonts w:ascii="Times New Roman" w:eastAsia="Calibri" w:hAnsi="Times New Roman" w:cs="Times New Roman"/>
          <w:spacing w:val="-4"/>
          <w:sz w:val="28"/>
          <w:szCs w:val="28"/>
          <w:lang w:val="uk-UA"/>
        </w:rPr>
      </w:pPr>
      <w:r w:rsidRPr="002450ED">
        <w:rPr>
          <w:rFonts w:ascii="Times New Roman" w:eastAsia="Calibri" w:hAnsi="Times New Roman" w:cs="Times New Roman"/>
          <w:spacing w:val="-4"/>
          <w:sz w:val="28"/>
          <w:szCs w:val="28"/>
          <w:lang w:val="uk-UA"/>
        </w:rPr>
        <w:t>Розділ 3. Організація зберігання озброєння та боєприпасів;</w:t>
      </w:r>
    </w:p>
    <w:p w:rsidR="00DE3740" w:rsidRPr="002450ED" w:rsidRDefault="00DE3740" w:rsidP="00DE3740">
      <w:pPr>
        <w:spacing w:after="0" w:line="240" w:lineRule="auto"/>
        <w:ind w:firstLine="709"/>
        <w:jc w:val="both"/>
        <w:rPr>
          <w:rFonts w:ascii="Times New Roman" w:eastAsia="Calibri" w:hAnsi="Times New Roman" w:cs="Times New Roman"/>
          <w:spacing w:val="-4"/>
          <w:sz w:val="28"/>
          <w:szCs w:val="28"/>
          <w:lang w:val="uk-UA"/>
        </w:rPr>
      </w:pPr>
      <w:r w:rsidRPr="002450ED">
        <w:rPr>
          <w:rFonts w:ascii="Times New Roman" w:eastAsia="Calibri" w:hAnsi="Times New Roman" w:cs="Times New Roman"/>
          <w:spacing w:val="-4"/>
          <w:sz w:val="28"/>
          <w:szCs w:val="28"/>
          <w:lang w:val="uk-UA"/>
        </w:rPr>
        <w:t>Розділ 4. Експлуатація озброєння та боєприпасів.</w:t>
      </w:r>
    </w:p>
    <w:p w:rsidR="00DE3740" w:rsidRPr="002450ED" w:rsidRDefault="00DE3740" w:rsidP="00DE3740">
      <w:pPr>
        <w:spacing w:after="0" w:line="240" w:lineRule="auto"/>
        <w:ind w:firstLine="709"/>
        <w:jc w:val="both"/>
        <w:rPr>
          <w:rFonts w:ascii="Times New Roman" w:eastAsia="Calibri" w:hAnsi="Times New Roman" w:cs="Times New Roman"/>
          <w:spacing w:val="-4"/>
          <w:sz w:val="28"/>
          <w:szCs w:val="28"/>
          <w:lang w:val="uk-UA"/>
        </w:rPr>
      </w:pPr>
      <w:r w:rsidRPr="002450ED">
        <w:rPr>
          <w:rFonts w:ascii="Times New Roman" w:eastAsia="Calibri" w:hAnsi="Times New Roman" w:cs="Times New Roman"/>
          <w:spacing w:val="-4"/>
          <w:sz w:val="28"/>
          <w:szCs w:val="28"/>
          <w:lang w:val="uk-UA"/>
        </w:rPr>
        <w:t>В результаті вивчення розділу 1 “</w:t>
      </w:r>
      <w:r w:rsidRPr="002450ED">
        <w:rPr>
          <w:rFonts w:ascii="Times New Roman" w:eastAsia="Calibri" w:hAnsi="Times New Roman" w:cs="Times New Roman"/>
          <w:sz w:val="28"/>
          <w:szCs w:val="28"/>
          <w:lang w:val="uk-UA"/>
        </w:rPr>
        <w:t xml:space="preserve"> </w:t>
      </w:r>
      <w:r w:rsidRPr="002450ED">
        <w:rPr>
          <w:rFonts w:ascii="Times New Roman" w:eastAsia="Calibri" w:hAnsi="Times New Roman" w:cs="Times New Roman"/>
          <w:snapToGrid w:val="0"/>
          <w:spacing w:val="-4"/>
          <w:sz w:val="28"/>
          <w:szCs w:val="28"/>
          <w:lang w:val="uk-UA"/>
        </w:rPr>
        <w:t xml:space="preserve">Основи організації експлуатації  і технічного обслуговування озброєння ” </w:t>
      </w:r>
      <w:r w:rsidRPr="002450ED">
        <w:rPr>
          <w:rFonts w:ascii="Times New Roman" w:eastAsia="Calibri" w:hAnsi="Times New Roman" w:cs="Times New Roman"/>
          <w:spacing w:val="-4"/>
          <w:sz w:val="28"/>
          <w:szCs w:val="28"/>
          <w:lang w:val="uk-UA"/>
        </w:rPr>
        <w:t>громадяни мають знати основні вимоги керівних документів щодо організації експлуатації озброєння та боєприпасів в підрозділі та військової частині. Заходи та правила безпеки під час роботи з озброєнням. Складати плани ремонту та обслуговування озброєння, вести обліково-звітну документацію ремонтного підрозділу. Організацію, види, періодичність та зміст технічного обслуговування (технічного огляду) озброєння та боєприпасів.</w:t>
      </w:r>
    </w:p>
    <w:p w:rsidR="00DE3740" w:rsidRPr="002450ED" w:rsidRDefault="00DE3740" w:rsidP="00DE3740">
      <w:pPr>
        <w:spacing w:after="0" w:line="240" w:lineRule="auto"/>
        <w:ind w:firstLine="709"/>
        <w:jc w:val="both"/>
        <w:rPr>
          <w:rFonts w:ascii="Times New Roman" w:eastAsia="Calibri" w:hAnsi="Times New Roman" w:cs="Times New Roman"/>
          <w:spacing w:val="-4"/>
          <w:sz w:val="28"/>
          <w:szCs w:val="28"/>
          <w:lang w:val="uk-UA"/>
        </w:rPr>
      </w:pPr>
      <w:r w:rsidRPr="002450ED">
        <w:rPr>
          <w:rFonts w:ascii="Times New Roman" w:eastAsia="Calibri" w:hAnsi="Times New Roman" w:cs="Times New Roman"/>
          <w:spacing w:val="-4"/>
          <w:sz w:val="28"/>
          <w:szCs w:val="28"/>
          <w:lang w:val="uk-UA"/>
        </w:rPr>
        <w:t>В результаті вивчення розділу 2 “</w:t>
      </w:r>
      <w:r w:rsidRPr="002450ED">
        <w:rPr>
          <w:rFonts w:ascii="Times New Roman" w:eastAsia="Calibri" w:hAnsi="Times New Roman" w:cs="Times New Roman"/>
          <w:snapToGrid w:val="0"/>
          <w:spacing w:val="-4"/>
          <w:sz w:val="28"/>
          <w:szCs w:val="28"/>
          <w:lang w:val="uk-UA"/>
        </w:rPr>
        <w:t xml:space="preserve">Організація ремонту озброєння” </w:t>
      </w:r>
      <w:r w:rsidRPr="002450ED">
        <w:rPr>
          <w:rFonts w:ascii="Times New Roman" w:eastAsia="Calibri" w:hAnsi="Times New Roman" w:cs="Times New Roman"/>
          <w:spacing w:val="-4"/>
          <w:sz w:val="28"/>
          <w:szCs w:val="28"/>
          <w:lang w:val="uk-UA"/>
        </w:rPr>
        <w:t xml:space="preserve">ті, хто навчається, мають знати організацію і порядок дефектації, ремонту боєприпасів та озброєння у військовій частині. Порядок проведення військового  ремонту озброєння в ремонтних підрозділах. </w:t>
      </w:r>
    </w:p>
    <w:p w:rsidR="00DE3740" w:rsidRPr="002450ED" w:rsidRDefault="00DE3740" w:rsidP="00DE3740">
      <w:pPr>
        <w:spacing w:after="0" w:line="240" w:lineRule="auto"/>
        <w:ind w:firstLine="709"/>
        <w:jc w:val="both"/>
        <w:rPr>
          <w:rFonts w:ascii="Times New Roman" w:eastAsia="Calibri" w:hAnsi="Times New Roman" w:cs="Times New Roman"/>
          <w:spacing w:val="-4"/>
          <w:sz w:val="28"/>
          <w:szCs w:val="28"/>
          <w:lang w:val="uk-UA"/>
        </w:rPr>
      </w:pPr>
      <w:r w:rsidRPr="002450ED">
        <w:rPr>
          <w:rFonts w:ascii="Times New Roman" w:eastAsia="Calibri" w:hAnsi="Times New Roman" w:cs="Times New Roman"/>
          <w:spacing w:val="-4"/>
          <w:sz w:val="28"/>
          <w:szCs w:val="28"/>
          <w:lang w:val="uk-UA"/>
        </w:rPr>
        <w:t>В результаті вивчення розділу 3 “Організація зберігання озброєння та боєприпасів” громадяни мають знати організацію і порядок обліку, збереження та експлуатації озброєння та боєприпасів у військовій частині в умовах бойової обстановки та у мирний час. Здійснювати постановку озброєння та боєприпасів на зберігання, організовувати облік  озброєння та боєприпасів, що знаходяться на зберіганні у військовій частині.</w:t>
      </w:r>
    </w:p>
    <w:p w:rsidR="00DE3740" w:rsidRPr="002450ED" w:rsidRDefault="00DE3740" w:rsidP="00DE3740">
      <w:pPr>
        <w:spacing w:after="0" w:line="240" w:lineRule="auto"/>
        <w:ind w:firstLine="709"/>
        <w:jc w:val="both"/>
        <w:rPr>
          <w:rFonts w:ascii="Times New Roman" w:eastAsia="Calibri" w:hAnsi="Times New Roman" w:cs="Times New Roman"/>
          <w:spacing w:val="-4"/>
          <w:sz w:val="28"/>
          <w:szCs w:val="28"/>
          <w:lang w:val="uk-UA"/>
        </w:rPr>
      </w:pPr>
      <w:r w:rsidRPr="002450ED">
        <w:rPr>
          <w:rFonts w:ascii="Times New Roman" w:eastAsia="Calibri" w:hAnsi="Times New Roman" w:cs="Times New Roman"/>
          <w:spacing w:val="-4"/>
          <w:sz w:val="28"/>
          <w:szCs w:val="28"/>
          <w:lang w:val="uk-UA"/>
        </w:rPr>
        <w:t>В результаті вивчення розділу 4 “Експлуатація озброєння та боєприпасів</w:t>
      </w:r>
      <w:r w:rsidRPr="002450ED">
        <w:rPr>
          <w:rFonts w:ascii="Times New Roman" w:eastAsia="Calibri" w:hAnsi="Times New Roman" w:cs="Times New Roman"/>
          <w:snapToGrid w:val="0"/>
          <w:spacing w:val="-4"/>
          <w:sz w:val="28"/>
          <w:szCs w:val="28"/>
          <w:lang w:val="uk-UA"/>
        </w:rPr>
        <w:t xml:space="preserve">” </w:t>
      </w:r>
      <w:r w:rsidRPr="002450ED">
        <w:rPr>
          <w:rFonts w:ascii="Times New Roman" w:eastAsia="Calibri" w:hAnsi="Times New Roman" w:cs="Times New Roman"/>
          <w:spacing w:val="-4"/>
          <w:sz w:val="28"/>
          <w:szCs w:val="28"/>
          <w:lang w:val="uk-UA"/>
        </w:rPr>
        <w:t>громадяни мають знати  правила  експлуатації та ремонту боєприпасів та озброєння у військовій частині. Порядок підготовки боєприпасів та озброєння до застосування, дотримуючись правил і норм ремонтної та експлуатаційної документації, техніки безпеки під час виконання робіт.</w:t>
      </w:r>
      <w:r w:rsidRPr="002450ED">
        <w:rPr>
          <w:rFonts w:ascii="Times New Roman" w:eastAsia="Times New Roman" w:hAnsi="Times New Roman" w:cs="Times New Roman"/>
          <w:spacing w:val="-4"/>
          <w:sz w:val="28"/>
          <w:szCs w:val="28"/>
          <w:lang w:val="uk-UA" w:eastAsia="ru-RU"/>
        </w:rPr>
        <w:t xml:space="preserve"> </w:t>
      </w:r>
      <w:r w:rsidRPr="002450ED">
        <w:rPr>
          <w:rFonts w:ascii="Times New Roman" w:eastAsia="Calibri" w:hAnsi="Times New Roman" w:cs="Times New Roman"/>
          <w:spacing w:val="-4"/>
          <w:sz w:val="28"/>
          <w:szCs w:val="28"/>
          <w:lang w:val="uk-UA"/>
        </w:rPr>
        <w:t>Здійснювати технічне обслуговування (технічний огляд) та усувати можливі затримки і несправності, що виникають при експлуатації озброєння та боєприпасів.</w:t>
      </w:r>
    </w:p>
    <w:p w:rsidR="00DE3740" w:rsidRPr="002450ED" w:rsidRDefault="00DE3740" w:rsidP="00DE3740">
      <w:pPr>
        <w:spacing w:after="0" w:line="240" w:lineRule="auto"/>
        <w:ind w:firstLine="709"/>
        <w:jc w:val="both"/>
        <w:rPr>
          <w:rFonts w:ascii="Times New Roman" w:eastAsia="Calibri" w:hAnsi="Times New Roman" w:cs="Times New Roman"/>
          <w:spacing w:val="-4"/>
          <w:sz w:val="28"/>
          <w:szCs w:val="28"/>
          <w:lang w:val="uk-UA"/>
        </w:rPr>
      </w:pPr>
    </w:p>
    <w:p w:rsidR="00DE3740" w:rsidRPr="002450ED" w:rsidRDefault="00DE3740" w:rsidP="00DE3740">
      <w:pPr>
        <w:spacing w:after="0" w:line="240" w:lineRule="auto"/>
        <w:ind w:firstLine="709"/>
        <w:jc w:val="both"/>
        <w:rPr>
          <w:rFonts w:ascii="Times New Roman" w:eastAsia="Calibri" w:hAnsi="Times New Roman" w:cs="Times New Roman"/>
          <w:spacing w:val="-4"/>
          <w:sz w:val="28"/>
          <w:szCs w:val="28"/>
          <w:lang w:val="uk-UA"/>
        </w:rPr>
      </w:pPr>
      <w:r w:rsidRPr="002450ED">
        <w:rPr>
          <w:rFonts w:ascii="Times New Roman" w:eastAsia="Calibri" w:hAnsi="Times New Roman" w:cs="Times New Roman"/>
          <w:spacing w:val="-4"/>
          <w:sz w:val="28"/>
          <w:szCs w:val="28"/>
          <w:lang w:val="uk-UA"/>
        </w:rPr>
        <w:t>При організації занять передбачити максимальне використання зразків навчального озброєння та боєприпасів, технічних засобів, навчального обладнання,  пристроїв,  при цьому приділяти особливу увагу якості навчання, суворому дотриманню встановленої технології та виконанню заходів безпеки при поводженні та роботі з озброєнням та боєприпасами.</w:t>
      </w:r>
    </w:p>
    <w:p w:rsidR="00DE3740" w:rsidRPr="002450ED" w:rsidRDefault="00DE3740" w:rsidP="00DE3740">
      <w:pPr>
        <w:spacing w:after="0" w:line="240" w:lineRule="auto"/>
        <w:ind w:firstLine="709"/>
        <w:jc w:val="both"/>
        <w:rPr>
          <w:rFonts w:ascii="Times New Roman" w:eastAsia="Calibri" w:hAnsi="Times New Roman" w:cs="Times New Roman"/>
          <w:spacing w:val="-4"/>
          <w:sz w:val="28"/>
          <w:szCs w:val="28"/>
          <w:lang w:val="uk-UA"/>
        </w:rPr>
      </w:pPr>
      <w:r w:rsidRPr="002450ED">
        <w:rPr>
          <w:rFonts w:ascii="Times New Roman" w:eastAsia="Calibri" w:hAnsi="Times New Roman" w:cs="Times New Roman"/>
          <w:spacing w:val="-4"/>
          <w:sz w:val="28"/>
          <w:szCs w:val="28"/>
          <w:lang w:val="uk-UA"/>
        </w:rPr>
        <w:t>3. Основними видами навчальних занять вважати: лекції, групові,  практичні заняття, тактико-спеціальні навчання та консультації.</w:t>
      </w:r>
    </w:p>
    <w:p w:rsidR="00DE3740" w:rsidRPr="002450ED" w:rsidRDefault="00DE3740" w:rsidP="00DE3740">
      <w:pPr>
        <w:spacing w:after="0" w:line="240" w:lineRule="auto"/>
        <w:ind w:firstLine="709"/>
        <w:jc w:val="both"/>
        <w:rPr>
          <w:rFonts w:ascii="Times New Roman" w:eastAsia="Calibri" w:hAnsi="Times New Roman" w:cs="Times New Roman"/>
          <w:spacing w:val="-4"/>
          <w:sz w:val="28"/>
          <w:szCs w:val="28"/>
          <w:lang w:val="uk-UA"/>
        </w:rPr>
      </w:pPr>
      <w:r w:rsidRPr="002450ED">
        <w:rPr>
          <w:rFonts w:ascii="Times New Roman" w:eastAsia="Calibri" w:hAnsi="Times New Roman" w:cs="Times New Roman"/>
          <w:spacing w:val="-4"/>
          <w:sz w:val="28"/>
          <w:szCs w:val="28"/>
          <w:lang w:val="uk-UA"/>
        </w:rPr>
        <w:t xml:space="preserve">Лекції проводити у формі діалогу з тими, хто навчається,  для активізації їх пізнавальної діяльності </w:t>
      </w:r>
      <w:r w:rsidRPr="002450ED">
        <w:rPr>
          <w:rFonts w:ascii="Times New Roman" w:eastAsia="Calibri" w:hAnsi="Times New Roman" w:cs="Times New Roman"/>
          <w:sz w:val="28"/>
          <w:szCs w:val="28"/>
          <w:lang w:val="uk-UA"/>
        </w:rPr>
        <w:t xml:space="preserve">постановкою </w:t>
      </w:r>
      <w:r w:rsidRPr="002450ED">
        <w:rPr>
          <w:rFonts w:ascii="Times New Roman" w:eastAsia="Calibri" w:hAnsi="Times New Roman" w:cs="Times New Roman"/>
          <w:spacing w:val="-4"/>
          <w:sz w:val="28"/>
          <w:szCs w:val="28"/>
          <w:lang w:val="uk-UA"/>
        </w:rPr>
        <w:t xml:space="preserve">проблемних питань за ситуацією. При проведенні першої лекції  ознайомити громадян з порядком вивчення </w:t>
      </w:r>
      <w:r w:rsidRPr="002450ED">
        <w:rPr>
          <w:rFonts w:ascii="Times New Roman" w:eastAsia="Calibri" w:hAnsi="Times New Roman" w:cs="Times New Roman"/>
          <w:sz w:val="28"/>
          <w:szCs w:val="28"/>
          <w:lang w:val="uk-UA"/>
        </w:rPr>
        <w:t>навчального матеріалу</w:t>
      </w:r>
      <w:r w:rsidRPr="002450ED">
        <w:rPr>
          <w:rFonts w:ascii="Times New Roman" w:eastAsia="Calibri" w:hAnsi="Times New Roman" w:cs="Times New Roman"/>
          <w:spacing w:val="-4"/>
          <w:sz w:val="28"/>
          <w:szCs w:val="28"/>
          <w:lang w:val="uk-UA"/>
        </w:rPr>
        <w:t xml:space="preserve"> модуля, його місцем у системі військової підготовки офіцерів запасу, складовими процесу експлуатації озброєння. Реалізацію принципу наочності навчання досягати широким використанням новітніх технологій навчання та застосування мультимедійної техніки. Для проведення </w:t>
      </w:r>
      <w:r w:rsidRPr="002450ED">
        <w:rPr>
          <w:rFonts w:ascii="Times New Roman" w:eastAsia="Calibri" w:hAnsi="Times New Roman" w:cs="Times New Roman"/>
          <w:spacing w:val="-4"/>
          <w:sz w:val="28"/>
          <w:szCs w:val="28"/>
          <w:lang w:val="uk-UA"/>
        </w:rPr>
        <w:lastRenderedPageBreak/>
        <w:t>лекції завчасно підготувати презентацію лекції для використання електронного проектора, що повинно позитивно вплинути на якість викладання лекційного навчального матеріалу. З метою ефективного використання навчального часу та засвоєння нового навчального матеріалу громадян забезпечити роздавальним матеріалом.</w:t>
      </w:r>
    </w:p>
    <w:p w:rsidR="00DE3740" w:rsidRPr="002450ED" w:rsidRDefault="00DE3740" w:rsidP="00DE3740">
      <w:pPr>
        <w:spacing w:after="0" w:line="240" w:lineRule="auto"/>
        <w:ind w:firstLine="709"/>
        <w:jc w:val="both"/>
        <w:rPr>
          <w:rFonts w:ascii="Times New Roman" w:eastAsia="Calibri" w:hAnsi="Times New Roman" w:cs="Times New Roman"/>
          <w:spacing w:val="-4"/>
          <w:sz w:val="28"/>
          <w:szCs w:val="28"/>
          <w:lang w:val="uk-UA"/>
        </w:rPr>
      </w:pPr>
      <w:r w:rsidRPr="002450ED">
        <w:rPr>
          <w:rFonts w:ascii="Times New Roman" w:eastAsia="Calibri" w:hAnsi="Times New Roman" w:cs="Times New Roman"/>
          <w:spacing w:val="-4"/>
          <w:sz w:val="28"/>
          <w:szCs w:val="28"/>
          <w:lang w:val="uk-UA"/>
        </w:rPr>
        <w:t>Основна мета групових занять – детальне вивчення громадянами змісту складових експлуатації стрілецького озброєння, формуванні у них вмінь та навичок в правильної експлуатації стрілецького озброєння та правил поводження з ним. Під час ознайомлення з правилами виконання робіт з озброєнням та боєприпасами  використовувати метод “Роби, як я” – показ правильного та раціонального виконання прийому етапу роботи з експлуатації (огляд, розбиранні, збирання, дефектація, визначення методу та змісту ремонту).</w:t>
      </w:r>
    </w:p>
    <w:p w:rsidR="00DE3740" w:rsidRPr="002450ED" w:rsidRDefault="00DE3740" w:rsidP="00DE3740">
      <w:pPr>
        <w:spacing w:after="0" w:line="240" w:lineRule="auto"/>
        <w:ind w:firstLine="709"/>
        <w:jc w:val="both"/>
        <w:rPr>
          <w:rFonts w:ascii="Times New Roman" w:eastAsia="Calibri" w:hAnsi="Times New Roman" w:cs="Times New Roman"/>
          <w:spacing w:val="-4"/>
          <w:sz w:val="28"/>
          <w:szCs w:val="28"/>
          <w:lang w:val="uk-UA"/>
        </w:rPr>
      </w:pPr>
      <w:r w:rsidRPr="002450ED">
        <w:rPr>
          <w:rFonts w:ascii="Times New Roman" w:eastAsia="Calibri" w:hAnsi="Times New Roman" w:cs="Times New Roman"/>
          <w:spacing w:val="-4"/>
          <w:sz w:val="28"/>
          <w:szCs w:val="28"/>
          <w:lang w:val="uk-UA"/>
        </w:rPr>
        <w:t xml:space="preserve">Зміст і термін теоретичного навчання логічно пов’язувати з практичним  виконанням робіт з технічного обслуговування та підготовки озброєння до бойового застосування. У процесі викладання основ експлуатації основний час відводити на визначенні змісту робіт з огляду, перевірки озброєння на незарядженість та технічного стану, технічного обслуговування, дефектації та визначення виду, методу та змісту військового ремонту озброєння. Заняття проводити у спеціалізованих класах з використанням технічних засобів обслуговування та ремонту, стендів, плакатів, діючих макетів, технічних засобів навчання та електронних проекторів. Групові заняття повинні забезпечити якісне проведення практичних занять, на яких на підставі надбаних громадянами знань,  повинні з’явитися первинні навички у виконанні робіт і поводженні з озброєнням та осмислення порядку підготовки  до бойового використання. </w:t>
      </w:r>
    </w:p>
    <w:p w:rsidR="00DE3740" w:rsidRPr="002450ED" w:rsidRDefault="00DE3740" w:rsidP="00DE3740">
      <w:pPr>
        <w:widowControl w:val="0"/>
        <w:snapToGrid w:val="0"/>
        <w:spacing w:after="0" w:line="240" w:lineRule="auto"/>
        <w:ind w:firstLine="709"/>
        <w:jc w:val="both"/>
        <w:rPr>
          <w:rFonts w:ascii="Times New Roman" w:eastAsia="Times New Roman" w:hAnsi="Times New Roman" w:cs="Times New Roman"/>
          <w:spacing w:val="-4"/>
          <w:sz w:val="28"/>
          <w:szCs w:val="28"/>
          <w:lang w:val="uk-UA" w:eastAsia="ru-RU"/>
        </w:rPr>
      </w:pPr>
      <w:r w:rsidRPr="002450ED">
        <w:rPr>
          <w:rFonts w:ascii="Times New Roman" w:eastAsia="Times New Roman" w:hAnsi="Times New Roman" w:cs="Times New Roman"/>
          <w:spacing w:val="-4"/>
          <w:sz w:val="28"/>
          <w:szCs w:val="28"/>
          <w:lang w:val="uk-UA" w:eastAsia="ru-RU"/>
        </w:rPr>
        <w:t>Практичні заняття з озброєнням проводити з метою засвоєння будови, оволодіння методами поводження з ним, експлуатації, ремонту і збереження, відпрацювання прийомів, визначених статутами, настановами, керівництвами а також вдосконалення знань та первинних практичних навичок у поводженні з озброєнням та боєприпасами, проведення контрольного огляду, перевірки його технічного  стану та якісної підготовки до бойового застосування.</w:t>
      </w:r>
    </w:p>
    <w:p w:rsidR="00DE3740" w:rsidRPr="002450ED" w:rsidRDefault="00DE3740" w:rsidP="00DE3740">
      <w:pPr>
        <w:widowControl w:val="0"/>
        <w:snapToGrid w:val="0"/>
        <w:spacing w:after="0" w:line="240" w:lineRule="auto"/>
        <w:ind w:firstLine="709"/>
        <w:jc w:val="both"/>
        <w:rPr>
          <w:rFonts w:ascii="Times New Roman" w:eastAsia="Times New Roman" w:hAnsi="Times New Roman" w:cs="Times New Roman"/>
          <w:spacing w:val="-4"/>
          <w:sz w:val="28"/>
          <w:szCs w:val="28"/>
          <w:lang w:val="uk-UA" w:eastAsia="ru-RU"/>
        </w:rPr>
      </w:pPr>
      <w:r w:rsidRPr="002450ED">
        <w:rPr>
          <w:rFonts w:ascii="Times New Roman" w:eastAsia="Times New Roman" w:hAnsi="Times New Roman" w:cs="Times New Roman"/>
          <w:spacing w:val="-4"/>
          <w:sz w:val="28"/>
          <w:szCs w:val="28"/>
          <w:lang w:val="uk-UA" w:eastAsia="ru-RU"/>
        </w:rPr>
        <w:t>Практичне заняття повинно включати проведення інструктажу із заходів безпеки при поводженні з озброєнням,  попереднього контролю знань, умінь і навичок тих, хто навчається, перевірку озброєння на незарядженість, постановку загальної проблеми викладачем та її обговорення, розв’язання контрольних завдань, їх перевірку та оцінювання.</w:t>
      </w:r>
    </w:p>
    <w:p w:rsidR="00DE3740" w:rsidRPr="002450ED" w:rsidRDefault="00DE3740" w:rsidP="00DE3740">
      <w:pPr>
        <w:spacing w:after="0" w:line="240" w:lineRule="auto"/>
        <w:ind w:firstLine="709"/>
        <w:jc w:val="both"/>
        <w:rPr>
          <w:rFonts w:ascii="Times New Roman" w:eastAsia="Calibri" w:hAnsi="Times New Roman" w:cs="Times New Roman"/>
          <w:spacing w:val="-4"/>
          <w:sz w:val="28"/>
          <w:szCs w:val="28"/>
          <w:lang w:val="uk-UA"/>
        </w:rPr>
      </w:pPr>
      <w:r w:rsidRPr="002450ED">
        <w:rPr>
          <w:rFonts w:ascii="Times New Roman" w:eastAsia="Calibri" w:hAnsi="Times New Roman" w:cs="Times New Roman"/>
          <w:spacing w:val="-4"/>
          <w:sz w:val="28"/>
          <w:szCs w:val="28"/>
          <w:lang w:val="uk-UA"/>
        </w:rPr>
        <w:t>Під час проведення практичного заняття навчальна група може ділитися на підгрупи у залежності від типу озброєння, які призначені для вивчення; наявності озброєння та боєприпасів  даного типу а також озброєння та боєприпасів, що вивчались на попередніх заняттях. Під час проведення практичних занять викладачам за необхідністю надавати громадянам методичну та технічну допомогу у правильному виконанню робіт з озброєнням методами поради або правильного виконання прийому (етапу роботи).</w:t>
      </w:r>
    </w:p>
    <w:p w:rsidR="00DE3740" w:rsidRPr="002450ED" w:rsidRDefault="00DE3740" w:rsidP="00DE3740">
      <w:pPr>
        <w:spacing w:after="0" w:line="240" w:lineRule="auto"/>
        <w:ind w:firstLine="709"/>
        <w:jc w:val="both"/>
        <w:rPr>
          <w:rFonts w:ascii="Times New Roman" w:eastAsia="Calibri" w:hAnsi="Times New Roman" w:cs="Times New Roman"/>
          <w:spacing w:val="-4"/>
          <w:sz w:val="28"/>
          <w:szCs w:val="28"/>
          <w:lang w:val="uk-UA"/>
        </w:rPr>
      </w:pPr>
      <w:r w:rsidRPr="002450ED">
        <w:rPr>
          <w:rFonts w:ascii="Times New Roman" w:eastAsia="Calibri" w:hAnsi="Times New Roman" w:cs="Times New Roman"/>
          <w:spacing w:val="-4"/>
          <w:sz w:val="28"/>
          <w:szCs w:val="28"/>
          <w:lang w:val="uk-UA"/>
        </w:rPr>
        <w:lastRenderedPageBreak/>
        <w:t xml:space="preserve">Для підвищення практичної спрямованості занять дозволяється залучати озброєння та боєприпаси, які були раніше вивчені на заняттях з модуля “Військово-технічна підготовка”, якщо кількості зразків основного типу зброї недостатньо для проведення заняття за основною схемою проведення занять. На практичних заняттях забезпечити навчальне місце кожного громадянина певною навчальним озброєнням, боєприпасами, технологічною карткою на зразок, необхідним інструментом для  виконання роботи та приладдям. </w:t>
      </w:r>
    </w:p>
    <w:p w:rsidR="00DE3740" w:rsidRPr="002450ED" w:rsidRDefault="00DE3740" w:rsidP="00DE3740">
      <w:pPr>
        <w:spacing w:after="0" w:line="240" w:lineRule="auto"/>
        <w:ind w:firstLine="709"/>
        <w:jc w:val="both"/>
        <w:rPr>
          <w:rFonts w:ascii="Times New Roman" w:eastAsia="Calibri" w:hAnsi="Times New Roman" w:cs="Times New Roman"/>
          <w:spacing w:val="-4"/>
          <w:sz w:val="28"/>
          <w:szCs w:val="28"/>
          <w:lang w:val="uk-UA"/>
        </w:rPr>
      </w:pPr>
      <w:r w:rsidRPr="002450ED">
        <w:rPr>
          <w:rFonts w:ascii="Times New Roman" w:eastAsia="Calibri" w:hAnsi="Times New Roman" w:cs="Times New Roman"/>
          <w:spacing w:val="-4"/>
          <w:sz w:val="28"/>
          <w:szCs w:val="28"/>
          <w:lang w:val="uk-UA"/>
        </w:rPr>
        <w:t>На кожному занятті, де передбачається виконання робіт з озброєнням та боєприпасами, обов’язково має бути медична аптечка.</w:t>
      </w:r>
    </w:p>
    <w:p w:rsidR="00DE3740" w:rsidRPr="002450ED" w:rsidRDefault="00DE3740" w:rsidP="00DE3740">
      <w:pPr>
        <w:spacing w:after="0" w:line="240" w:lineRule="auto"/>
        <w:ind w:firstLine="709"/>
        <w:jc w:val="both"/>
        <w:rPr>
          <w:rFonts w:ascii="Times New Roman" w:eastAsia="Calibri" w:hAnsi="Times New Roman" w:cs="Times New Roman"/>
          <w:spacing w:val="-4"/>
          <w:sz w:val="28"/>
          <w:szCs w:val="28"/>
          <w:lang w:val="uk-UA"/>
        </w:rPr>
      </w:pPr>
      <w:r w:rsidRPr="002450ED">
        <w:rPr>
          <w:rFonts w:ascii="Times New Roman" w:eastAsia="Calibri" w:hAnsi="Times New Roman" w:cs="Times New Roman"/>
          <w:spacing w:val="-4"/>
          <w:sz w:val="28"/>
          <w:szCs w:val="28"/>
          <w:lang w:val="uk-UA"/>
        </w:rPr>
        <w:t>Консультації проводити з метою надання допомоги тим, хто навчається, самостійному вивченню навчального матеріалу. Вони можуть проводитися індивідуально або з навчальною групою.</w:t>
      </w:r>
    </w:p>
    <w:p w:rsidR="00DE3740" w:rsidRPr="002450ED" w:rsidRDefault="00DE3740" w:rsidP="00DE3740">
      <w:pPr>
        <w:widowControl w:val="0"/>
        <w:snapToGrid w:val="0"/>
        <w:spacing w:after="0" w:line="240" w:lineRule="auto"/>
        <w:ind w:firstLine="709"/>
        <w:jc w:val="both"/>
        <w:rPr>
          <w:rFonts w:ascii="Times New Roman" w:eastAsia="Times New Roman" w:hAnsi="Times New Roman" w:cs="Times New Roman"/>
          <w:sz w:val="28"/>
          <w:szCs w:val="28"/>
          <w:lang w:val="uk-UA" w:eastAsia="ru-RU"/>
        </w:rPr>
      </w:pPr>
      <w:r w:rsidRPr="002450ED">
        <w:rPr>
          <w:rFonts w:ascii="Times New Roman" w:eastAsia="Times New Roman" w:hAnsi="Times New Roman" w:cs="Times New Roman"/>
          <w:sz w:val="28"/>
          <w:szCs w:val="28"/>
          <w:lang w:val="uk-UA" w:eastAsia="ru-RU"/>
        </w:rPr>
        <w:t xml:space="preserve">4. Самостійну роботу тих, хто навчається, здійснювати з метою вдосконалення  знань будови озброєння, боєприпасами й навичок у поводження з ними. Особливу увагу звернути на якісне вивчення під час самостійної роботи питанню організації та здійснення військового ремонту для озброєння та боєприпасів, які вже вивчалися. </w:t>
      </w:r>
    </w:p>
    <w:p w:rsidR="00DE3740" w:rsidRPr="002450ED" w:rsidRDefault="00DE3740" w:rsidP="00DE3740">
      <w:pPr>
        <w:widowControl w:val="0"/>
        <w:snapToGrid w:val="0"/>
        <w:spacing w:after="0" w:line="240" w:lineRule="auto"/>
        <w:ind w:firstLine="709"/>
        <w:jc w:val="both"/>
        <w:rPr>
          <w:rFonts w:ascii="Times New Roman" w:eastAsia="Times New Roman" w:hAnsi="Times New Roman" w:cs="Times New Roman"/>
          <w:sz w:val="28"/>
          <w:szCs w:val="28"/>
          <w:lang w:val="uk-UA" w:eastAsia="ru-RU"/>
        </w:rPr>
      </w:pPr>
      <w:r w:rsidRPr="002450ED">
        <w:rPr>
          <w:rFonts w:ascii="Times New Roman" w:eastAsia="Times New Roman" w:hAnsi="Times New Roman" w:cs="Times New Roman"/>
          <w:sz w:val="28"/>
          <w:szCs w:val="28"/>
          <w:lang w:val="uk-UA" w:eastAsia="ru-RU"/>
        </w:rPr>
        <w:t>Самостійну роботу громадян забезпечити інформаційно-методичними засобами (підручниками, навчальними посібниками, комплектами індивідуальних семестрових завдань, методичними рекомендації з організації самостійної роботи та виконанню окремих завдань, які мають мати також і електронні версії), необхідною літературою, керівництвами, технологічними картками і навчальним матеріалом у друкованому та електронному вигляді і матеріально-технічними засобами.  Методичні матеріали для самостійної роботи громадян мають передбачати можливість проведення самоконтролю. Відповідальність за якість самостійної роботи безпосередньо несуть ті, хто навчається.</w:t>
      </w:r>
    </w:p>
    <w:p w:rsidR="00DE3740" w:rsidRPr="002450ED" w:rsidRDefault="00DE3740" w:rsidP="00DE3740">
      <w:pPr>
        <w:widowControl w:val="0"/>
        <w:snapToGrid w:val="0"/>
        <w:spacing w:after="0" w:line="240" w:lineRule="auto"/>
        <w:ind w:firstLine="709"/>
        <w:jc w:val="both"/>
        <w:rPr>
          <w:rFonts w:ascii="Times New Roman" w:eastAsia="Times New Roman" w:hAnsi="Times New Roman" w:cs="Times New Roman"/>
          <w:sz w:val="28"/>
          <w:szCs w:val="28"/>
          <w:lang w:val="uk-UA" w:eastAsia="ru-RU"/>
        </w:rPr>
      </w:pPr>
      <w:r w:rsidRPr="002450ED">
        <w:rPr>
          <w:rFonts w:ascii="Times New Roman" w:eastAsia="Times New Roman" w:hAnsi="Times New Roman" w:cs="Times New Roman"/>
          <w:sz w:val="28"/>
          <w:szCs w:val="28"/>
          <w:lang w:val="uk-UA" w:eastAsia="ru-RU"/>
        </w:rPr>
        <w:t>5.  Поточний контроль проводити на усіх видах занять. Основна мета поточного контролю - забезпечення зворотного зв’язку між науково-педагогічними працівниками та громадянами у процесі навчання, перевірки готовності тих, хто навчається, до наступних групових занять та виконання практичних завдань на практичних. Поточний контроль проводити у формі усного опитування, тестування або письмового експрес-контролю (летючки) під час проведення навчальних занять.</w:t>
      </w:r>
    </w:p>
    <w:p w:rsidR="00DE3740" w:rsidRPr="002450ED" w:rsidRDefault="00DE3740" w:rsidP="00DE3740">
      <w:pPr>
        <w:widowControl w:val="0"/>
        <w:snapToGrid w:val="0"/>
        <w:spacing w:after="0" w:line="240" w:lineRule="auto"/>
        <w:ind w:firstLine="709"/>
        <w:jc w:val="both"/>
        <w:rPr>
          <w:rFonts w:ascii="Times New Roman" w:eastAsia="Times New Roman" w:hAnsi="Times New Roman" w:cs="Times New Roman"/>
          <w:sz w:val="28"/>
          <w:szCs w:val="28"/>
          <w:lang w:val="uk-UA" w:eastAsia="ru-RU"/>
        </w:rPr>
      </w:pPr>
      <w:r w:rsidRPr="002450ED">
        <w:rPr>
          <w:rFonts w:ascii="Times New Roman" w:eastAsia="Times New Roman" w:hAnsi="Times New Roman" w:cs="Times New Roman"/>
          <w:sz w:val="28"/>
          <w:szCs w:val="28"/>
          <w:lang w:val="uk-UA" w:eastAsia="ru-RU"/>
        </w:rPr>
        <w:t>У ході групових занять контроль здійснювати: у вступній частині з матеріалу , що вивчався на попередніх заняттях;  в основній частині та заключній – з матеріалу, що викладається.</w:t>
      </w:r>
    </w:p>
    <w:p w:rsidR="00DE3740" w:rsidRPr="002450ED" w:rsidRDefault="00DE3740" w:rsidP="00DE3740">
      <w:pPr>
        <w:widowControl w:val="0"/>
        <w:snapToGrid w:val="0"/>
        <w:spacing w:after="0" w:line="240" w:lineRule="auto"/>
        <w:ind w:firstLine="709"/>
        <w:jc w:val="both"/>
        <w:rPr>
          <w:rFonts w:ascii="Times New Roman" w:eastAsia="Times New Roman" w:hAnsi="Times New Roman" w:cs="Times New Roman"/>
          <w:sz w:val="28"/>
          <w:szCs w:val="28"/>
          <w:lang w:val="uk-UA" w:eastAsia="ru-RU"/>
        </w:rPr>
      </w:pPr>
      <w:r w:rsidRPr="002450ED">
        <w:rPr>
          <w:rFonts w:ascii="Times New Roman" w:eastAsia="Times New Roman" w:hAnsi="Times New Roman" w:cs="Times New Roman"/>
          <w:sz w:val="28"/>
          <w:szCs w:val="28"/>
          <w:lang w:val="uk-UA" w:eastAsia="ru-RU"/>
        </w:rPr>
        <w:t>На практичних заняттях контроль теоретичної підготовки громадян проводити безпосередньо перед виконанням прийомів або робіт з озброєнням а у ході заняття – за якість виконання певних робіт (прийомів, заходів та завдань).</w:t>
      </w:r>
    </w:p>
    <w:p w:rsidR="00DE3740" w:rsidRPr="002450ED" w:rsidRDefault="00DE3740" w:rsidP="00DE3740">
      <w:pPr>
        <w:widowControl w:val="0"/>
        <w:snapToGrid w:val="0"/>
        <w:spacing w:after="0" w:line="240" w:lineRule="auto"/>
        <w:ind w:firstLine="709"/>
        <w:jc w:val="both"/>
        <w:rPr>
          <w:rFonts w:ascii="Times New Roman" w:eastAsia="Times New Roman" w:hAnsi="Times New Roman" w:cs="Times New Roman"/>
          <w:sz w:val="28"/>
          <w:szCs w:val="28"/>
          <w:lang w:val="uk-UA" w:eastAsia="ru-RU"/>
        </w:rPr>
      </w:pPr>
      <w:r w:rsidRPr="002450ED">
        <w:rPr>
          <w:rFonts w:ascii="Times New Roman" w:eastAsia="Times New Roman" w:hAnsi="Times New Roman" w:cs="Times New Roman"/>
          <w:sz w:val="28"/>
          <w:szCs w:val="28"/>
          <w:lang w:val="uk-UA" w:eastAsia="ru-RU"/>
        </w:rPr>
        <w:t>Інформацію, яка отримана у результаті поточного контролю, використовувати для коригування методів і способів навчання,  удосконалення та активізації навчального процесу.</w:t>
      </w:r>
    </w:p>
    <w:p w:rsidR="00DE3740" w:rsidRPr="002450ED" w:rsidRDefault="00DE3740" w:rsidP="00DE3740">
      <w:pPr>
        <w:spacing w:after="0" w:line="240" w:lineRule="auto"/>
        <w:ind w:firstLine="709"/>
        <w:jc w:val="both"/>
        <w:rPr>
          <w:rFonts w:ascii="Times New Roman" w:eastAsia="Calibri" w:hAnsi="Times New Roman" w:cs="Times New Roman"/>
          <w:bCs/>
          <w:color w:val="000000"/>
          <w:sz w:val="28"/>
          <w:szCs w:val="28"/>
          <w:lang w:val="uk-UA"/>
        </w:rPr>
      </w:pPr>
    </w:p>
    <w:p w:rsidR="00DE3740" w:rsidRPr="002450ED" w:rsidRDefault="00DE3740" w:rsidP="00DE3740">
      <w:pPr>
        <w:spacing w:after="0" w:line="240" w:lineRule="auto"/>
        <w:ind w:firstLine="709"/>
        <w:jc w:val="both"/>
        <w:rPr>
          <w:rFonts w:ascii="Times New Roman" w:eastAsia="Calibri" w:hAnsi="Times New Roman" w:cs="Times New Roman"/>
          <w:color w:val="000000"/>
          <w:sz w:val="28"/>
          <w:szCs w:val="28"/>
          <w:lang w:val="uk-UA"/>
        </w:rPr>
      </w:pPr>
      <w:r w:rsidRPr="002450ED">
        <w:rPr>
          <w:rFonts w:ascii="Times New Roman" w:eastAsia="Calibri" w:hAnsi="Times New Roman" w:cs="Times New Roman"/>
          <w:bCs/>
          <w:color w:val="000000"/>
          <w:sz w:val="28"/>
          <w:szCs w:val="28"/>
          <w:lang w:val="uk-UA"/>
        </w:rPr>
        <w:lastRenderedPageBreak/>
        <w:t xml:space="preserve">Модульний контроль проводити у формі </w:t>
      </w:r>
      <w:r w:rsidRPr="002450ED">
        <w:rPr>
          <w:rFonts w:ascii="Times New Roman" w:eastAsia="Calibri" w:hAnsi="Times New Roman" w:cs="Times New Roman"/>
          <w:sz w:val="28"/>
          <w:szCs w:val="28"/>
          <w:lang w:val="uk-UA"/>
        </w:rPr>
        <w:t>контрольної роботи розділу 1 “Основи організації експлуатації  і технічного обслуговування озброєння</w:t>
      </w:r>
      <w:r w:rsidRPr="002450ED">
        <w:rPr>
          <w:rFonts w:ascii="Times New Roman" w:eastAsia="Calibri" w:hAnsi="Times New Roman" w:cs="Times New Roman"/>
          <w:bCs/>
          <w:color w:val="000000"/>
          <w:sz w:val="28"/>
          <w:szCs w:val="28"/>
          <w:lang w:val="uk-UA"/>
        </w:rPr>
        <w:t xml:space="preserve">”  </w:t>
      </w:r>
      <w:r w:rsidRPr="002450ED">
        <w:rPr>
          <w:rFonts w:ascii="Times New Roman" w:eastAsia="Calibri" w:hAnsi="Times New Roman" w:cs="Times New Roman"/>
          <w:snapToGrid w:val="0"/>
          <w:spacing w:val="-4"/>
          <w:sz w:val="28"/>
          <w:szCs w:val="28"/>
          <w:lang w:val="uk-UA"/>
        </w:rPr>
        <w:t xml:space="preserve"> тема 1 та тема 3,  </w:t>
      </w:r>
      <w:r w:rsidRPr="002450ED">
        <w:rPr>
          <w:rFonts w:ascii="Times New Roman" w:eastAsia="Calibri" w:hAnsi="Times New Roman" w:cs="Times New Roman"/>
          <w:bCs/>
          <w:color w:val="000000"/>
          <w:sz w:val="28"/>
          <w:szCs w:val="28"/>
          <w:lang w:val="uk-UA"/>
        </w:rPr>
        <w:t xml:space="preserve">розділу 2 </w:t>
      </w:r>
      <w:r w:rsidRPr="002450ED">
        <w:rPr>
          <w:rFonts w:ascii="Times New Roman" w:eastAsia="Calibri" w:hAnsi="Times New Roman" w:cs="Times New Roman"/>
          <w:sz w:val="28"/>
          <w:szCs w:val="28"/>
          <w:lang w:val="uk-UA"/>
        </w:rPr>
        <w:t>“Організація ремонту озброєння</w:t>
      </w:r>
      <w:r w:rsidRPr="002450ED">
        <w:rPr>
          <w:rFonts w:ascii="Times New Roman" w:eastAsia="Calibri" w:hAnsi="Times New Roman" w:cs="Times New Roman"/>
          <w:bCs/>
          <w:color w:val="000000"/>
          <w:sz w:val="28"/>
          <w:szCs w:val="28"/>
          <w:lang w:val="uk-UA"/>
        </w:rPr>
        <w:t xml:space="preserve">” теми 5-6, та </w:t>
      </w:r>
      <w:r w:rsidRPr="002450ED">
        <w:rPr>
          <w:rFonts w:ascii="Times New Roman" w:eastAsia="Calibri" w:hAnsi="Times New Roman" w:cs="Times New Roman"/>
          <w:color w:val="000000"/>
          <w:sz w:val="28"/>
          <w:szCs w:val="28"/>
          <w:lang w:val="uk-UA"/>
        </w:rPr>
        <w:t>практичного виконання індивідуальних завдань з озброєнням та боєприпасами з розділу 4 “Експлуатація озброєння та боєприпасів</w:t>
      </w:r>
      <w:r w:rsidRPr="002450ED">
        <w:rPr>
          <w:rFonts w:ascii="Times New Roman" w:eastAsia="Calibri" w:hAnsi="Times New Roman" w:cs="Times New Roman"/>
          <w:bCs/>
          <w:color w:val="000000"/>
          <w:sz w:val="28"/>
          <w:szCs w:val="28"/>
          <w:lang w:val="uk-UA"/>
        </w:rPr>
        <w:t>”.</w:t>
      </w:r>
    </w:p>
    <w:p w:rsidR="00DE3740" w:rsidRPr="002450ED" w:rsidRDefault="00DE3740" w:rsidP="00DE3740">
      <w:pPr>
        <w:tabs>
          <w:tab w:val="left" w:pos="360"/>
        </w:tabs>
        <w:spacing w:after="0" w:line="240" w:lineRule="auto"/>
        <w:ind w:firstLine="709"/>
        <w:jc w:val="both"/>
        <w:rPr>
          <w:rFonts w:ascii="Times New Roman" w:eastAsia="Calibri" w:hAnsi="Times New Roman" w:cs="Times New Roman"/>
          <w:color w:val="000000"/>
          <w:sz w:val="28"/>
          <w:szCs w:val="28"/>
          <w:lang w:val="uk-UA"/>
        </w:rPr>
      </w:pPr>
    </w:p>
    <w:p w:rsidR="00DE3740" w:rsidRPr="002450ED" w:rsidRDefault="00DE3740" w:rsidP="00DE3740">
      <w:pPr>
        <w:tabs>
          <w:tab w:val="left" w:pos="360"/>
        </w:tabs>
        <w:spacing w:after="0" w:line="240" w:lineRule="auto"/>
        <w:ind w:firstLine="709"/>
        <w:jc w:val="both"/>
        <w:rPr>
          <w:rFonts w:ascii="Times New Roman" w:eastAsia="Calibri" w:hAnsi="Times New Roman" w:cs="Times New Roman"/>
          <w:color w:val="000000"/>
          <w:sz w:val="28"/>
          <w:szCs w:val="28"/>
          <w:lang w:val="uk-UA"/>
        </w:rPr>
      </w:pPr>
      <w:r w:rsidRPr="002450ED">
        <w:rPr>
          <w:rFonts w:ascii="Times New Roman" w:eastAsia="Calibri" w:hAnsi="Times New Roman" w:cs="Times New Roman"/>
          <w:color w:val="000000"/>
          <w:sz w:val="28"/>
          <w:szCs w:val="28"/>
          <w:lang w:val="uk-UA"/>
        </w:rPr>
        <w:t xml:space="preserve">6.  Підсумковий контроль проводити у формі </w:t>
      </w:r>
      <w:r w:rsidRPr="002450ED">
        <w:rPr>
          <w:rFonts w:ascii="Times New Roman" w:eastAsia="Calibri" w:hAnsi="Times New Roman" w:cs="Times New Roman"/>
          <w:sz w:val="28"/>
          <w:szCs w:val="28"/>
          <w:lang w:val="uk-UA"/>
        </w:rPr>
        <w:t>заліку</w:t>
      </w:r>
      <w:r w:rsidRPr="002450ED">
        <w:rPr>
          <w:rFonts w:ascii="Times New Roman" w:eastAsia="Calibri" w:hAnsi="Times New Roman" w:cs="Times New Roman"/>
          <w:color w:val="000000"/>
          <w:sz w:val="28"/>
          <w:szCs w:val="28"/>
          <w:lang w:val="uk-UA"/>
        </w:rPr>
        <w:t xml:space="preserve"> в 4 семестрі. Форма проведення заліку, зміст і структура контрольних завдань, питань та критерії оцінювання тих, хто навчається, визначаються тематичним планом кафедри.</w:t>
      </w:r>
    </w:p>
    <w:p w:rsidR="00DE3740" w:rsidRPr="002450ED" w:rsidRDefault="00DE3740" w:rsidP="00DE3740">
      <w:pPr>
        <w:tabs>
          <w:tab w:val="left" w:pos="360"/>
        </w:tabs>
        <w:spacing w:after="0" w:line="240" w:lineRule="auto"/>
        <w:ind w:firstLine="709"/>
        <w:jc w:val="both"/>
        <w:rPr>
          <w:rFonts w:ascii="Times New Roman" w:eastAsia="Calibri" w:hAnsi="Times New Roman" w:cs="Times New Roman"/>
          <w:sz w:val="28"/>
          <w:szCs w:val="28"/>
          <w:lang w:val="uk-UA"/>
        </w:rPr>
      </w:pPr>
      <w:r w:rsidRPr="002450ED">
        <w:rPr>
          <w:rFonts w:ascii="Times New Roman" w:eastAsia="Calibri" w:hAnsi="Times New Roman" w:cs="Times New Roman"/>
          <w:sz w:val="28"/>
          <w:szCs w:val="28"/>
          <w:lang w:val="uk-UA"/>
        </w:rPr>
        <w:t>Залік</w:t>
      </w:r>
      <w:r w:rsidRPr="002450ED">
        <w:rPr>
          <w:rFonts w:ascii="Times New Roman" w:eastAsia="Calibri" w:hAnsi="Times New Roman" w:cs="Times New Roman"/>
          <w:color w:val="000000"/>
          <w:sz w:val="28"/>
          <w:szCs w:val="28"/>
          <w:lang w:val="uk-UA"/>
        </w:rPr>
        <w:t xml:space="preserve"> проводити в класах матеріальної частини та експлуатації озброєння. </w:t>
      </w:r>
      <w:r w:rsidRPr="002450ED">
        <w:rPr>
          <w:rFonts w:ascii="Times New Roman" w:eastAsia="Calibri" w:hAnsi="Times New Roman" w:cs="Times New Roman"/>
          <w:sz w:val="28"/>
          <w:szCs w:val="28"/>
          <w:lang w:val="uk-UA"/>
        </w:rPr>
        <w:t xml:space="preserve">Перед заліком з навчальною групою обов’язково проводити консультацію. </w:t>
      </w:r>
    </w:p>
    <w:p w:rsidR="00DE3740" w:rsidRPr="002450ED" w:rsidRDefault="00DE3740" w:rsidP="00DE3740">
      <w:pPr>
        <w:spacing w:after="0" w:line="240" w:lineRule="auto"/>
        <w:ind w:firstLine="709"/>
        <w:jc w:val="both"/>
        <w:rPr>
          <w:rFonts w:ascii="Times New Roman" w:eastAsia="Calibri" w:hAnsi="Times New Roman" w:cs="Times New Roman"/>
          <w:sz w:val="28"/>
          <w:szCs w:val="28"/>
          <w:lang w:val="uk-UA"/>
        </w:rPr>
      </w:pPr>
      <w:r w:rsidRPr="002450ED">
        <w:rPr>
          <w:rFonts w:ascii="Times New Roman" w:eastAsia="Calibri" w:hAnsi="Times New Roman" w:cs="Times New Roman"/>
          <w:sz w:val="28"/>
          <w:szCs w:val="28"/>
          <w:lang w:val="uk-UA"/>
        </w:rPr>
        <w:t xml:space="preserve">Перелік та зміст питань має забезпечити перевірку тих, хто навчається,  теоретичних знань та практичних навичок у виконанні робіт з організації експлуатації та ремонту  озброєння та боєприпасів з усього програмного матеріалу і повинен містити три питання: перше – з організація експлуатації та зберігання  озброєння та боєприпасів; друге – з </w:t>
      </w:r>
      <w:r w:rsidRPr="002450ED">
        <w:rPr>
          <w:rFonts w:ascii="Times New Roman" w:eastAsia="Calibri" w:hAnsi="Times New Roman" w:cs="Times New Roman"/>
          <w:spacing w:val="-4"/>
          <w:sz w:val="28"/>
          <w:szCs w:val="28"/>
          <w:lang w:val="uk-UA"/>
        </w:rPr>
        <w:t xml:space="preserve">організація </w:t>
      </w:r>
      <w:r w:rsidRPr="002450ED">
        <w:rPr>
          <w:rFonts w:ascii="Times New Roman" w:eastAsia="Calibri" w:hAnsi="Times New Roman" w:cs="Times New Roman"/>
          <w:sz w:val="28"/>
          <w:szCs w:val="28"/>
          <w:lang w:val="uk-UA"/>
        </w:rPr>
        <w:t>технічного обслуговування (технічного огляду), дефектації та ремонту озброєння та боєприпасів як у  мирний так і  воєнний час; трете – з  практичної роботи з контрольного огляду, технічного обслуговування, перевірки правильності роботи частин та механізмів озброєння, та підготовки боєприпасів до стрільби.</w:t>
      </w:r>
    </w:p>
    <w:p w:rsidR="00DE3740" w:rsidRPr="002450ED" w:rsidRDefault="00DE3740" w:rsidP="00DE3740">
      <w:pPr>
        <w:widowControl w:val="0"/>
        <w:snapToGrid w:val="0"/>
        <w:spacing w:after="0" w:line="240" w:lineRule="auto"/>
        <w:ind w:firstLine="709"/>
        <w:jc w:val="both"/>
        <w:rPr>
          <w:rFonts w:ascii="Times New Roman" w:eastAsia="Times New Roman" w:hAnsi="Times New Roman" w:cs="Times New Roman"/>
          <w:sz w:val="28"/>
          <w:szCs w:val="28"/>
          <w:lang w:val="uk-UA" w:eastAsia="ru-RU"/>
        </w:rPr>
      </w:pPr>
      <w:r w:rsidRPr="002450ED">
        <w:rPr>
          <w:rFonts w:ascii="Times New Roman" w:eastAsia="Times New Roman" w:hAnsi="Times New Roman" w:cs="Times New Roman"/>
          <w:sz w:val="28"/>
          <w:szCs w:val="28"/>
          <w:lang w:val="uk-UA" w:eastAsia="ru-RU"/>
        </w:rPr>
        <w:t>Результати складання екзамену оголошувати громадянам безпосередньо після їх відповіді та заносити  у відомість обліку успішності.</w:t>
      </w:r>
    </w:p>
    <w:p w:rsidR="00DE3740" w:rsidRPr="002450ED" w:rsidRDefault="00DE3740" w:rsidP="00DE3740">
      <w:pPr>
        <w:spacing w:after="0" w:line="240" w:lineRule="auto"/>
        <w:ind w:firstLine="709"/>
        <w:jc w:val="center"/>
        <w:rPr>
          <w:rFonts w:ascii="Times New Roman" w:eastAsia="Calibri" w:hAnsi="Times New Roman" w:cs="Times New Roman"/>
          <w:spacing w:val="-4"/>
          <w:sz w:val="28"/>
          <w:szCs w:val="28"/>
          <w:lang w:val="uk-UA"/>
        </w:rPr>
      </w:pPr>
    </w:p>
    <w:p w:rsidR="00DE3740" w:rsidRPr="002450ED" w:rsidRDefault="00DE3740" w:rsidP="00DE3740">
      <w:pPr>
        <w:spacing w:after="0" w:line="240" w:lineRule="auto"/>
        <w:ind w:firstLine="709"/>
        <w:jc w:val="center"/>
        <w:rPr>
          <w:rFonts w:ascii="Times New Roman" w:eastAsia="Calibri" w:hAnsi="Times New Roman" w:cs="Times New Roman"/>
          <w:spacing w:val="-4"/>
          <w:sz w:val="28"/>
          <w:szCs w:val="28"/>
          <w:lang w:val="uk-UA"/>
        </w:rPr>
      </w:pPr>
    </w:p>
    <w:bookmarkEnd w:id="0"/>
    <w:p w:rsidR="00EF24F3" w:rsidRPr="002450ED" w:rsidRDefault="00EF24F3">
      <w:pPr>
        <w:rPr>
          <w:rFonts w:ascii="Times New Roman" w:hAnsi="Times New Roman" w:cs="Times New Roman"/>
          <w:sz w:val="28"/>
          <w:szCs w:val="28"/>
          <w:lang w:val="uk-UA"/>
        </w:rPr>
      </w:pPr>
    </w:p>
    <w:sectPr w:rsidR="00EF24F3" w:rsidRPr="002450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F16DE"/>
    <w:multiLevelType w:val="hybridMultilevel"/>
    <w:tmpl w:val="551EFA70"/>
    <w:lvl w:ilvl="0" w:tplc="1BC822C6">
      <w:start w:val="1"/>
      <w:numFmt w:val="decimal"/>
      <w:lvlText w:val="%1."/>
      <w:lvlJc w:val="left"/>
      <w:pPr>
        <w:tabs>
          <w:tab w:val="num" w:pos="1065"/>
        </w:tabs>
        <w:ind w:left="1065" w:hanging="360"/>
      </w:pPr>
    </w:lvl>
    <w:lvl w:ilvl="1" w:tplc="506C9974">
      <w:start w:val="8"/>
      <w:numFmt w:val="bullet"/>
      <w:lvlText w:val="-"/>
      <w:lvlJc w:val="left"/>
      <w:pPr>
        <w:tabs>
          <w:tab w:val="num" w:pos="1785"/>
        </w:tabs>
        <w:ind w:left="1785" w:hanging="360"/>
      </w:pPr>
      <w:rPr>
        <w:rFonts w:ascii="Times New Roman" w:eastAsia="Times New Roman" w:hAnsi="Times New Roman" w:cs="Times New Roman" w:hint="default"/>
      </w:r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261"/>
    <w:rsid w:val="00003261"/>
    <w:rsid w:val="002450ED"/>
    <w:rsid w:val="00DE3740"/>
    <w:rsid w:val="00EF24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09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2174</Words>
  <Characters>12392</Characters>
  <Application>Microsoft Office Word</Application>
  <DocSecurity>0</DocSecurity>
  <Lines>103</Lines>
  <Paragraphs>29</Paragraphs>
  <ScaleCrop>false</ScaleCrop>
  <Company>test</Company>
  <LinksUpToDate>false</LinksUpToDate>
  <CharactersWithSpaces>14537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4</cp:revision>
  <dcterms:created xsi:type="dcterms:W3CDTF">2017-05-03T11:10:00Z</dcterms:created>
  <dcterms:modified xsi:type="dcterms:W3CDTF">2017-07-14T07:26:00Z</dcterms:modified>
</cp:coreProperties>
</file>