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06C" w:rsidRDefault="00A3006C" w:rsidP="00BA37C5">
      <w:pPr>
        <w:pStyle w:val="30"/>
        <w:shd w:val="clear" w:color="auto" w:fill="auto"/>
        <w:spacing w:line="240" w:lineRule="auto"/>
        <w:jc w:val="center"/>
        <w:rPr>
          <w:rFonts w:cs="Times New Roman"/>
          <w:lang w:val="uk-UA"/>
        </w:rPr>
      </w:pPr>
      <w:r>
        <w:rPr>
          <w:rFonts w:cs="Times New Roman"/>
          <w:lang w:val="uk-UA"/>
        </w:rPr>
        <w:t xml:space="preserve">Відповідно до рішення Приймальної комісії НУ «Запорізька політехніка» від 04.10.2021 року (Протокол №56) пропонуються </w:t>
      </w:r>
    </w:p>
    <w:p w:rsidR="00A3006C" w:rsidRDefault="00A3006C" w:rsidP="00BA37C5">
      <w:pPr>
        <w:pStyle w:val="30"/>
        <w:shd w:val="clear" w:color="auto" w:fill="auto"/>
        <w:spacing w:line="240" w:lineRule="auto"/>
        <w:jc w:val="center"/>
        <w:rPr>
          <w:rFonts w:cs="Times New Roman"/>
          <w:lang w:val="uk-UA"/>
        </w:rPr>
      </w:pPr>
    </w:p>
    <w:p w:rsidR="00BA37C5" w:rsidRPr="00BA37C5" w:rsidRDefault="00BA37C5" w:rsidP="00BA37C5">
      <w:pPr>
        <w:pStyle w:val="30"/>
        <w:shd w:val="clear" w:color="auto" w:fill="auto"/>
        <w:spacing w:line="240" w:lineRule="auto"/>
        <w:jc w:val="center"/>
        <w:rPr>
          <w:lang w:val="uk-UA"/>
        </w:rPr>
      </w:pPr>
      <w:r w:rsidRPr="00BA37C5">
        <w:rPr>
          <w:rFonts w:cs="Times New Roman"/>
          <w:lang w:val="uk-UA"/>
        </w:rPr>
        <w:t xml:space="preserve">Зміни до </w:t>
      </w:r>
      <w:r w:rsidRPr="00BA37C5">
        <w:rPr>
          <w:rStyle w:val="3"/>
          <w:b/>
          <w:bCs/>
          <w:color w:val="000000"/>
          <w:lang w:val="uk-UA" w:eastAsia="uk-UA"/>
        </w:rPr>
        <w:t>ПРАВИЛА ПРИЙОМУ</w:t>
      </w:r>
    </w:p>
    <w:p w:rsidR="00F12C76" w:rsidRPr="00BA37C5" w:rsidRDefault="00BA37C5" w:rsidP="00BA37C5">
      <w:pPr>
        <w:spacing w:after="0"/>
        <w:ind w:firstLine="709"/>
        <w:jc w:val="both"/>
        <w:rPr>
          <w:rFonts w:cs="Times New Roman"/>
          <w:szCs w:val="28"/>
          <w:lang w:val="uk-UA"/>
        </w:rPr>
      </w:pPr>
      <w:r w:rsidRPr="00BA37C5">
        <w:rPr>
          <w:rStyle w:val="3"/>
          <w:color w:val="000000"/>
          <w:lang w:val="uk-UA" w:eastAsia="uk-UA"/>
        </w:rPr>
        <w:t>до Національного університету «Запорізька політехніка» в 2021 році</w:t>
      </w:r>
    </w:p>
    <w:p w:rsidR="00BA37C5" w:rsidRPr="00BA37C5" w:rsidRDefault="00BA37C5" w:rsidP="006C0B77">
      <w:pPr>
        <w:spacing w:after="0"/>
        <w:ind w:firstLine="709"/>
        <w:jc w:val="both"/>
        <w:rPr>
          <w:rFonts w:cs="Times New Roman"/>
          <w:szCs w:val="28"/>
          <w:lang w:val="uk-UA"/>
        </w:rPr>
      </w:pPr>
    </w:p>
    <w:p w:rsidR="00BA37C5" w:rsidRPr="00BA37C5" w:rsidRDefault="00BA37C5" w:rsidP="00BA37C5">
      <w:pPr>
        <w:spacing w:after="0"/>
        <w:ind w:firstLine="709"/>
        <w:jc w:val="both"/>
        <w:rPr>
          <w:rStyle w:val="a3"/>
          <w:color w:val="000000"/>
          <w:szCs w:val="28"/>
          <w:lang w:val="uk-UA" w:eastAsia="uk-UA"/>
        </w:rPr>
      </w:pPr>
      <w:r w:rsidRPr="00BA37C5">
        <w:rPr>
          <w:rFonts w:cs="Times New Roman"/>
          <w:szCs w:val="28"/>
          <w:lang w:val="uk-UA"/>
        </w:rPr>
        <w:t xml:space="preserve">П. </w:t>
      </w:r>
      <w:r>
        <w:rPr>
          <w:rFonts w:cs="Times New Roman"/>
          <w:szCs w:val="28"/>
          <w:lang w:val="uk-UA"/>
        </w:rPr>
        <w:t>4</w:t>
      </w:r>
      <w:r w:rsidRPr="00BA37C5">
        <w:rPr>
          <w:rFonts w:cs="Times New Roman"/>
          <w:szCs w:val="28"/>
          <w:lang w:val="uk-UA"/>
        </w:rPr>
        <w:t xml:space="preserve"> Розділу V викласти у наступній редакції:</w:t>
      </w:r>
    </w:p>
    <w:p w:rsidR="00BA37C5" w:rsidRPr="00BA37C5" w:rsidRDefault="00BA37C5" w:rsidP="00BA37C5">
      <w:pPr>
        <w:spacing w:after="0"/>
        <w:ind w:firstLine="709"/>
        <w:jc w:val="both"/>
        <w:rPr>
          <w:rStyle w:val="a3"/>
          <w:color w:val="000000"/>
          <w:szCs w:val="28"/>
          <w:lang w:val="uk-UA" w:eastAsia="uk-UA"/>
        </w:rPr>
      </w:pPr>
    </w:p>
    <w:p w:rsidR="00BA37C5" w:rsidRPr="00BA37C5" w:rsidRDefault="00BA37C5" w:rsidP="00BA37C5">
      <w:pPr>
        <w:pStyle w:val="21"/>
        <w:shd w:val="clear" w:color="auto" w:fill="auto"/>
        <w:tabs>
          <w:tab w:val="left" w:pos="1328"/>
        </w:tabs>
        <w:spacing w:before="0" w:line="240" w:lineRule="auto"/>
        <w:ind w:firstLine="426"/>
        <w:jc w:val="both"/>
        <w:rPr>
          <w:rStyle w:val="2"/>
          <w:color w:val="000000"/>
          <w:sz w:val="28"/>
          <w:szCs w:val="28"/>
          <w:lang w:val="uk-UA" w:eastAsia="uk-UA"/>
        </w:rPr>
      </w:pPr>
      <w:r w:rsidRPr="00BA37C5">
        <w:rPr>
          <w:rStyle w:val="2"/>
          <w:color w:val="000000"/>
          <w:sz w:val="28"/>
          <w:szCs w:val="28"/>
          <w:lang w:val="uk-UA" w:eastAsia="uk-UA"/>
        </w:rPr>
        <w:t xml:space="preserve">4. Прийом заяв та документів, конкурсний відбір та зарахування для вступу на навчання для здобуття ступеня магістра за всіма спеціальностями (крім спеціальності 081 «Право»), на основі здобутого ступеня вищої освіти або освітньо-кваліфікаційного рівня спеціаліста, а також за усіма міждисциплінарними </w:t>
      </w:r>
      <w:proofErr w:type="spellStart"/>
      <w:r w:rsidRPr="00BA37C5">
        <w:rPr>
          <w:rStyle w:val="2"/>
          <w:color w:val="000000"/>
          <w:sz w:val="28"/>
          <w:szCs w:val="28"/>
          <w:lang w:val="uk-UA" w:eastAsia="uk-UA"/>
        </w:rPr>
        <w:t>освітньо</w:t>
      </w:r>
      <w:proofErr w:type="spellEnd"/>
      <w:r w:rsidRPr="00BA37C5">
        <w:rPr>
          <w:rStyle w:val="2"/>
          <w:color w:val="000000"/>
          <w:sz w:val="28"/>
          <w:szCs w:val="28"/>
          <w:lang w:val="uk-UA" w:eastAsia="uk-UA"/>
        </w:rPr>
        <w:t>-науковими програмами на основі здобутого ступеня вищої освіти або освітньо-кваліфікаційного рівня спеціаліста, проводиться в такі строки:</w:t>
      </w:r>
    </w:p>
    <w:tbl>
      <w:tblPr>
        <w:tblW w:w="9644" w:type="dxa"/>
        <w:tblLayout w:type="fixed"/>
        <w:tblCellMar>
          <w:left w:w="0" w:type="dxa"/>
          <w:right w:w="0" w:type="dxa"/>
        </w:tblCellMar>
        <w:tblLook w:val="0000" w:firstRow="0" w:lastRow="0" w:firstColumn="0" w:lastColumn="0" w:noHBand="0" w:noVBand="0"/>
      </w:tblPr>
      <w:tblGrid>
        <w:gridCol w:w="4825"/>
        <w:gridCol w:w="4819"/>
      </w:tblGrid>
      <w:tr w:rsidR="00BA37C5" w:rsidRPr="00BA37C5" w:rsidTr="00DB1A41">
        <w:tc>
          <w:tcPr>
            <w:tcW w:w="4825" w:type="dxa"/>
            <w:tcBorders>
              <w:top w:val="single" w:sz="4" w:space="0" w:color="auto"/>
              <w:left w:val="single" w:sz="4" w:space="0" w:color="auto"/>
              <w:bottom w:val="nil"/>
              <w:right w:val="nil"/>
            </w:tcBorders>
            <w:shd w:val="clear" w:color="auto" w:fill="FFFFFF"/>
            <w:vAlign w:val="center"/>
          </w:tcPr>
          <w:p w:rsidR="00BA37C5" w:rsidRPr="00BA37C5" w:rsidRDefault="00BA37C5" w:rsidP="00DB1A41">
            <w:pPr>
              <w:pStyle w:val="21"/>
              <w:shd w:val="clear" w:color="auto" w:fill="auto"/>
              <w:spacing w:before="0" w:line="240" w:lineRule="auto"/>
              <w:jc w:val="center"/>
              <w:rPr>
                <w:sz w:val="28"/>
                <w:szCs w:val="28"/>
                <w:lang w:val="uk-UA"/>
              </w:rPr>
            </w:pPr>
            <w:r w:rsidRPr="00BA37C5">
              <w:rPr>
                <w:rStyle w:val="20"/>
                <w:color w:val="000000"/>
                <w:sz w:val="28"/>
                <w:szCs w:val="28"/>
                <w:lang w:val="uk-UA" w:eastAsia="uk-UA"/>
              </w:rPr>
              <w:t>Етапи вступної кампанії</w:t>
            </w:r>
          </w:p>
        </w:tc>
        <w:tc>
          <w:tcPr>
            <w:tcW w:w="4819" w:type="dxa"/>
            <w:tcBorders>
              <w:top w:val="single" w:sz="4" w:space="0" w:color="auto"/>
              <w:left w:val="single" w:sz="4" w:space="0" w:color="auto"/>
              <w:bottom w:val="nil"/>
              <w:right w:val="single" w:sz="4" w:space="0" w:color="auto"/>
            </w:tcBorders>
            <w:shd w:val="clear" w:color="auto" w:fill="FFFFFF"/>
            <w:vAlign w:val="center"/>
          </w:tcPr>
          <w:p w:rsidR="00BA37C5" w:rsidRPr="00BA37C5" w:rsidRDefault="00BA37C5" w:rsidP="00DB1A41">
            <w:pPr>
              <w:pStyle w:val="21"/>
              <w:shd w:val="clear" w:color="auto" w:fill="auto"/>
              <w:spacing w:before="0" w:line="240" w:lineRule="auto"/>
              <w:ind w:left="132"/>
              <w:jc w:val="center"/>
              <w:rPr>
                <w:sz w:val="28"/>
                <w:szCs w:val="28"/>
                <w:lang w:val="uk-UA"/>
              </w:rPr>
            </w:pPr>
            <w:r w:rsidRPr="00BA37C5">
              <w:rPr>
                <w:rStyle w:val="20"/>
                <w:color w:val="000000"/>
                <w:sz w:val="28"/>
                <w:szCs w:val="28"/>
                <w:lang w:val="uk-UA" w:eastAsia="uk-UA"/>
              </w:rPr>
              <w:t>Вступники на основі здобутого ступеня вищої освіти або освітньо-кваліфікаційного рівня спеціаліста</w:t>
            </w:r>
          </w:p>
        </w:tc>
      </w:tr>
      <w:tr w:rsidR="00BA37C5" w:rsidRPr="00BA37C5" w:rsidTr="00DB1A41">
        <w:tc>
          <w:tcPr>
            <w:tcW w:w="4825" w:type="dxa"/>
            <w:tcBorders>
              <w:top w:val="single" w:sz="4" w:space="0" w:color="auto"/>
              <w:left w:val="single" w:sz="4" w:space="0" w:color="auto"/>
              <w:bottom w:val="nil"/>
              <w:right w:val="nil"/>
            </w:tcBorders>
            <w:shd w:val="clear" w:color="auto" w:fill="FFFFFF"/>
            <w:vAlign w:val="bottom"/>
          </w:tcPr>
          <w:p w:rsidR="00BA37C5" w:rsidRPr="00BA37C5" w:rsidRDefault="00BA37C5" w:rsidP="00DB1A41">
            <w:pPr>
              <w:pStyle w:val="21"/>
              <w:shd w:val="clear" w:color="auto" w:fill="auto"/>
              <w:spacing w:before="0" w:line="240" w:lineRule="auto"/>
              <w:rPr>
                <w:sz w:val="28"/>
                <w:szCs w:val="28"/>
                <w:lang w:val="uk-UA"/>
              </w:rPr>
            </w:pPr>
            <w:r w:rsidRPr="00BA37C5">
              <w:rPr>
                <w:rStyle w:val="20"/>
                <w:color w:val="000000"/>
                <w:sz w:val="28"/>
                <w:szCs w:val="28"/>
                <w:lang w:val="uk-UA" w:eastAsia="uk-UA"/>
              </w:rPr>
              <w:t>Реєстрація електронних кабінетів вступників, завантаження необхідних документів</w:t>
            </w:r>
          </w:p>
        </w:tc>
        <w:tc>
          <w:tcPr>
            <w:tcW w:w="4819" w:type="dxa"/>
            <w:tcBorders>
              <w:top w:val="single" w:sz="4" w:space="0" w:color="auto"/>
              <w:left w:val="single" w:sz="4" w:space="0" w:color="auto"/>
              <w:bottom w:val="nil"/>
              <w:right w:val="single" w:sz="4" w:space="0" w:color="auto"/>
            </w:tcBorders>
            <w:shd w:val="clear" w:color="auto" w:fill="FFFFFF"/>
            <w:vAlign w:val="center"/>
          </w:tcPr>
          <w:p w:rsidR="00BA37C5" w:rsidRPr="00BA37C5" w:rsidRDefault="00BA37C5" w:rsidP="00DB1A41">
            <w:pPr>
              <w:pStyle w:val="21"/>
              <w:shd w:val="clear" w:color="auto" w:fill="auto"/>
              <w:spacing w:before="0" w:line="240" w:lineRule="auto"/>
              <w:ind w:left="132"/>
              <w:rPr>
                <w:sz w:val="28"/>
                <w:szCs w:val="28"/>
                <w:lang w:val="uk-UA"/>
              </w:rPr>
            </w:pPr>
            <w:r w:rsidRPr="00BA37C5">
              <w:rPr>
                <w:rStyle w:val="211pt"/>
                <w:color w:val="000000"/>
                <w:sz w:val="28"/>
                <w:szCs w:val="28"/>
                <w:lang w:val="uk-UA" w:eastAsia="uk-UA"/>
              </w:rPr>
              <w:t>з 01 липня 2021 року</w:t>
            </w:r>
          </w:p>
        </w:tc>
      </w:tr>
      <w:tr w:rsidR="00BA37C5" w:rsidRPr="00BA37C5" w:rsidTr="00DB1A41">
        <w:tc>
          <w:tcPr>
            <w:tcW w:w="4825" w:type="dxa"/>
            <w:tcBorders>
              <w:top w:val="single" w:sz="4" w:space="0" w:color="auto"/>
              <w:left w:val="single" w:sz="4" w:space="0" w:color="auto"/>
              <w:bottom w:val="nil"/>
              <w:right w:val="nil"/>
            </w:tcBorders>
            <w:shd w:val="clear" w:color="auto" w:fill="FFFFFF"/>
            <w:vAlign w:val="bottom"/>
          </w:tcPr>
          <w:p w:rsidR="00BA37C5" w:rsidRPr="00BA37C5" w:rsidRDefault="00BA37C5" w:rsidP="00DB1A41">
            <w:pPr>
              <w:pStyle w:val="21"/>
              <w:shd w:val="clear" w:color="auto" w:fill="auto"/>
              <w:spacing w:before="0" w:line="240" w:lineRule="auto"/>
              <w:rPr>
                <w:sz w:val="28"/>
                <w:szCs w:val="28"/>
                <w:lang w:val="uk-UA"/>
              </w:rPr>
            </w:pPr>
            <w:r w:rsidRPr="00BA37C5">
              <w:rPr>
                <w:rStyle w:val="20"/>
                <w:color w:val="000000"/>
                <w:sz w:val="28"/>
                <w:szCs w:val="28"/>
                <w:lang w:val="uk-UA" w:eastAsia="uk-UA"/>
              </w:rPr>
              <w:t>Реєстрація вступників для складання єдиного вступного іспиту з іноземної мови</w:t>
            </w:r>
          </w:p>
        </w:tc>
        <w:tc>
          <w:tcPr>
            <w:tcW w:w="4819" w:type="dxa"/>
            <w:tcBorders>
              <w:top w:val="single" w:sz="4" w:space="0" w:color="auto"/>
              <w:left w:val="single" w:sz="4" w:space="0" w:color="auto"/>
              <w:bottom w:val="nil"/>
              <w:right w:val="single" w:sz="4" w:space="0" w:color="auto"/>
            </w:tcBorders>
            <w:shd w:val="clear" w:color="auto" w:fill="FFFFFF"/>
            <w:vAlign w:val="center"/>
          </w:tcPr>
          <w:p w:rsidR="00BA37C5" w:rsidRPr="00BA37C5" w:rsidRDefault="00BA37C5" w:rsidP="00DB1A41">
            <w:pPr>
              <w:pStyle w:val="21"/>
              <w:shd w:val="clear" w:color="auto" w:fill="auto"/>
              <w:spacing w:before="0" w:line="240" w:lineRule="auto"/>
              <w:ind w:left="132"/>
              <w:rPr>
                <w:sz w:val="28"/>
                <w:szCs w:val="28"/>
                <w:lang w:val="uk-UA"/>
              </w:rPr>
            </w:pPr>
            <w:r w:rsidRPr="00BA37C5">
              <w:rPr>
                <w:rStyle w:val="211pt"/>
                <w:color w:val="000000"/>
                <w:sz w:val="28"/>
                <w:szCs w:val="28"/>
                <w:lang w:val="uk-UA" w:eastAsia="uk-UA"/>
              </w:rPr>
              <w:t>з 11 травня 2021 року до 18</w:t>
            </w:r>
            <w:r w:rsidRPr="00BA37C5">
              <w:rPr>
                <w:rStyle w:val="211pt"/>
                <w:color w:val="000000"/>
                <w:sz w:val="28"/>
                <w:szCs w:val="28"/>
                <w:vertAlign w:val="superscript"/>
                <w:lang w:val="uk-UA" w:eastAsia="uk-UA"/>
              </w:rPr>
              <w:t>00</w:t>
            </w:r>
            <w:r w:rsidRPr="00BA37C5">
              <w:rPr>
                <w:rStyle w:val="211pt"/>
                <w:color w:val="000000"/>
                <w:sz w:val="28"/>
                <w:szCs w:val="28"/>
                <w:lang w:val="uk-UA" w:eastAsia="uk-UA"/>
              </w:rPr>
              <w:t xml:space="preserve"> 03 червня 2021 року</w:t>
            </w:r>
          </w:p>
        </w:tc>
      </w:tr>
      <w:tr w:rsidR="00BA37C5" w:rsidRPr="00BA37C5" w:rsidTr="00DB1A41">
        <w:tc>
          <w:tcPr>
            <w:tcW w:w="4825" w:type="dxa"/>
            <w:tcBorders>
              <w:top w:val="single" w:sz="4" w:space="0" w:color="auto"/>
              <w:left w:val="single" w:sz="4" w:space="0" w:color="auto"/>
              <w:bottom w:val="nil"/>
              <w:right w:val="nil"/>
            </w:tcBorders>
            <w:shd w:val="clear" w:color="auto" w:fill="FFFFFF"/>
          </w:tcPr>
          <w:p w:rsidR="00BA37C5" w:rsidRPr="00BA37C5" w:rsidRDefault="00BA37C5" w:rsidP="00DB1A41">
            <w:pPr>
              <w:pStyle w:val="21"/>
              <w:shd w:val="clear" w:color="auto" w:fill="auto"/>
              <w:spacing w:before="0" w:line="240" w:lineRule="auto"/>
              <w:rPr>
                <w:sz w:val="28"/>
                <w:szCs w:val="28"/>
                <w:lang w:val="uk-UA"/>
              </w:rPr>
            </w:pPr>
            <w:r w:rsidRPr="00BA37C5">
              <w:rPr>
                <w:rStyle w:val="20"/>
                <w:color w:val="000000"/>
                <w:sz w:val="28"/>
                <w:szCs w:val="28"/>
                <w:lang w:val="uk-UA" w:eastAsia="uk-UA"/>
              </w:rPr>
              <w:t>Строки прийому заяв та документів</w:t>
            </w:r>
          </w:p>
        </w:tc>
        <w:tc>
          <w:tcPr>
            <w:tcW w:w="4819" w:type="dxa"/>
            <w:tcBorders>
              <w:top w:val="single" w:sz="4" w:space="0" w:color="auto"/>
              <w:left w:val="single" w:sz="4" w:space="0" w:color="auto"/>
              <w:bottom w:val="nil"/>
              <w:right w:val="single" w:sz="4" w:space="0" w:color="auto"/>
            </w:tcBorders>
            <w:shd w:val="clear" w:color="auto" w:fill="FFFFFF"/>
            <w:vAlign w:val="center"/>
          </w:tcPr>
          <w:p w:rsidR="00BA37C5" w:rsidRPr="00BA37C5" w:rsidRDefault="00BA37C5" w:rsidP="00DB1A41">
            <w:pPr>
              <w:pStyle w:val="21"/>
              <w:shd w:val="clear" w:color="auto" w:fill="auto"/>
              <w:spacing w:before="0" w:line="240" w:lineRule="auto"/>
              <w:ind w:left="132"/>
              <w:rPr>
                <w:rStyle w:val="211pt"/>
                <w:color w:val="000000"/>
                <w:sz w:val="28"/>
                <w:szCs w:val="28"/>
                <w:lang w:val="uk-UA" w:eastAsia="uk-UA"/>
              </w:rPr>
            </w:pPr>
            <w:r w:rsidRPr="00BA37C5">
              <w:rPr>
                <w:rStyle w:val="211pt"/>
                <w:color w:val="000000"/>
                <w:sz w:val="28"/>
                <w:szCs w:val="28"/>
                <w:lang w:val="uk-UA" w:eastAsia="uk-UA"/>
              </w:rPr>
              <w:t xml:space="preserve">15 липня </w:t>
            </w:r>
            <w:r w:rsidR="00ED7FCE">
              <w:rPr>
                <w:rStyle w:val="211pt"/>
                <w:color w:val="000000"/>
                <w:sz w:val="28"/>
                <w:szCs w:val="28"/>
                <w:lang w:val="uk-UA" w:eastAsia="uk-UA"/>
              </w:rPr>
              <w:t>–</w:t>
            </w:r>
            <w:r w:rsidRPr="00BA37C5">
              <w:rPr>
                <w:rStyle w:val="211pt"/>
                <w:color w:val="000000"/>
                <w:sz w:val="28"/>
                <w:szCs w:val="28"/>
                <w:lang w:val="uk-UA" w:eastAsia="uk-UA"/>
              </w:rPr>
              <w:t xml:space="preserve"> до 18</w:t>
            </w:r>
            <w:r w:rsidRPr="00BA37C5">
              <w:rPr>
                <w:rStyle w:val="211pt"/>
                <w:color w:val="000000"/>
                <w:sz w:val="28"/>
                <w:szCs w:val="28"/>
                <w:vertAlign w:val="superscript"/>
                <w:lang w:val="uk-UA" w:eastAsia="uk-UA"/>
              </w:rPr>
              <w:t>00</w:t>
            </w:r>
            <w:r w:rsidRPr="00BA37C5">
              <w:rPr>
                <w:rStyle w:val="211pt"/>
                <w:color w:val="000000"/>
                <w:sz w:val="28"/>
                <w:szCs w:val="28"/>
                <w:lang w:val="uk-UA" w:eastAsia="uk-UA"/>
              </w:rPr>
              <w:t xml:space="preserve"> 23 липня 2021 року</w:t>
            </w:r>
          </w:p>
          <w:p w:rsidR="00BA37C5" w:rsidRPr="00BA37C5" w:rsidRDefault="00BA37C5" w:rsidP="00DB1A41">
            <w:pPr>
              <w:pStyle w:val="21"/>
              <w:shd w:val="clear" w:color="auto" w:fill="auto"/>
              <w:spacing w:before="0" w:line="240" w:lineRule="auto"/>
              <w:ind w:left="132"/>
              <w:rPr>
                <w:rStyle w:val="211pt"/>
                <w:color w:val="000000"/>
                <w:sz w:val="28"/>
                <w:szCs w:val="28"/>
                <w:lang w:val="uk-UA" w:eastAsia="uk-UA"/>
              </w:rPr>
            </w:pPr>
            <w:r w:rsidRPr="00BA37C5">
              <w:rPr>
                <w:rStyle w:val="211pt"/>
                <w:color w:val="000000"/>
                <w:sz w:val="28"/>
                <w:szCs w:val="28"/>
                <w:lang w:val="uk-UA" w:eastAsia="uk-UA"/>
              </w:rPr>
              <w:t>22 червня – 25 червня 2021 року для осіб, які вступають на основі вступних іспитів</w:t>
            </w:r>
          </w:p>
          <w:p w:rsidR="009C0C33" w:rsidRPr="00A3006C" w:rsidRDefault="00BA37C5" w:rsidP="00DB1A41">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 xml:space="preserve">16 липня </w:t>
            </w:r>
            <w:r w:rsidR="00ED7FCE" w:rsidRPr="00A3006C">
              <w:rPr>
                <w:rStyle w:val="211pt"/>
                <w:color w:val="000000"/>
                <w:sz w:val="28"/>
                <w:szCs w:val="28"/>
                <w:lang w:val="uk-UA" w:eastAsia="uk-UA"/>
              </w:rPr>
              <w:t>–</w:t>
            </w:r>
            <w:r w:rsidRPr="00A3006C">
              <w:rPr>
                <w:rStyle w:val="211pt"/>
                <w:color w:val="000000"/>
                <w:sz w:val="28"/>
                <w:szCs w:val="28"/>
                <w:lang w:val="uk-UA" w:eastAsia="uk-UA"/>
              </w:rPr>
              <w:t xml:space="preserve"> 15 серпня 2021 року, </w:t>
            </w:r>
          </w:p>
          <w:p w:rsidR="00A3006C" w:rsidRPr="00A3006C" w:rsidRDefault="00BA37C5" w:rsidP="00DB1A41">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15 вересня – 25 вересня</w:t>
            </w:r>
            <w:r w:rsidR="009C0C33" w:rsidRPr="00A3006C">
              <w:rPr>
                <w:rStyle w:val="211pt"/>
                <w:color w:val="000000"/>
                <w:sz w:val="28"/>
                <w:szCs w:val="28"/>
                <w:lang w:val="uk-UA" w:eastAsia="uk-UA"/>
              </w:rPr>
              <w:t xml:space="preserve"> 2021 року</w:t>
            </w:r>
            <w:r w:rsidR="00A3006C" w:rsidRPr="00A3006C">
              <w:rPr>
                <w:rStyle w:val="211pt"/>
                <w:color w:val="000000"/>
                <w:sz w:val="28"/>
                <w:szCs w:val="28"/>
                <w:lang w:val="uk-UA" w:eastAsia="uk-UA"/>
              </w:rPr>
              <w:t>,</w:t>
            </w:r>
          </w:p>
          <w:p w:rsidR="00BA37C5" w:rsidRPr="00BA37C5" w:rsidRDefault="00A3006C" w:rsidP="00DB1A41">
            <w:pPr>
              <w:pStyle w:val="21"/>
              <w:shd w:val="clear" w:color="auto" w:fill="auto"/>
              <w:spacing w:before="0" w:line="240" w:lineRule="auto"/>
              <w:ind w:left="132"/>
              <w:rPr>
                <w:color w:val="000000"/>
                <w:sz w:val="28"/>
                <w:szCs w:val="28"/>
                <w:lang w:val="uk-UA" w:eastAsia="uk-UA"/>
              </w:rPr>
            </w:pPr>
            <w:r>
              <w:rPr>
                <w:rStyle w:val="211pt"/>
                <w:color w:val="000000"/>
                <w:sz w:val="28"/>
                <w:szCs w:val="28"/>
                <w:highlight w:val="red"/>
                <w:lang w:val="uk-UA" w:eastAsia="uk-UA"/>
              </w:rPr>
              <w:t>11 жовтня – 22 жовтня 2021 року</w:t>
            </w:r>
            <w:r w:rsidR="00BA37C5" w:rsidRPr="00BA37C5">
              <w:rPr>
                <w:rStyle w:val="211pt"/>
                <w:color w:val="000000"/>
                <w:sz w:val="28"/>
                <w:szCs w:val="28"/>
                <w:highlight w:val="red"/>
                <w:lang w:val="uk-UA" w:eastAsia="uk-UA"/>
              </w:rPr>
              <w:t xml:space="preserve"> </w:t>
            </w:r>
            <w:r w:rsidR="00BA37C5" w:rsidRPr="00A3006C">
              <w:rPr>
                <w:rStyle w:val="211pt"/>
                <w:color w:val="000000"/>
                <w:sz w:val="28"/>
                <w:szCs w:val="28"/>
                <w:lang w:val="uk-UA" w:eastAsia="uk-UA"/>
              </w:rPr>
              <w:t>– для осіб, які вступають на основі вступних іспитів за кошти фізичних та юридичних осіб (на основі ОКР спеціаліста або ОС магістра)</w:t>
            </w:r>
          </w:p>
        </w:tc>
      </w:tr>
      <w:tr w:rsidR="009C0C33" w:rsidRPr="00BA37C5" w:rsidTr="00DB1A41">
        <w:tc>
          <w:tcPr>
            <w:tcW w:w="4825" w:type="dxa"/>
            <w:tcBorders>
              <w:top w:val="single" w:sz="4" w:space="0" w:color="auto"/>
              <w:left w:val="single" w:sz="4" w:space="0" w:color="auto"/>
              <w:bottom w:val="nil"/>
              <w:right w:val="nil"/>
            </w:tcBorders>
            <w:shd w:val="clear" w:color="auto" w:fill="FFFFFF"/>
          </w:tcPr>
          <w:p w:rsidR="009C0C33" w:rsidRPr="00A3006C" w:rsidRDefault="009C0C33" w:rsidP="009C0C33">
            <w:pPr>
              <w:pStyle w:val="21"/>
              <w:shd w:val="clear" w:color="auto" w:fill="auto"/>
              <w:spacing w:before="0" w:line="240" w:lineRule="auto"/>
              <w:rPr>
                <w:rStyle w:val="20"/>
                <w:color w:val="000000"/>
                <w:sz w:val="28"/>
                <w:szCs w:val="28"/>
                <w:lang w:eastAsia="uk-UA"/>
              </w:rPr>
            </w:pPr>
            <w:r w:rsidRPr="00A3006C">
              <w:rPr>
                <w:rStyle w:val="20"/>
                <w:sz w:val="28"/>
                <w:szCs w:val="28"/>
                <w:lang w:val="uk-UA" w:eastAsia="uk-UA"/>
              </w:rPr>
              <w:t xml:space="preserve">Додатковий прийом заяв та документів для осіб, які вступають на основі результатів єдиного вступного іспиту </w:t>
            </w:r>
            <w:r w:rsidRPr="00A3006C">
              <w:rPr>
                <w:rStyle w:val="211pt"/>
                <w:sz w:val="28"/>
                <w:szCs w:val="28"/>
                <w:lang w:val="uk-UA" w:eastAsia="uk-UA"/>
              </w:rPr>
              <w:t>за кошти фізичних та юридичних осіб</w:t>
            </w:r>
          </w:p>
        </w:tc>
        <w:tc>
          <w:tcPr>
            <w:tcW w:w="4819" w:type="dxa"/>
            <w:tcBorders>
              <w:top w:val="single" w:sz="4" w:space="0" w:color="auto"/>
              <w:left w:val="single" w:sz="4" w:space="0" w:color="auto"/>
              <w:bottom w:val="nil"/>
              <w:right w:val="single" w:sz="4" w:space="0" w:color="auto"/>
            </w:tcBorders>
            <w:shd w:val="clear" w:color="auto" w:fill="FFFFFF"/>
            <w:vAlign w:val="center"/>
          </w:tcPr>
          <w:p w:rsidR="009C0C33" w:rsidRPr="00A3006C" w:rsidRDefault="009C0C33" w:rsidP="009C0C33">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 xml:space="preserve">15 вересня – 25 вересня 2021 року </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9C0C33" w:rsidP="009C0C33">
            <w:pPr>
              <w:pStyle w:val="21"/>
              <w:shd w:val="clear" w:color="auto" w:fill="auto"/>
              <w:spacing w:before="0" w:line="240" w:lineRule="auto"/>
              <w:rPr>
                <w:sz w:val="28"/>
                <w:szCs w:val="28"/>
                <w:lang w:val="uk-UA"/>
              </w:rPr>
            </w:pPr>
            <w:r w:rsidRPr="00BA37C5">
              <w:rPr>
                <w:rStyle w:val="20"/>
                <w:color w:val="000000"/>
                <w:sz w:val="28"/>
                <w:szCs w:val="28"/>
                <w:lang w:val="uk-UA" w:eastAsia="uk-UA"/>
              </w:rPr>
              <w:t>Основна сесія єдиного вступного іспиту з іноземної мови (іспит з іноземної мови для осіб, які не складають єдиний вступний іспит з іноземної мови)</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sz w:val="28"/>
                <w:szCs w:val="28"/>
                <w:lang w:val="uk-UA"/>
              </w:rPr>
            </w:pPr>
            <w:r w:rsidRPr="00BA37C5">
              <w:rPr>
                <w:rStyle w:val="211pt"/>
                <w:color w:val="000000"/>
                <w:sz w:val="28"/>
                <w:szCs w:val="28"/>
                <w:lang w:val="uk-UA" w:eastAsia="uk-UA"/>
              </w:rPr>
              <w:t>30 червня 2021 року</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9C0C33" w:rsidP="009C0C33">
            <w:pPr>
              <w:pStyle w:val="21"/>
              <w:shd w:val="clear" w:color="auto" w:fill="auto"/>
              <w:spacing w:before="0" w:line="240" w:lineRule="auto"/>
              <w:rPr>
                <w:color w:val="000000"/>
                <w:sz w:val="28"/>
                <w:szCs w:val="28"/>
                <w:lang w:val="uk-UA" w:eastAsia="uk-UA"/>
              </w:rPr>
            </w:pPr>
            <w:r w:rsidRPr="00BA37C5">
              <w:rPr>
                <w:rStyle w:val="20"/>
                <w:color w:val="000000"/>
                <w:sz w:val="28"/>
                <w:szCs w:val="28"/>
                <w:lang w:val="uk-UA" w:eastAsia="uk-UA"/>
              </w:rPr>
              <w:t xml:space="preserve">Строки проведення НУ «Запорізька </w:t>
            </w:r>
            <w:r w:rsidRPr="00BA37C5">
              <w:rPr>
                <w:rStyle w:val="20"/>
                <w:color w:val="000000"/>
                <w:sz w:val="28"/>
                <w:szCs w:val="28"/>
                <w:lang w:val="uk-UA" w:eastAsia="uk-UA"/>
              </w:rPr>
              <w:lastRenderedPageBreak/>
              <w:t xml:space="preserve">політехніка» фахових вступних випробувань </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color w:val="000000"/>
                <w:sz w:val="28"/>
                <w:szCs w:val="28"/>
                <w:lang w:val="uk-UA" w:eastAsia="uk-UA"/>
              </w:rPr>
            </w:pPr>
            <w:r w:rsidRPr="00BA37C5">
              <w:rPr>
                <w:rStyle w:val="211pt"/>
                <w:color w:val="000000"/>
                <w:sz w:val="28"/>
                <w:szCs w:val="28"/>
                <w:lang w:val="uk-UA" w:eastAsia="uk-UA"/>
              </w:rPr>
              <w:lastRenderedPageBreak/>
              <w:t>19 липня - 30 липня 2021 року</w:t>
            </w:r>
          </w:p>
        </w:tc>
      </w:tr>
      <w:tr w:rsidR="006E3148"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6E3148" w:rsidRPr="006E3148" w:rsidRDefault="00A3006C" w:rsidP="009C0C33">
            <w:pPr>
              <w:pStyle w:val="21"/>
              <w:shd w:val="clear" w:color="auto" w:fill="auto"/>
              <w:spacing w:before="0" w:line="240" w:lineRule="auto"/>
              <w:rPr>
                <w:rStyle w:val="20"/>
                <w:color w:val="000000"/>
                <w:sz w:val="28"/>
                <w:szCs w:val="28"/>
                <w:highlight w:val="red"/>
                <w:lang w:eastAsia="uk-UA"/>
              </w:rPr>
            </w:pPr>
            <w:r>
              <w:rPr>
                <w:rStyle w:val="20"/>
                <w:color w:val="000000"/>
                <w:sz w:val="28"/>
                <w:szCs w:val="28"/>
                <w:highlight w:val="red"/>
                <w:lang w:val="uk-UA" w:eastAsia="uk-UA"/>
              </w:rPr>
              <w:lastRenderedPageBreak/>
              <w:t>Додаткова</w:t>
            </w:r>
            <w:r w:rsidR="006E3148" w:rsidRPr="00BA37C5">
              <w:rPr>
                <w:rStyle w:val="20"/>
                <w:color w:val="000000"/>
                <w:sz w:val="28"/>
                <w:szCs w:val="28"/>
                <w:highlight w:val="red"/>
                <w:lang w:val="uk-UA" w:eastAsia="uk-UA"/>
              </w:rPr>
              <w:t xml:space="preserve"> сесія фахових вступних випробувань</w:t>
            </w:r>
            <w:r w:rsidR="006E3148" w:rsidRPr="006E3148">
              <w:rPr>
                <w:rStyle w:val="20"/>
                <w:color w:val="000000"/>
                <w:sz w:val="28"/>
                <w:szCs w:val="28"/>
                <w:highlight w:val="red"/>
                <w:lang w:eastAsia="uk-UA"/>
              </w:rPr>
              <w:t xml:space="preserve"> </w:t>
            </w:r>
            <w:r w:rsidR="006E3148" w:rsidRPr="009C0C33">
              <w:rPr>
                <w:rStyle w:val="20"/>
                <w:sz w:val="28"/>
                <w:szCs w:val="28"/>
                <w:highlight w:val="red"/>
                <w:lang w:val="uk-UA" w:eastAsia="uk-UA"/>
              </w:rPr>
              <w:t xml:space="preserve">для осіб, які вступають на основі результатів єдиного вступного іспиту </w:t>
            </w:r>
            <w:r w:rsidR="006E3148" w:rsidRPr="009C0C33">
              <w:rPr>
                <w:rStyle w:val="211pt"/>
                <w:sz w:val="28"/>
                <w:szCs w:val="28"/>
                <w:highlight w:val="red"/>
                <w:lang w:val="uk-UA" w:eastAsia="uk-UA"/>
              </w:rPr>
              <w:t>за кошти фізичних та юридичних осіб</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6E3148" w:rsidRPr="00A3006C" w:rsidRDefault="006E3148" w:rsidP="009C0C33">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27 вересня – 30 вересня 2021 року</w:t>
            </w:r>
          </w:p>
          <w:p w:rsidR="00A3006C" w:rsidRPr="00BA37C5" w:rsidRDefault="00A3006C" w:rsidP="009C0C33">
            <w:pPr>
              <w:pStyle w:val="21"/>
              <w:shd w:val="clear" w:color="auto" w:fill="auto"/>
              <w:spacing w:before="0" w:line="240" w:lineRule="auto"/>
              <w:ind w:left="132"/>
              <w:rPr>
                <w:rStyle w:val="211pt"/>
                <w:color w:val="000000"/>
                <w:sz w:val="28"/>
                <w:szCs w:val="28"/>
                <w:highlight w:val="red"/>
                <w:lang w:val="uk-UA" w:eastAsia="uk-UA"/>
              </w:rPr>
            </w:pPr>
            <w:r>
              <w:rPr>
                <w:rStyle w:val="211pt"/>
                <w:color w:val="000000"/>
                <w:sz w:val="28"/>
                <w:szCs w:val="28"/>
                <w:highlight w:val="red"/>
                <w:lang w:val="uk-UA" w:eastAsia="uk-UA"/>
              </w:rPr>
              <w:t xml:space="preserve">25 </w:t>
            </w:r>
            <w:proofErr w:type="spellStart"/>
            <w:r>
              <w:rPr>
                <w:rStyle w:val="211pt"/>
                <w:color w:val="000000"/>
                <w:sz w:val="28"/>
                <w:szCs w:val="28"/>
                <w:highlight w:val="red"/>
                <w:lang w:val="uk-UA" w:eastAsia="uk-UA"/>
              </w:rPr>
              <w:t>жовнтя</w:t>
            </w:r>
            <w:proofErr w:type="spellEnd"/>
            <w:r>
              <w:rPr>
                <w:rStyle w:val="211pt"/>
                <w:color w:val="000000"/>
                <w:sz w:val="28"/>
                <w:szCs w:val="28"/>
                <w:highlight w:val="red"/>
                <w:lang w:val="uk-UA" w:eastAsia="uk-UA"/>
              </w:rPr>
              <w:t xml:space="preserve"> – 27 жовтня 20201 року</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A3006C" w:rsidP="009C0C33">
            <w:pPr>
              <w:pStyle w:val="21"/>
              <w:shd w:val="clear" w:color="auto" w:fill="auto"/>
              <w:spacing w:before="0" w:line="240" w:lineRule="auto"/>
              <w:rPr>
                <w:rStyle w:val="20"/>
                <w:color w:val="000000"/>
                <w:sz w:val="28"/>
                <w:szCs w:val="28"/>
                <w:highlight w:val="red"/>
                <w:lang w:val="uk-UA" w:eastAsia="uk-UA"/>
              </w:rPr>
            </w:pPr>
            <w:r>
              <w:rPr>
                <w:rStyle w:val="20"/>
                <w:color w:val="000000"/>
                <w:sz w:val="28"/>
                <w:szCs w:val="28"/>
                <w:highlight w:val="red"/>
                <w:lang w:val="uk-UA" w:eastAsia="uk-UA"/>
              </w:rPr>
              <w:t>Додаткова</w:t>
            </w:r>
            <w:r w:rsidRPr="00BA37C5">
              <w:rPr>
                <w:rStyle w:val="20"/>
                <w:color w:val="000000"/>
                <w:sz w:val="28"/>
                <w:szCs w:val="28"/>
                <w:highlight w:val="red"/>
                <w:lang w:val="uk-UA" w:eastAsia="uk-UA"/>
              </w:rPr>
              <w:t xml:space="preserve"> </w:t>
            </w:r>
            <w:r w:rsidR="009C0C33" w:rsidRPr="00BA37C5">
              <w:rPr>
                <w:rStyle w:val="20"/>
                <w:color w:val="000000"/>
                <w:sz w:val="28"/>
                <w:szCs w:val="28"/>
                <w:highlight w:val="red"/>
                <w:lang w:val="uk-UA" w:eastAsia="uk-UA"/>
              </w:rPr>
              <w:t xml:space="preserve">сесія фахових вступних випробувань та іспиту з іноземної мови  </w:t>
            </w:r>
            <w:r w:rsidR="009C0C33" w:rsidRPr="00BA37C5">
              <w:rPr>
                <w:rStyle w:val="211pt"/>
                <w:color w:val="000000"/>
                <w:sz w:val="28"/>
                <w:szCs w:val="28"/>
                <w:highlight w:val="red"/>
                <w:lang w:val="uk-UA" w:eastAsia="uk-UA"/>
              </w:rPr>
              <w:t>для осіб, які вступають на основі вступних іспитів за кошти фізичних та юридичних осіб (на основі ОКР спеціаліста або ОС магістра)</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A3006C" w:rsidRDefault="009C0C33" w:rsidP="009C0C33">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16 серпня – 30 серпня 2021 року</w:t>
            </w:r>
          </w:p>
          <w:p w:rsidR="009C0C33" w:rsidRPr="00A3006C" w:rsidRDefault="009C0C33" w:rsidP="009C0C33">
            <w:pPr>
              <w:pStyle w:val="21"/>
              <w:shd w:val="clear" w:color="auto" w:fill="auto"/>
              <w:spacing w:before="0" w:line="240" w:lineRule="auto"/>
              <w:ind w:left="132"/>
              <w:rPr>
                <w:rStyle w:val="211pt"/>
                <w:color w:val="000000"/>
                <w:sz w:val="28"/>
                <w:szCs w:val="28"/>
                <w:lang w:val="uk-UA" w:eastAsia="uk-UA"/>
              </w:rPr>
            </w:pPr>
            <w:r w:rsidRPr="00A3006C">
              <w:rPr>
                <w:rStyle w:val="211pt"/>
                <w:color w:val="000000"/>
                <w:sz w:val="28"/>
                <w:szCs w:val="28"/>
                <w:lang w:val="uk-UA" w:eastAsia="uk-UA"/>
              </w:rPr>
              <w:t>27 вересня – 30 вересня 2021 року</w:t>
            </w:r>
          </w:p>
          <w:p w:rsidR="00A3006C" w:rsidRPr="00BA37C5" w:rsidRDefault="00A3006C" w:rsidP="009C0C33">
            <w:pPr>
              <w:pStyle w:val="21"/>
              <w:shd w:val="clear" w:color="auto" w:fill="auto"/>
              <w:spacing w:before="0" w:line="240" w:lineRule="auto"/>
              <w:ind w:left="132"/>
              <w:rPr>
                <w:rStyle w:val="211pt"/>
                <w:color w:val="000000"/>
                <w:sz w:val="28"/>
                <w:szCs w:val="28"/>
                <w:highlight w:val="red"/>
                <w:lang w:val="uk-UA" w:eastAsia="uk-UA"/>
              </w:rPr>
            </w:pPr>
            <w:bookmarkStart w:id="0" w:name="_GoBack"/>
            <w:bookmarkEnd w:id="0"/>
            <w:r>
              <w:rPr>
                <w:rStyle w:val="211pt"/>
                <w:color w:val="000000"/>
                <w:sz w:val="28"/>
                <w:szCs w:val="28"/>
                <w:highlight w:val="red"/>
                <w:lang w:val="uk-UA" w:eastAsia="uk-UA"/>
              </w:rPr>
              <w:t xml:space="preserve">25 </w:t>
            </w:r>
            <w:proofErr w:type="spellStart"/>
            <w:r>
              <w:rPr>
                <w:rStyle w:val="211pt"/>
                <w:color w:val="000000"/>
                <w:sz w:val="28"/>
                <w:szCs w:val="28"/>
                <w:highlight w:val="red"/>
                <w:lang w:val="uk-UA" w:eastAsia="uk-UA"/>
              </w:rPr>
              <w:t>жовнтя</w:t>
            </w:r>
            <w:proofErr w:type="spellEnd"/>
            <w:r>
              <w:rPr>
                <w:rStyle w:val="211pt"/>
                <w:color w:val="000000"/>
                <w:sz w:val="28"/>
                <w:szCs w:val="28"/>
                <w:highlight w:val="red"/>
                <w:lang w:val="uk-UA" w:eastAsia="uk-UA"/>
              </w:rPr>
              <w:t xml:space="preserve"> – 27 жовтня 20201 року</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9C0C33" w:rsidP="009C0C33">
            <w:pPr>
              <w:pStyle w:val="21"/>
              <w:shd w:val="clear" w:color="auto" w:fill="auto"/>
              <w:spacing w:before="0" w:line="240" w:lineRule="auto"/>
              <w:rPr>
                <w:color w:val="000000"/>
                <w:sz w:val="28"/>
                <w:szCs w:val="28"/>
                <w:lang w:val="uk-UA" w:eastAsia="uk-UA"/>
              </w:rPr>
            </w:pPr>
            <w:r w:rsidRPr="00BA37C5">
              <w:rPr>
                <w:rStyle w:val="20"/>
                <w:color w:val="000000"/>
                <w:sz w:val="28"/>
                <w:szCs w:val="28"/>
                <w:lang w:val="uk-UA" w:eastAsia="uk-UA"/>
              </w:rPr>
              <w:t>Оприлюднення рейтингового списку вступників із зазначенням рекомендованих до зарахування на місця державного замовлення*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color w:val="000000"/>
                <w:sz w:val="28"/>
                <w:szCs w:val="28"/>
                <w:lang w:val="uk-UA" w:eastAsia="uk-UA"/>
              </w:rPr>
            </w:pPr>
            <w:r w:rsidRPr="00BA37C5">
              <w:rPr>
                <w:rStyle w:val="211pt"/>
                <w:color w:val="000000"/>
                <w:sz w:val="28"/>
                <w:szCs w:val="28"/>
                <w:lang w:val="uk-UA" w:eastAsia="uk-UA"/>
              </w:rPr>
              <w:t>не пізніше 02 серпня 2021 року</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9C0C33" w:rsidP="009C0C33">
            <w:pPr>
              <w:pStyle w:val="21"/>
              <w:shd w:val="clear" w:color="auto" w:fill="auto"/>
              <w:spacing w:before="0" w:line="240" w:lineRule="auto"/>
              <w:rPr>
                <w:color w:val="000000"/>
                <w:sz w:val="28"/>
                <w:szCs w:val="28"/>
                <w:lang w:val="uk-UA" w:eastAsia="uk-UA"/>
              </w:rPr>
            </w:pPr>
            <w:r w:rsidRPr="00BA37C5">
              <w:rPr>
                <w:rStyle w:val="20"/>
                <w:color w:val="000000"/>
                <w:sz w:val="28"/>
                <w:szCs w:val="28"/>
                <w:lang w:val="uk-UA" w:eastAsia="uk-UA"/>
              </w:rPr>
              <w:t>Закінчення строку виконання вступником вимог до зарахування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color w:val="000000"/>
                <w:sz w:val="28"/>
                <w:szCs w:val="28"/>
                <w:lang w:val="uk-UA" w:eastAsia="uk-UA"/>
              </w:rPr>
            </w:pPr>
            <w:r w:rsidRPr="00BA37C5">
              <w:rPr>
                <w:rStyle w:val="211pt"/>
                <w:color w:val="000000"/>
                <w:sz w:val="28"/>
                <w:szCs w:val="28"/>
                <w:lang w:val="uk-UA" w:eastAsia="uk-UA"/>
              </w:rPr>
              <w:t>до 18:00 години 07 серпня 2021 року за державним замовленням; за кошти фізичних та юридичних осіб - визначається рішенням приймальної комісії окремо для кожного етапу зарахування</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tcPr>
          <w:p w:rsidR="009C0C33" w:rsidRPr="00BA37C5" w:rsidRDefault="009C0C33" w:rsidP="009C0C33">
            <w:pPr>
              <w:pStyle w:val="21"/>
              <w:shd w:val="clear" w:color="auto" w:fill="auto"/>
              <w:spacing w:before="0" w:line="240" w:lineRule="auto"/>
              <w:rPr>
                <w:color w:val="000000"/>
                <w:sz w:val="28"/>
                <w:szCs w:val="28"/>
                <w:lang w:val="uk-UA" w:eastAsia="uk-UA"/>
              </w:rPr>
            </w:pPr>
            <w:r w:rsidRPr="00BA37C5">
              <w:rPr>
                <w:rStyle w:val="20"/>
                <w:color w:val="000000"/>
                <w:sz w:val="28"/>
                <w:szCs w:val="28"/>
                <w:lang w:val="uk-UA" w:eastAsia="uk-UA"/>
              </w:rPr>
              <w:t>Термін зарахування вступників</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color w:val="000000"/>
                <w:sz w:val="28"/>
                <w:szCs w:val="28"/>
                <w:lang w:val="uk-UA" w:eastAsia="uk-UA"/>
              </w:rPr>
            </w:pPr>
            <w:r w:rsidRPr="00BA37C5">
              <w:rPr>
                <w:rStyle w:val="211pt"/>
                <w:color w:val="000000"/>
                <w:sz w:val="28"/>
                <w:szCs w:val="28"/>
                <w:lang w:val="uk-UA" w:eastAsia="uk-UA"/>
              </w:rPr>
              <w:t>за державним замовленням - 12 серпня 2021 року; за кошти фізичних та юридичних осіб - не пізніше 30 листопада 2021 року</w:t>
            </w:r>
          </w:p>
        </w:tc>
      </w:tr>
      <w:tr w:rsidR="009C0C33" w:rsidRPr="00BA37C5" w:rsidTr="00DB1A41">
        <w:tc>
          <w:tcPr>
            <w:tcW w:w="4825" w:type="dxa"/>
            <w:tcBorders>
              <w:top w:val="single" w:sz="4" w:space="0" w:color="auto"/>
              <w:left w:val="single" w:sz="4" w:space="0" w:color="auto"/>
              <w:bottom w:val="single" w:sz="4" w:space="0" w:color="auto"/>
              <w:right w:val="nil"/>
            </w:tcBorders>
            <w:shd w:val="clear" w:color="auto" w:fill="FFFFFF"/>
            <w:vAlign w:val="bottom"/>
          </w:tcPr>
          <w:p w:rsidR="009C0C33" w:rsidRPr="00BA37C5" w:rsidRDefault="009C0C33" w:rsidP="009C0C33">
            <w:pPr>
              <w:pStyle w:val="21"/>
              <w:shd w:val="clear" w:color="auto" w:fill="auto"/>
              <w:spacing w:before="0" w:line="240" w:lineRule="auto"/>
              <w:rPr>
                <w:sz w:val="28"/>
                <w:szCs w:val="28"/>
                <w:lang w:val="uk-UA"/>
              </w:rPr>
            </w:pPr>
            <w:r w:rsidRPr="00BA37C5">
              <w:rPr>
                <w:rStyle w:val="20"/>
                <w:color w:val="000000"/>
                <w:sz w:val="28"/>
                <w:szCs w:val="28"/>
                <w:lang w:val="uk-UA" w:eastAsia="uk-UA"/>
              </w:rPr>
              <w:t>Переведення на вакантні місця державного замовлення</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rsidR="009C0C33" w:rsidRPr="00BA37C5" w:rsidRDefault="009C0C33" w:rsidP="009C0C33">
            <w:pPr>
              <w:pStyle w:val="21"/>
              <w:shd w:val="clear" w:color="auto" w:fill="auto"/>
              <w:spacing w:before="0" w:line="240" w:lineRule="auto"/>
              <w:ind w:left="132"/>
              <w:rPr>
                <w:sz w:val="28"/>
                <w:szCs w:val="28"/>
                <w:lang w:val="uk-UA"/>
              </w:rPr>
            </w:pPr>
            <w:r w:rsidRPr="00BA37C5">
              <w:rPr>
                <w:rStyle w:val="211pt"/>
                <w:color w:val="000000"/>
                <w:sz w:val="28"/>
                <w:szCs w:val="28"/>
                <w:lang w:val="uk-UA" w:eastAsia="uk-UA"/>
              </w:rPr>
              <w:t>не пізніше 19 серпня 2021 року</w:t>
            </w:r>
          </w:p>
        </w:tc>
      </w:tr>
    </w:tbl>
    <w:p w:rsidR="00BA37C5" w:rsidRPr="00BA37C5" w:rsidRDefault="00BA37C5" w:rsidP="00A3006C">
      <w:pPr>
        <w:pStyle w:val="21"/>
        <w:shd w:val="clear" w:color="auto" w:fill="auto"/>
        <w:tabs>
          <w:tab w:val="left" w:pos="1328"/>
        </w:tabs>
        <w:spacing w:before="0" w:line="240" w:lineRule="auto"/>
        <w:ind w:firstLine="425"/>
        <w:jc w:val="both"/>
        <w:rPr>
          <w:rStyle w:val="2"/>
          <w:color w:val="000000"/>
          <w:sz w:val="28"/>
          <w:szCs w:val="28"/>
          <w:lang w:val="uk-UA" w:eastAsia="uk-UA"/>
        </w:rPr>
      </w:pPr>
      <w:r w:rsidRPr="00BA37C5">
        <w:rPr>
          <w:rStyle w:val="a3"/>
          <w:color w:val="000000"/>
          <w:sz w:val="28"/>
          <w:szCs w:val="28"/>
          <w:lang w:val="uk-UA"/>
        </w:rPr>
        <w:t xml:space="preserve">* </w:t>
      </w:r>
      <w:r w:rsidRPr="00BA37C5">
        <w:rPr>
          <w:rStyle w:val="a3"/>
          <w:color w:val="000000"/>
          <w:sz w:val="28"/>
          <w:szCs w:val="28"/>
          <w:lang w:val="uk-UA" w:eastAsia="uk-UA"/>
        </w:rPr>
        <w:t>При цьому вважається, що вступник обрав спеціальність (спеціалізацію, освітню програму), яким відповідає найвища пріоритетність серед тих, за якими він отримав право здобувати вищу освіту за кошти державного бюджету</w:t>
      </w:r>
    </w:p>
    <w:sectPr w:rsidR="00BA37C5" w:rsidRPr="00BA37C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7C5"/>
    <w:rsid w:val="0011794B"/>
    <w:rsid w:val="006C0B77"/>
    <w:rsid w:val="006E3148"/>
    <w:rsid w:val="008242FF"/>
    <w:rsid w:val="00870751"/>
    <w:rsid w:val="00922C48"/>
    <w:rsid w:val="009C0C33"/>
    <w:rsid w:val="00A3006C"/>
    <w:rsid w:val="00B915B7"/>
    <w:rsid w:val="00BA37C5"/>
    <w:rsid w:val="00C6092D"/>
    <w:rsid w:val="00EA59DF"/>
    <w:rsid w:val="00ED7FCE"/>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CDEA"/>
  <w15:chartTrackingRefBased/>
  <w15:docId w15:val="{6F77B8C5-3310-4123-B7EF-D122D4BB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uiPriority w:val="99"/>
    <w:rsid w:val="00BA37C5"/>
    <w:rPr>
      <w:rFonts w:ascii="Times New Roman" w:hAnsi="Times New Roman" w:cs="Times New Roman"/>
      <w:sz w:val="26"/>
      <w:szCs w:val="26"/>
      <w:shd w:val="clear" w:color="auto" w:fill="FFFFFF"/>
    </w:rPr>
  </w:style>
  <w:style w:type="character" w:customStyle="1" w:styleId="1">
    <w:name w:val="Заголовок №1_"/>
    <w:basedOn w:val="a0"/>
    <w:link w:val="10"/>
    <w:uiPriority w:val="99"/>
    <w:rsid w:val="00BA37C5"/>
    <w:rPr>
      <w:rFonts w:ascii="Times New Roman" w:hAnsi="Times New Roman" w:cs="Times New Roman"/>
      <w:b/>
      <w:bCs/>
      <w:sz w:val="28"/>
      <w:szCs w:val="28"/>
      <w:shd w:val="clear" w:color="auto" w:fill="FFFFFF"/>
    </w:rPr>
  </w:style>
  <w:style w:type="character" w:customStyle="1" w:styleId="20">
    <w:name w:val="Основной текст (2)"/>
    <w:basedOn w:val="2"/>
    <w:uiPriority w:val="99"/>
    <w:rsid w:val="00BA37C5"/>
    <w:rPr>
      <w:rFonts w:ascii="Times New Roman" w:hAnsi="Times New Roman" w:cs="Times New Roman"/>
      <w:sz w:val="26"/>
      <w:szCs w:val="26"/>
      <w:shd w:val="clear" w:color="auto" w:fill="FFFFFF"/>
    </w:rPr>
  </w:style>
  <w:style w:type="character" w:customStyle="1" w:styleId="211pt">
    <w:name w:val="Основной текст (2) + 11 pt"/>
    <w:aliases w:val="Не полужирный"/>
    <w:basedOn w:val="2"/>
    <w:uiPriority w:val="99"/>
    <w:rsid w:val="00BA37C5"/>
    <w:rPr>
      <w:rFonts w:ascii="Times New Roman" w:hAnsi="Times New Roman" w:cs="Times New Roman"/>
      <w:sz w:val="22"/>
      <w:szCs w:val="22"/>
      <w:shd w:val="clear" w:color="auto" w:fill="FFFFFF"/>
    </w:rPr>
  </w:style>
  <w:style w:type="character" w:customStyle="1" w:styleId="22">
    <w:name w:val="Основной текст (2) + Курсив"/>
    <w:basedOn w:val="2"/>
    <w:uiPriority w:val="99"/>
    <w:rsid w:val="00BA37C5"/>
    <w:rPr>
      <w:rFonts w:ascii="Times New Roman" w:hAnsi="Times New Roman" w:cs="Times New Roman"/>
      <w:i/>
      <w:iCs/>
      <w:sz w:val="26"/>
      <w:szCs w:val="26"/>
      <w:shd w:val="clear" w:color="auto" w:fill="FFFFFF"/>
    </w:rPr>
  </w:style>
  <w:style w:type="paragraph" w:customStyle="1" w:styleId="21">
    <w:name w:val="Основной текст (2)1"/>
    <w:basedOn w:val="a"/>
    <w:link w:val="2"/>
    <w:uiPriority w:val="99"/>
    <w:rsid w:val="00BA37C5"/>
    <w:pPr>
      <w:widowControl w:val="0"/>
      <w:shd w:val="clear" w:color="auto" w:fill="FFFFFF"/>
      <w:spacing w:before="7440" w:after="0" w:line="240" w:lineRule="atLeast"/>
    </w:pPr>
    <w:rPr>
      <w:rFonts w:cs="Times New Roman"/>
      <w:sz w:val="26"/>
      <w:szCs w:val="26"/>
    </w:rPr>
  </w:style>
  <w:style w:type="paragraph" w:customStyle="1" w:styleId="10">
    <w:name w:val="Заголовок №1"/>
    <w:basedOn w:val="a"/>
    <w:link w:val="1"/>
    <w:uiPriority w:val="99"/>
    <w:rsid w:val="00BA37C5"/>
    <w:pPr>
      <w:widowControl w:val="0"/>
      <w:shd w:val="clear" w:color="auto" w:fill="FFFFFF"/>
      <w:spacing w:after="300" w:line="480" w:lineRule="exact"/>
      <w:outlineLvl w:val="0"/>
    </w:pPr>
    <w:rPr>
      <w:rFonts w:cs="Times New Roman"/>
      <w:b/>
      <w:bCs/>
      <w:szCs w:val="28"/>
    </w:rPr>
  </w:style>
  <w:style w:type="character" w:customStyle="1" w:styleId="a3">
    <w:name w:val="Подпись к таблице_"/>
    <w:basedOn w:val="a0"/>
    <w:link w:val="a4"/>
    <w:uiPriority w:val="99"/>
    <w:rsid w:val="00BA37C5"/>
    <w:rPr>
      <w:rFonts w:ascii="Times New Roman" w:hAnsi="Times New Roman" w:cs="Times New Roman"/>
      <w:shd w:val="clear" w:color="auto" w:fill="FFFFFF"/>
    </w:rPr>
  </w:style>
  <w:style w:type="paragraph" w:customStyle="1" w:styleId="a4">
    <w:name w:val="Подпись к таблице"/>
    <w:basedOn w:val="a"/>
    <w:link w:val="a3"/>
    <w:uiPriority w:val="99"/>
    <w:rsid w:val="00BA37C5"/>
    <w:pPr>
      <w:widowControl w:val="0"/>
      <w:shd w:val="clear" w:color="auto" w:fill="FFFFFF"/>
      <w:spacing w:after="0" w:line="278" w:lineRule="exact"/>
      <w:ind w:firstLine="620"/>
      <w:jc w:val="both"/>
    </w:pPr>
    <w:rPr>
      <w:rFonts w:cs="Times New Roman"/>
      <w:sz w:val="22"/>
    </w:rPr>
  </w:style>
  <w:style w:type="character" w:customStyle="1" w:styleId="23">
    <w:name w:val="Подпись к таблице (2)_"/>
    <w:basedOn w:val="a0"/>
    <w:link w:val="24"/>
    <w:uiPriority w:val="99"/>
    <w:rsid w:val="00BA37C5"/>
    <w:rPr>
      <w:rFonts w:ascii="Times New Roman" w:hAnsi="Times New Roman" w:cs="Times New Roman"/>
      <w:sz w:val="26"/>
      <w:szCs w:val="26"/>
      <w:shd w:val="clear" w:color="auto" w:fill="FFFFFF"/>
    </w:rPr>
  </w:style>
  <w:style w:type="paragraph" w:customStyle="1" w:styleId="24">
    <w:name w:val="Подпись к таблице (2)"/>
    <w:basedOn w:val="a"/>
    <w:link w:val="23"/>
    <w:uiPriority w:val="99"/>
    <w:rsid w:val="00BA37C5"/>
    <w:pPr>
      <w:widowControl w:val="0"/>
      <w:shd w:val="clear" w:color="auto" w:fill="FFFFFF"/>
      <w:spacing w:after="0" w:line="322" w:lineRule="exact"/>
      <w:ind w:firstLine="860"/>
      <w:jc w:val="both"/>
    </w:pPr>
    <w:rPr>
      <w:rFonts w:cs="Times New Roman"/>
      <w:sz w:val="26"/>
      <w:szCs w:val="26"/>
    </w:rPr>
  </w:style>
  <w:style w:type="character" w:customStyle="1" w:styleId="3">
    <w:name w:val="Основной текст (3)_"/>
    <w:basedOn w:val="a0"/>
    <w:link w:val="30"/>
    <w:uiPriority w:val="99"/>
    <w:rsid w:val="00BA37C5"/>
    <w:rPr>
      <w:rFonts w:ascii="Times New Roman" w:hAnsi="Times New Roman"/>
      <w:b/>
      <w:bCs/>
      <w:sz w:val="28"/>
      <w:szCs w:val="28"/>
      <w:shd w:val="clear" w:color="auto" w:fill="FFFFFF"/>
    </w:rPr>
  </w:style>
  <w:style w:type="paragraph" w:customStyle="1" w:styleId="30">
    <w:name w:val="Основной текст (3)"/>
    <w:basedOn w:val="a"/>
    <w:link w:val="3"/>
    <w:uiPriority w:val="99"/>
    <w:rsid w:val="00BA37C5"/>
    <w:pPr>
      <w:widowControl w:val="0"/>
      <w:shd w:val="clear" w:color="auto" w:fill="FFFFFF"/>
      <w:spacing w:after="0" w:line="322" w:lineRule="exact"/>
    </w:pPr>
    <w:rPr>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 Ярыбаш</dc:creator>
  <cp:keywords/>
  <dc:description/>
  <cp:lastModifiedBy>Admin</cp:lastModifiedBy>
  <cp:revision>2</cp:revision>
  <dcterms:created xsi:type="dcterms:W3CDTF">2021-10-10T09:51:00Z</dcterms:created>
  <dcterms:modified xsi:type="dcterms:W3CDTF">2021-10-10T09:51:00Z</dcterms:modified>
</cp:coreProperties>
</file>