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84D3843" w:rsidR="003722B2" w:rsidRDefault="00371066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Вченої ради університету </w:t>
      </w:r>
      <w:r w:rsidR="00036A32" w:rsidRPr="00036A32">
        <w:rPr>
          <w:sz w:val="24"/>
          <w:szCs w:val="24"/>
          <w:lang w:val="ru-RU"/>
        </w:rPr>
        <w:t>29</w:t>
      </w:r>
      <w:r>
        <w:rPr>
          <w:sz w:val="24"/>
          <w:szCs w:val="24"/>
        </w:rPr>
        <w:t xml:space="preserve"> </w:t>
      </w:r>
      <w:r w:rsidR="00036A32">
        <w:rPr>
          <w:sz w:val="24"/>
          <w:szCs w:val="24"/>
        </w:rPr>
        <w:t>листопада</w:t>
      </w:r>
      <w:r>
        <w:rPr>
          <w:sz w:val="24"/>
          <w:szCs w:val="24"/>
        </w:rPr>
        <w:t xml:space="preserve"> 2021 року</w:t>
      </w:r>
    </w:p>
    <w:p w14:paraId="00000003" w14:textId="77777777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14:paraId="00000004" w14:textId="1BDE8624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036A32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</w:t>
      </w:r>
      <w:r w:rsidR="00036A32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.2021р.</w:t>
      </w:r>
    </w:p>
    <w:p w14:paraId="00000005" w14:textId="77777777" w:rsidR="003722B2" w:rsidRDefault="003722B2">
      <w:pPr>
        <w:rPr>
          <w:sz w:val="24"/>
          <w:szCs w:val="24"/>
        </w:rPr>
      </w:pPr>
    </w:p>
    <w:p w14:paraId="00000006" w14:textId="77777777" w:rsidR="003722B2" w:rsidRPr="00371066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Інформацію  керівника навчального відділу прийняти до відома.</w:t>
      </w:r>
    </w:p>
    <w:p w14:paraId="00000007" w14:textId="33C3AEF9" w:rsidR="003722B2" w:rsidRPr="00371066" w:rsidRDefault="002A2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У</w:t>
      </w:r>
      <w:r w:rsidR="00371066" w:rsidRPr="00371066">
        <w:rPr>
          <w:color w:val="000000"/>
          <w:sz w:val="24"/>
          <w:szCs w:val="24"/>
        </w:rPr>
        <w:t xml:space="preserve"> зв’язку з </w:t>
      </w:r>
      <w:r w:rsidR="00036A32">
        <w:rPr>
          <w:color w:val="000000"/>
          <w:sz w:val="24"/>
          <w:szCs w:val="24"/>
        </w:rPr>
        <w:t xml:space="preserve">необхідністю узгодження графіку відпусток </w:t>
      </w:r>
      <w:r w:rsidR="008D194A">
        <w:rPr>
          <w:color w:val="000000"/>
          <w:sz w:val="24"/>
          <w:szCs w:val="24"/>
        </w:rPr>
        <w:t xml:space="preserve">працівників університету </w:t>
      </w:r>
      <w:r w:rsidR="00036A32">
        <w:rPr>
          <w:color w:val="000000"/>
          <w:sz w:val="24"/>
          <w:szCs w:val="24"/>
        </w:rPr>
        <w:t>згідно розпорядження  в.о. ректора від 11 листопада 202</w:t>
      </w:r>
      <w:r w:rsidR="00035B1F" w:rsidRPr="00035B1F">
        <w:rPr>
          <w:color w:val="000000"/>
          <w:sz w:val="24"/>
          <w:szCs w:val="24"/>
        </w:rPr>
        <w:t>1</w:t>
      </w:r>
      <w:r w:rsidR="00036A32">
        <w:rPr>
          <w:color w:val="000000"/>
          <w:sz w:val="24"/>
          <w:szCs w:val="24"/>
        </w:rPr>
        <w:t xml:space="preserve"> </w:t>
      </w:r>
      <w:r w:rsidR="00035B1F">
        <w:rPr>
          <w:color w:val="000000"/>
          <w:sz w:val="24"/>
          <w:szCs w:val="24"/>
        </w:rPr>
        <w:t xml:space="preserve">року </w:t>
      </w:r>
      <w:r w:rsidR="00035B1F">
        <w:rPr>
          <w:color w:val="000000"/>
          <w:sz w:val="24"/>
          <w:szCs w:val="24"/>
        </w:rPr>
        <w:t xml:space="preserve">№246-А </w:t>
      </w:r>
      <w:r w:rsidR="00036A32">
        <w:rPr>
          <w:color w:val="000000"/>
          <w:sz w:val="24"/>
          <w:szCs w:val="24"/>
        </w:rPr>
        <w:t xml:space="preserve">з графіком освітнього процесу </w:t>
      </w:r>
      <w:proofErr w:type="spellStart"/>
      <w:r w:rsidR="00036A32">
        <w:rPr>
          <w:sz w:val="24"/>
          <w:szCs w:val="24"/>
        </w:rPr>
        <w:t>внести</w:t>
      </w:r>
      <w:proofErr w:type="spellEnd"/>
      <w:r w:rsidR="00036A32">
        <w:rPr>
          <w:sz w:val="24"/>
          <w:szCs w:val="24"/>
        </w:rPr>
        <w:t xml:space="preserve"> зміни до графіку освітнього процесу на 2021/2022 навчальний рік </w:t>
      </w:r>
      <w:r w:rsidR="008D194A">
        <w:rPr>
          <w:sz w:val="24"/>
          <w:szCs w:val="24"/>
        </w:rPr>
        <w:t>і викласти його у редакції, наведеній у додатках 1 та 2.</w:t>
      </w:r>
    </w:p>
    <w:p w14:paraId="0000000A" w14:textId="77777777" w:rsidR="003722B2" w:rsidRPr="00035B1F" w:rsidRDefault="003722B2"/>
    <w:sectPr w:rsidR="003722B2" w:rsidRPr="00035B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2"/>
    <w:rsid w:val="00035B1F"/>
    <w:rsid w:val="00036A32"/>
    <w:rsid w:val="002A2EDA"/>
    <w:rsid w:val="00371066"/>
    <w:rsid w:val="003722B2"/>
    <w:rsid w:val="00675A3E"/>
    <w:rsid w:val="008D194A"/>
    <w:rsid w:val="00BC2173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91B20CF8-ADF0-43B3-A63A-B98C8F0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2021-06-10T13:59:00Z</dcterms:created>
  <dcterms:modified xsi:type="dcterms:W3CDTF">2021-11-26T07:42:00Z</dcterms:modified>
</cp:coreProperties>
</file>