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45DD8" w14:textId="24765331" w:rsidR="00A32557" w:rsidRDefault="00A32557">
      <w:pPr>
        <w:rPr>
          <w:sz w:val="24"/>
          <w:szCs w:val="24"/>
        </w:rPr>
      </w:pPr>
    </w:p>
    <w:p w14:paraId="109F3C80" w14:textId="5B9D6E7B" w:rsidR="00822192" w:rsidRPr="00630F6C" w:rsidRDefault="00822192" w:rsidP="00822192">
      <w:pPr>
        <w:rPr>
          <w:sz w:val="24"/>
          <w:szCs w:val="24"/>
        </w:rPr>
      </w:pPr>
      <w:r>
        <w:rPr>
          <w:sz w:val="24"/>
          <w:szCs w:val="24"/>
        </w:rPr>
        <w:t xml:space="preserve">До засідання </w:t>
      </w:r>
      <w:r w:rsidRPr="00630F6C">
        <w:rPr>
          <w:sz w:val="24"/>
          <w:szCs w:val="24"/>
        </w:rPr>
        <w:t xml:space="preserve">Вченої ради університету </w:t>
      </w:r>
      <w:r>
        <w:rPr>
          <w:sz w:val="24"/>
          <w:szCs w:val="24"/>
        </w:rPr>
        <w:t>31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</w:rPr>
        <w:t>січня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30F6C">
        <w:rPr>
          <w:sz w:val="24"/>
          <w:szCs w:val="24"/>
        </w:rPr>
        <w:t xml:space="preserve"> року</w:t>
      </w:r>
    </w:p>
    <w:p w14:paraId="47E0B6E4" w14:textId="77777777" w:rsidR="00822192" w:rsidRPr="00630F6C" w:rsidRDefault="00822192" w:rsidP="00822192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12D5321B" w14:textId="77777777" w:rsidR="00822192" w:rsidRPr="00630F6C" w:rsidRDefault="00822192" w:rsidP="00822192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</w:rPr>
        <w:t>31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630F6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2 </w:t>
      </w:r>
      <w:r w:rsidRPr="00630F6C">
        <w:rPr>
          <w:b/>
          <w:sz w:val="28"/>
          <w:szCs w:val="28"/>
        </w:rPr>
        <w:t>р.</w:t>
      </w:r>
    </w:p>
    <w:p w14:paraId="6B03399C" w14:textId="77777777" w:rsidR="00822192" w:rsidRDefault="00822192" w:rsidP="004070F7">
      <w:pPr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1D267" w14:textId="232398C9" w:rsidR="004070F7" w:rsidRPr="00F443AA" w:rsidRDefault="004070F7" w:rsidP="004070F7">
      <w:pPr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Pr="00F443AA">
        <w:rPr>
          <w:rFonts w:ascii="Times New Roman" w:eastAsia="Times New Roman" w:hAnsi="Times New Roman" w:cs="Times New Roman"/>
          <w:sz w:val="24"/>
          <w:szCs w:val="24"/>
        </w:rPr>
        <w:t>Про перерах</w:t>
      </w:r>
      <w:r>
        <w:rPr>
          <w:rFonts w:ascii="Times New Roman" w:eastAsia="Times New Roman" w:hAnsi="Times New Roman" w:cs="Times New Roman"/>
          <w:sz w:val="24"/>
          <w:szCs w:val="24"/>
        </w:rPr>
        <w:t>ування членських внесків за 2021</w:t>
      </w:r>
      <w:r w:rsidRPr="00F443AA">
        <w:rPr>
          <w:rFonts w:ascii="Times New Roman" w:eastAsia="Times New Roman" w:hAnsi="Times New Roman" w:cs="Times New Roman"/>
          <w:sz w:val="24"/>
          <w:szCs w:val="24"/>
        </w:rPr>
        <w:t xml:space="preserve"> рік Запорізькій торгово-промисловій палаті.</w:t>
      </w:r>
      <w:r w:rsidRPr="00F44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01938E" w14:textId="27A90B2C" w:rsidR="004070F7" w:rsidRPr="00F443AA" w:rsidRDefault="004070F7" w:rsidP="004070F7">
      <w:pPr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СЛУХАЛИ: </w:t>
      </w:r>
      <w:r w:rsidRPr="00F443AA">
        <w:rPr>
          <w:rFonts w:ascii="Times New Roman" w:eastAsia="Times New Roman" w:hAnsi="Times New Roman" w:cs="Times New Roman"/>
          <w:sz w:val="24"/>
          <w:szCs w:val="24"/>
        </w:rPr>
        <w:t>Про перерах</w:t>
      </w:r>
      <w:r>
        <w:rPr>
          <w:rFonts w:ascii="Times New Roman" w:eastAsia="Times New Roman" w:hAnsi="Times New Roman" w:cs="Times New Roman"/>
          <w:sz w:val="24"/>
          <w:szCs w:val="24"/>
        </w:rPr>
        <w:t>ування членських внесків за 2021</w:t>
      </w:r>
      <w:r w:rsidRPr="00F443AA">
        <w:rPr>
          <w:rFonts w:ascii="Times New Roman" w:eastAsia="Times New Roman" w:hAnsi="Times New Roman" w:cs="Times New Roman"/>
          <w:sz w:val="24"/>
          <w:szCs w:val="24"/>
        </w:rPr>
        <w:t xml:space="preserve"> рік Запорізькій торгово-промисловій палаті.</w:t>
      </w:r>
      <w:r w:rsidRPr="00F44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869C21" w14:textId="77777777" w:rsidR="004070F7" w:rsidRDefault="004070F7" w:rsidP="00407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В.БАХРУШИН </w:t>
      </w:r>
      <w:r w:rsidRPr="00CC4AB8">
        <w:rPr>
          <w:rFonts w:ascii="Times New Roman" w:eastAsia="Times New Roman" w:hAnsi="Times New Roman" w:cs="Times New Roman"/>
          <w:sz w:val="24"/>
          <w:szCs w:val="24"/>
        </w:rPr>
        <w:t>щодо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 Президента Запорізької ТПП В.ШАМІЛОВА</w:t>
      </w:r>
      <w:r w:rsidRPr="00CC4AB8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eastAsia="Times New Roman" w:hAnsi="Times New Roman" w:cs="Times New Roman"/>
          <w:sz w:val="24"/>
          <w:szCs w:val="24"/>
        </w:rPr>
        <w:t>сплату щорічного членського внеску як «члена Палати».</w:t>
      </w:r>
    </w:p>
    <w:p w14:paraId="3E208D68" w14:textId="77777777" w:rsidR="004070F7" w:rsidRDefault="004070F7" w:rsidP="00407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DAC72" w14:textId="77777777" w:rsidR="004070F7" w:rsidRPr="00110704" w:rsidRDefault="004070F7" w:rsidP="004070F7">
      <w:pPr>
        <w:spacing w:after="0" w:line="240" w:lineRule="auto"/>
        <w:ind w:left="-180" w:firstLine="88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4AF">
        <w:rPr>
          <w:rFonts w:ascii="Times New Roman" w:eastAsia="Times New Roman" w:hAnsi="Times New Roman" w:cs="Times New Roman"/>
          <w:sz w:val="24"/>
          <w:szCs w:val="24"/>
          <w:highlight w:val="yellow"/>
        </w:rPr>
        <w:t>одноголосно:</w:t>
      </w:r>
    </w:p>
    <w:p w14:paraId="302D46D7" w14:textId="1B1E5AA6" w:rsidR="004070F7" w:rsidRPr="008B1C74" w:rsidRDefault="004070F7" w:rsidP="004070F7">
      <w:pPr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C74">
        <w:rPr>
          <w:rFonts w:ascii="Times New Roman" w:eastAsia="Times New Roman" w:hAnsi="Times New Roman" w:cs="Times New Roman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sz w:val="24"/>
          <w:szCs w:val="24"/>
        </w:rPr>
        <w:t>рахувати членські внески за 2021</w:t>
      </w:r>
      <w:r w:rsidRPr="008B1C74">
        <w:rPr>
          <w:rFonts w:ascii="Times New Roman" w:eastAsia="Times New Roman" w:hAnsi="Times New Roman" w:cs="Times New Roman"/>
          <w:sz w:val="24"/>
          <w:szCs w:val="24"/>
        </w:rPr>
        <w:t xml:space="preserve"> рік Запорізькій </w:t>
      </w:r>
      <w:r>
        <w:rPr>
          <w:rFonts w:ascii="Times New Roman" w:eastAsia="Times New Roman" w:hAnsi="Times New Roman" w:cs="Times New Roman"/>
          <w:sz w:val="24"/>
          <w:szCs w:val="24"/>
        </w:rPr>
        <w:t>торгово-</w:t>
      </w:r>
      <w:r w:rsidRPr="008B1C74">
        <w:rPr>
          <w:rFonts w:ascii="Times New Roman" w:eastAsia="Times New Roman" w:hAnsi="Times New Roman" w:cs="Times New Roman"/>
          <w:sz w:val="24"/>
          <w:szCs w:val="24"/>
        </w:rPr>
        <w:t>промисловій палаті у розмірі 2000 грн. (рахунок №48/1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від 23.12.2021 р.</w:t>
      </w:r>
      <w:r w:rsidRPr="008B1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B4FDB17" w14:textId="77777777" w:rsidR="004070F7" w:rsidRPr="004070F7" w:rsidRDefault="004070F7" w:rsidP="004070F7">
      <w:pPr>
        <w:tabs>
          <w:tab w:val="left" w:pos="1380"/>
        </w:tabs>
      </w:pPr>
      <w:bookmarkStart w:id="0" w:name="_GoBack"/>
      <w:bookmarkEnd w:id="0"/>
    </w:p>
    <w:sectPr w:rsidR="004070F7" w:rsidRPr="00407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6613"/>
    <w:multiLevelType w:val="hybridMultilevel"/>
    <w:tmpl w:val="30D816CA"/>
    <w:lvl w:ilvl="0" w:tplc="9BFCBE96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529309A4"/>
    <w:multiLevelType w:val="hybridMultilevel"/>
    <w:tmpl w:val="F8BAAF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2D8"/>
    <w:rsid w:val="0005482E"/>
    <w:rsid w:val="000926BC"/>
    <w:rsid w:val="002F7D07"/>
    <w:rsid w:val="004070F7"/>
    <w:rsid w:val="004742F2"/>
    <w:rsid w:val="005855DA"/>
    <w:rsid w:val="005A42AE"/>
    <w:rsid w:val="00731822"/>
    <w:rsid w:val="00760B46"/>
    <w:rsid w:val="007F7185"/>
    <w:rsid w:val="00822192"/>
    <w:rsid w:val="00A32557"/>
    <w:rsid w:val="00A9610D"/>
    <w:rsid w:val="00B162D8"/>
    <w:rsid w:val="00B34104"/>
    <w:rsid w:val="00C14E54"/>
    <w:rsid w:val="00DB7A9C"/>
    <w:rsid w:val="00EB260C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8A33"/>
  <w15:docId w15:val="{0F444197-BFE7-4FD6-BC16-B6883822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Viktor</cp:lastModifiedBy>
  <cp:revision>14</cp:revision>
  <dcterms:created xsi:type="dcterms:W3CDTF">2022-01-24T09:43:00Z</dcterms:created>
  <dcterms:modified xsi:type="dcterms:W3CDTF">2022-01-25T12:20:00Z</dcterms:modified>
</cp:coreProperties>
</file>