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F60" w:rsidRPr="00FA7994" w:rsidRDefault="004A6F60" w:rsidP="004A6F60">
      <w:pPr>
        <w:spacing w:after="0" w:line="240" w:lineRule="auto"/>
        <w:jc w:val="center"/>
        <w:rPr>
          <w:rFonts w:ascii="Times New Roman" w:hAnsi="Times New Roman" w:cs="Times New Roman"/>
          <w:sz w:val="24"/>
          <w:szCs w:val="24"/>
          <w:lang w:val="uk-UA"/>
        </w:rPr>
      </w:pPr>
      <w:r w:rsidRPr="00FA7994">
        <w:rPr>
          <w:rFonts w:ascii="Times New Roman" w:hAnsi="Times New Roman" w:cs="Times New Roman"/>
          <w:sz w:val="24"/>
          <w:szCs w:val="24"/>
          <w:lang w:val="uk-UA"/>
        </w:rPr>
        <w:t>Про Положення про порядок атестації випускників за спеціальністю 227 «Фізична терапія, ерготерапія» галузі знань 22 «Охорона здоров’я» (освітньо-професійна програма «Фізична терапія») другого (магістерського) рівня вищої освіти у Національному університеті «Запорізька політехніка»</w:t>
      </w:r>
    </w:p>
    <w:p w:rsidR="004A6F60" w:rsidRPr="00FA7994" w:rsidRDefault="004A6F60" w:rsidP="004A6F60">
      <w:pPr>
        <w:spacing w:after="0" w:line="240" w:lineRule="auto"/>
        <w:ind w:firstLine="708"/>
        <w:jc w:val="center"/>
        <w:rPr>
          <w:rFonts w:ascii="Times New Roman" w:hAnsi="Times New Roman" w:cs="Times New Roman"/>
          <w:color w:val="000000"/>
          <w:sz w:val="24"/>
          <w:szCs w:val="24"/>
          <w:lang w:val="uk-UA"/>
        </w:rPr>
      </w:pPr>
    </w:p>
    <w:p w:rsidR="004A6F60" w:rsidRPr="00FA7994" w:rsidRDefault="004A6F60" w:rsidP="004A6F60">
      <w:pPr>
        <w:spacing w:after="0" w:line="240" w:lineRule="auto"/>
        <w:ind w:firstLine="708"/>
        <w:jc w:val="both"/>
        <w:rPr>
          <w:rFonts w:ascii="Times New Roman" w:hAnsi="Times New Roman" w:cs="Times New Roman"/>
          <w:sz w:val="24"/>
          <w:szCs w:val="24"/>
          <w:lang w:val="uk-UA"/>
        </w:rPr>
      </w:pPr>
      <w:r w:rsidRPr="00FA7994">
        <w:rPr>
          <w:rFonts w:ascii="Times New Roman" w:hAnsi="Times New Roman" w:cs="Times New Roman"/>
          <w:color w:val="000000"/>
          <w:sz w:val="24"/>
          <w:szCs w:val="24"/>
          <w:lang w:val="uk-UA"/>
        </w:rPr>
        <w:t xml:space="preserve">Метою </w:t>
      </w:r>
      <w:r w:rsidRPr="00FA7994">
        <w:rPr>
          <w:rFonts w:ascii="Times New Roman" w:hAnsi="Times New Roman" w:cs="Times New Roman"/>
          <w:sz w:val="24"/>
          <w:szCs w:val="24"/>
          <w:lang w:val="uk-UA"/>
        </w:rPr>
        <w:t>навчання за спеціальністю 227 «Фізична терапія, ерготерапія» галузі знань 22 «Охорона здоров’я» э підготовка висококваліфікованого, конкурентоспроможного, інтегрованого в європейський та світовий науково-освітній простір фахівця-науковця з фізичної терапії,</w:t>
      </w:r>
      <w:r w:rsidRPr="00FA7994">
        <w:rPr>
          <w:rFonts w:ascii="Times New Roman" w:hAnsi="Times New Roman" w:cs="Times New Roman"/>
          <w:noProof/>
          <w:sz w:val="24"/>
          <w:szCs w:val="24"/>
          <w:lang w:val="uk-UA"/>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обмеженими можливостями здоров’я, а також здатного праціювати в мультидисциплінарній команді та здійснювати науково-дослідну та викладацьку діяльність.</w:t>
      </w:r>
    </w:p>
    <w:p w:rsidR="004A6F60" w:rsidRPr="00FA7994" w:rsidRDefault="004A6F60" w:rsidP="004A6F60">
      <w:pPr>
        <w:spacing w:after="0" w:line="240" w:lineRule="auto"/>
        <w:jc w:val="both"/>
        <w:rPr>
          <w:rFonts w:ascii="Times New Roman" w:hAnsi="Times New Roman" w:cs="Times New Roman"/>
          <w:sz w:val="24"/>
          <w:szCs w:val="24"/>
          <w:shd w:val="clear" w:color="auto" w:fill="FFFFFF"/>
          <w:lang w:val="uk-UA"/>
        </w:rPr>
      </w:pPr>
      <w:r w:rsidRPr="00FA7994">
        <w:rPr>
          <w:rFonts w:ascii="Times New Roman" w:hAnsi="Times New Roman" w:cs="Times New Roman"/>
          <w:sz w:val="24"/>
          <w:szCs w:val="24"/>
          <w:lang w:val="uk-UA"/>
        </w:rPr>
        <w:t xml:space="preserve"> </w:t>
      </w:r>
      <w:r w:rsidRPr="00FA7994">
        <w:rPr>
          <w:rFonts w:ascii="Times New Roman" w:hAnsi="Times New Roman" w:cs="Times New Roman"/>
          <w:sz w:val="24"/>
          <w:szCs w:val="24"/>
          <w:lang w:val="uk-UA"/>
        </w:rPr>
        <w:tab/>
        <w:t xml:space="preserve">Навчання за фахом 227 в НУ «Запорізька політехника» </w:t>
      </w:r>
      <w:r w:rsidRPr="00FA7994">
        <w:rPr>
          <w:rFonts w:ascii="Times New Roman" w:hAnsi="Times New Roman" w:cs="Times New Roman"/>
          <w:sz w:val="24"/>
          <w:szCs w:val="24"/>
          <w:shd w:val="clear" w:color="auto" w:fill="FFFFFF"/>
          <w:lang w:val="uk-UA"/>
        </w:rPr>
        <w:t>передбачає оволодіння теоретичними знаннями та набуття практичних навичок для роботи в мультидисциплінарній команді та з менеджменту фізичної терапії при внутрішніх захворюваннях; захворюваннях нервової системи; травмі, політравмі та важких захворюваннях опорно-рухового апарату; при бойових травмах та ушкодженнях, що дає можливість здобувачам вищої освіти аналізувати здобутий досвід і вдало реалізовувати його під час запланованих клінічних практик, а також у майбутній діяльності в ролі фізичного терапевта; науково обґрунтовувати та інтерпретувати власні здобутки, впроваджуючи їх у реабілітаційний процес.</w:t>
      </w:r>
    </w:p>
    <w:p w:rsidR="004A6F60" w:rsidRPr="00FA7994" w:rsidRDefault="004A6F60" w:rsidP="004A6F60">
      <w:pPr>
        <w:spacing w:after="0" w:line="240" w:lineRule="auto"/>
        <w:ind w:firstLine="708"/>
        <w:jc w:val="both"/>
        <w:rPr>
          <w:rFonts w:ascii="Times New Roman" w:hAnsi="Times New Roman" w:cs="Times New Roman"/>
          <w:sz w:val="24"/>
          <w:szCs w:val="24"/>
          <w:lang w:val="uk-UA"/>
        </w:rPr>
      </w:pPr>
      <w:r w:rsidRPr="00FA7994">
        <w:rPr>
          <w:rFonts w:ascii="Times New Roman" w:hAnsi="Times New Roman" w:cs="Times New Roman"/>
          <w:sz w:val="24"/>
          <w:szCs w:val="24"/>
          <w:lang w:val="uk-UA"/>
        </w:rPr>
        <w:t xml:space="preserve">Навчання здійсюєтся  при поєднанні практичної, теоретичної та інтегрованої підготовки. Передбачено проведення обов'язкової клінічної практики. </w:t>
      </w:r>
    </w:p>
    <w:p w:rsidR="004A6F60" w:rsidRPr="00FA7994" w:rsidRDefault="004A6F60" w:rsidP="004A6F60">
      <w:pPr>
        <w:pStyle w:val="a3"/>
        <w:spacing w:line="276" w:lineRule="auto"/>
        <w:ind w:left="0" w:firstLine="709"/>
        <w:rPr>
          <w:sz w:val="24"/>
          <w:szCs w:val="24"/>
        </w:rPr>
      </w:pPr>
      <w:r w:rsidRPr="00FA7994">
        <w:rPr>
          <w:sz w:val="24"/>
          <w:szCs w:val="24"/>
        </w:rPr>
        <w:t xml:space="preserve">Положення розроблено з урахуванням вимог наступних нормативних </w:t>
      </w:r>
      <w:proofErr w:type="spellStart"/>
      <w:r w:rsidRPr="00FA7994">
        <w:rPr>
          <w:sz w:val="24"/>
          <w:szCs w:val="24"/>
        </w:rPr>
        <w:t>документів:</w:t>
      </w:r>
      <w:r>
        <w:rPr>
          <w:sz w:val="24"/>
          <w:szCs w:val="24"/>
        </w:rPr>
        <w:t>з</w:t>
      </w:r>
      <w:r w:rsidRPr="00FA7994">
        <w:rPr>
          <w:sz w:val="24"/>
          <w:szCs w:val="24"/>
        </w:rPr>
        <w:t>акону</w:t>
      </w:r>
      <w:proofErr w:type="spellEnd"/>
      <w:r w:rsidRPr="00FA7994">
        <w:rPr>
          <w:sz w:val="24"/>
          <w:szCs w:val="24"/>
        </w:rPr>
        <w:t xml:space="preserve"> України «Про освіту» від 05 вересня 2017 року № 2145-VIІI. Дата оновлення: 28.07.2022;</w:t>
      </w:r>
      <w:r>
        <w:rPr>
          <w:sz w:val="24"/>
          <w:szCs w:val="24"/>
        </w:rPr>
        <w:t xml:space="preserve"> з</w:t>
      </w:r>
      <w:r w:rsidRPr="00FA7994">
        <w:rPr>
          <w:sz w:val="24"/>
          <w:szCs w:val="24"/>
        </w:rPr>
        <w:t>акону України «Про вищу освіту» від 01 липня 2014 р. № 1556 VII;</w:t>
      </w:r>
      <w:r>
        <w:rPr>
          <w:sz w:val="24"/>
          <w:szCs w:val="24"/>
        </w:rPr>
        <w:t xml:space="preserve"> п</w:t>
      </w:r>
      <w:r w:rsidRPr="00FA7994">
        <w:rPr>
          <w:sz w:val="24"/>
          <w:szCs w:val="24"/>
        </w:rPr>
        <w:t>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w:t>
      </w:r>
      <w:r>
        <w:rPr>
          <w:sz w:val="24"/>
          <w:szCs w:val="24"/>
        </w:rPr>
        <w:t xml:space="preserve"> н</w:t>
      </w:r>
      <w:r w:rsidRPr="00FA7994">
        <w:rPr>
          <w:sz w:val="24"/>
          <w:szCs w:val="24"/>
        </w:rPr>
        <w:t>аказу МОЗ України від 19.02.2019 р. № 419 «Про затвердження Порядку, умов та строків розроблення і проведення єдиного державного кваліфікаційного іспиту та критеріїв оцінювання результатів»;</w:t>
      </w:r>
      <w:r>
        <w:rPr>
          <w:sz w:val="24"/>
          <w:szCs w:val="24"/>
        </w:rPr>
        <w:t xml:space="preserve"> н</w:t>
      </w:r>
      <w:r w:rsidRPr="00FA7994">
        <w:rPr>
          <w:sz w:val="24"/>
          <w:szCs w:val="24"/>
        </w:rPr>
        <w:t>аказу МОН України від 07.12.2018 р. № 1369 «Про затвердження Порядку проведення державної підсумкової атестації»;</w:t>
      </w:r>
      <w:r>
        <w:rPr>
          <w:sz w:val="24"/>
          <w:szCs w:val="24"/>
        </w:rPr>
        <w:t xml:space="preserve"> п</w:t>
      </w:r>
      <w:r w:rsidRPr="00FA7994">
        <w:rPr>
          <w:sz w:val="24"/>
          <w:szCs w:val="24"/>
        </w:rPr>
        <w:t xml:space="preserve">оложення про організацію освітнього процесу </w:t>
      </w:r>
      <w:r w:rsidRPr="00FA7994">
        <w:rPr>
          <w:spacing w:val="1"/>
          <w:sz w:val="24"/>
          <w:szCs w:val="24"/>
        </w:rPr>
        <w:t xml:space="preserve">в </w:t>
      </w:r>
      <w:r w:rsidRPr="00FA7994">
        <w:rPr>
          <w:sz w:val="24"/>
          <w:szCs w:val="24"/>
        </w:rPr>
        <w:t xml:space="preserve">Національному університеті «Запорізька політехніка». </w:t>
      </w:r>
      <w:r>
        <w:rPr>
          <w:bCs/>
          <w:sz w:val="24"/>
          <w:szCs w:val="24"/>
        </w:rPr>
        <w:t>н</w:t>
      </w:r>
      <w:r w:rsidRPr="00FA7994">
        <w:rPr>
          <w:bCs/>
          <w:sz w:val="24"/>
          <w:szCs w:val="24"/>
        </w:rPr>
        <w:t>аказ ректора від 10 грудня 2021 р. № 507</w:t>
      </w:r>
      <w:r w:rsidRPr="00FA7994">
        <w:rPr>
          <w:sz w:val="24"/>
          <w:szCs w:val="24"/>
        </w:rPr>
        <w:t>;</w:t>
      </w:r>
      <w:r>
        <w:rPr>
          <w:sz w:val="24"/>
          <w:szCs w:val="24"/>
        </w:rPr>
        <w:t xml:space="preserve"> п</w:t>
      </w:r>
      <w:r w:rsidRPr="00FA7994">
        <w:rPr>
          <w:sz w:val="24"/>
          <w:szCs w:val="24"/>
        </w:rPr>
        <w:t xml:space="preserve">оложення про систему забезпечення Національним університетом «Запорізька політехніка» якості освітньої діяльності та якості вищої освіти (системи внутрішнього забезпечення якості) (зі змінами згідно рішення вченої ради НУ «Запорізька політехніка» протокол № 1/21 від 27.08.2021 р.); </w:t>
      </w:r>
      <w:r>
        <w:rPr>
          <w:sz w:val="24"/>
          <w:szCs w:val="24"/>
        </w:rPr>
        <w:t xml:space="preserve"> п</w:t>
      </w:r>
      <w:r w:rsidRPr="00FA7994">
        <w:rPr>
          <w:sz w:val="24"/>
          <w:szCs w:val="24"/>
        </w:rPr>
        <w:t>оложення про порядок створення та організацію роботи екзаменаційної комісії з атестації здобувачів вищої освіти в Національному університеті «Запорізька політехніка». Наказ ректора від 30 серпня 2019 р. № 243;</w:t>
      </w:r>
      <w:r>
        <w:rPr>
          <w:sz w:val="24"/>
          <w:szCs w:val="24"/>
        </w:rPr>
        <w:t xml:space="preserve"> о</w:t>
      </w:r>
      <w:r w:rsidRPr="00FA7994">
        <w:rPr>
          <w:sz w:val="24"/>
          <w:szCs w:val="24"/>
        </w:rPr>
        <w:t>світньо-професійна програми підготовки здобувачів другого рівня вищої освіти спеціальності 227 «Фізична терапія, ерготерапія» за спеціалізацією 227.1 «Фізична терапія»</w:t>
      </w:r>
      <w:r>
        <w:rPr>
          <w:sz w:val="24"/>
          <w:szCs w:val="24"/>
        </w:rPr>
        <w:t>, т</w:t>
      </w:r>
      <w:r w:rsidRPr="00FA7994">
        <w:rPr>
          <w:sz w:val="24"/>
          <w:szCs w:val="24"/>
        </w:rPr>
        <w:t xml:space="preserve">имчасовий стандарт вищої освіти для підготовки здобувачів вищої освіти на другому (магістерському) рівні за спеціальністю 227-Фізична терапія, ерготерапія, спеціалізації 227.1 «Фізична терапія» </w:t>
      </w:r>
      <w:r w:rsidRPr="00FA7994">
        <w:rPr>
          <w:sz w:val="24"/>
          <w:szCs w:val="24"/>
        </w:rPr>
        <w:lastRenderedPageBreak/>
        <w:t xml:space="preserve">від 27.04.2020 р. № </w:t>
      </w:r>
      <w:r>
        <w:rPr>
          <w:sz w:val="24"/>
          <w:szCs w:val="24"/>
        </w:rPr>
        <w:t>61, с</w:t>
      </w:r>
      <w:r w:rsidRPr="00FA7994">
        <w:rPr>
          <w:sz w:val="24"/>
          <w:szCs w:val="24"/>
        </w:rPr>
        <w:t>тандарт вищої освіти за спеціальністю 227 «Фізична терапія, ерготерапія» галузі знань 22 «Охорона здоров’я» для другого (магістерського) рівня вищої освіти: Наказ Міністерства освіти і нау</w:t>
      </w:r>
      <w:r>
        <w:rPr>
          <w:sz w:val="24"/>
          <w:szCs w:val="24"/>
        </w:rPr>
        <w:t>ки України від 05.09.2022 № 791, п</w:t>
      </w:r>
      <w:r w:rsidRPr="00FA7994">
        <w:rPr>
          <w:sz w:val="24"/>
          <w:szCs w:val="24"/>
        </w:rPr>
        <w:t>оложення про факультет Управління фізичною культурою та спортом у Національному університеті «Запорізька політехніка».</w:t>
      </w:r>
    </w:p>
    <w:p w:rsidR="004A6F60" w:rsidRDefault="004A6F60" w:rsidP="004A6F60">
      <w:pPr>
        <w:pStyle w:val="a5"/>
        <w:tabs>
          <w:tab w:val="left" w:pos="477"/>
        </w:tabs>
        <w:spacing w:line="276" w:lineRule="auto"/>
        <w:ind w:left="0"/>
        <w:rPr>
          <w:sz w:val="24"/>
          <w:szCs w:val="24"/>
        </w:rPr>
      </w:pPr>
      <w:r>
        <w:rPr>
          <w:sz w:val="24"/>
          <w:szCs w:val="24"/>
        </w:rPr>
        <w:tab/>
      </w:r>
      <w:r w:rsidRPr="00FA7994">
        <w:rPr>
          <w:spacing w:val="-1"/>
          <w:sz w:val="24"/>
          <w:szCs w:val="24"/>
        </w:rPr>
        <w:t xml:space="preserve">Положення встановлює вимоги </w:t>
      </w:r>
      <w:r w:rsidRPr="00FA7994">
        <w:rPr>
          <w:sz w:val="24"/>
          <w:szCs w:val="24"/>
        </w:rPr>
        <w:t xml:space="preserve">до змісту та форми атестації випускників, яка має на меті визначення рівня теоретичної та практичної підготовки випускника до наступної професійної діяльності. </w:t>
      </w:r>
    </w:p>
    <w:p w:rsidR="004A6F60" w:rsidRPr="00FA7994" w:rsidRDefault="004A6F60" w:rsidP="004A6F60">
      <w:pPr>
        <w:pStyle w:val="a5"/>
        <w:tabs>
          <w:tab w:val="left" w:pos="477"/>
        </w:tabs>
        <w:spacing w:line="276" w:lineRule="auto"/>
        <w:ind w:left="0"/>
        <w:rPr>
          <w:sz w:val="24"/>
          <w:szCs w:val="24"/>
        </w:rPr>
      </w:pPr>
      <w:r>
        <w:rPr>
          <w:sz w:val="24"/>
          <w:szCs w:val="24"/>
        </w:rPr>
        <w:tab/>
      </w:r>
      <w:r w:rsidRPr="00FA7994">
        <w:rPr>
          <w:sz w:val="24"/>
          <w:szCs w:val="24"/>
        </w:rPr>
        <w:t>Відповідно до затвердженої освітньо-професійної програми підготовки здобувачів другого (магістерського) рівня вищої освіти 227 «Фізична терапія, ерготерапія» атестація здобувачів другого рівня вищої освіти за спеціалізацією 227.1 «Фізична терапія» передбачає проведення Об’єктивного структурованого практичного (клінічного) іспиту (далі – ОСКІ) та Єдиного державного кваліфікаційного іспиту (</w:t>
      </w:r>
      <w:r w:rsidRPr="00FA7994">
        <w:rPr>
          <w:sz w:val="24"/>
          <w:szCs w:val="24"/>
          <w:shd w:val="clear" w:color="auto" w:fill="FFFFFF"/>
        </w:rPr>
        <w:t>далі – ЄДКІ</w:t>
      </w:r>
      <w:r w:rsidRPr="00FA7994">
        <w:rPr>
          <w:sz w:val="24"/>
          <w:szCs w:val="24"/>
        </w:rPr>
        <w:t xml:space="preserve">), що здійснюється відповідно до Порядку, визначеного Кабінетом Міністрів України для здобувачів ступеня вищої освіти магістр за спеціальностями галузі знань «22 Охорона здоров’я» у вигляді </w:t>
      </w:r>
      <w:r w:rsidRPr="00FA7994">
        <w:rPr>
          <w:sz w:val="24"/>
          <w:szCs w:val="24"/>
          <w:shd w:val="clear" w:color="auto" w:fill="FFFFFF"/>
        </w:rPr>
        <w:t>інтегрованого тестового іспиту «КРОК» (далі - іспит «КРОК»)</w:t>
      </w:r>
      <w:r w:rsidRPr="00FA7994">
        <w:rPr>
          <w:color w:val="000000"/>
          <w:sz w:val="24"/>
          <w:szCs w:val="24"/>
        </w:rPr>
        <w:t xml:space="preserve">. </w:t>
      </w:r>
      <w:r w:rsidRPr="00FA7994">
        <w:rPr>
          <w:sz w:val="24"/>
          <w:szCs w:val="24"/>
        </w:rPr>
        <w:t>Організацію та проведення іспиту «КРОК» забезпечують:</w:t>
      </w:r>
    </w:p>
    <w:p w:rsidR="004A6F60" w:rsidRPr="00FA7994" w:rsidRDefault="004A6F60" w:rsidP="004A6F60">
      <w:pPr>
        <w:pStyle w:val="rvps2"/>
        <w:shd w:val="clear" w:color="auto" w:fill="FFFFFF"/>
        <w:spacing w:before="0" w:beforeAutospacing="0" w:after="0" w:afterAutospacing="0" w:line="276" w:lineRule="auto"/>
        <w:ind w:firstLine="448"/>
        <w:jc w:val="both"/>
        <w:rPr>
          <w:lang w:val="uk-UA"/>
        </w:rPr>
      </w:pPr>
      <w:r w:rsidRPr="00FA7994">
        <w:rPr>
          <w:lang w:val="uk-UA"/>
        </w:rPr>
        <w:t>- у частині підготовки аудиторій для їх проведення, забезпечення належних та безпечних умов під час їх проведення, отримання здобувачами за потреби невідкладної медичної допомоги –  ректор університету НУ «Запорізька політехніка»;</w:t>
      </w:r>
    </w:p>
    <w:p w:rsidR="004A6F60" w:rsidRPr="00FA7994" w:rsidRDefault="004A6F60" w:rsidP="004A6F60">
      <w:pPr>
        <w:pStyle w:val="rvps2"/>
        <w:shd w:val="clear" w:color="auto" w:fill="FFFFFF"/>
        <w:spacing w:before="0" w:beforeAutospacing="0" w:after="0" w:afterAutospacing="0" w:line="276" w:lineRule="auto"/>
        <w:ind w:firstLine="448"/>
        <w:jc w:val="both"/>
        <w:rPr>
          <w:lang w:val="uk-UA"/>
        </w:rPr>
      </w:pPr>
      <w:r w:rsidRPr="00FA7994">
        <w:rPr>
          <w:lang w:val="uk-UA"/>
        </w:rPr>
        <w:t>- у частині здійснення необхідних організаційно-технологічних заходів для їх проведення - директор Центру тестування при МОЗ.</w:t>
      </w:r>
    </w:p>
    <w:p w:rsidR="004A6F60" w:rsidRPr="00FA7994" w:rsidRDefault="004A6F60" w:rsidP="004A6F60">
      <w:pPr>
        <w:pStyle w:val="rvps2"/>
        <w:shd w:val="clear" w:color="auto" w:fill="FFFFFF"/>
        <w:spacing w:before="0" w:beforeAutospacing="0" w:after="0" w:afterAutospacing="0" w:line="276" w:lineRule="auto"/>
        <w:ind w:firstLine="448"/>
        <w:jc w:val="both"/>
        <w:rPr>
          <w:lang w:val="uk-UA"/>
        </w:rPr>
      </w:pPr>
      <w:r w:rsidRPr="00FA7994">
        <w:rPr>
          <w:lang w:val="uk-UA"/>
        </w:rPr>
        <w:t>Організацію та проведення ОСКІ забезпечує НУ «Запорізька політехніка».</w:t>
      </w:r>
    </w:p>
    <w:p w:rsidR="004A6F60" w:rsidRDefault="004A6F60" w:rsidP="004A6F60">
      <w:pPr>
        <w:pStyle w:val="a5"/>
        <w:tabs>
          <w:tab w:val="left" w:pos="567"/>
        </w:tabs>
        <w:spacing w:line="276" w:lineRule="auto"/>
        <w:ind w:left="0"/>
        <w:rPr>
          <w:sz w:val="24"/>
          <w:szCs w:val="24"/>
        </w:rPr>
      </w:pPr>
      <w:r>
        <w:rPr>
          <w:sz w:val="24"/>
          <w:szCs w:val="24"/>
          <w:shd w:val="clear" w:color="auto" w:fill="FFFFFF"/>
        </w:rPr>
        <w:tab/>
      </w:r>
      <w:r w:rsidRPr="00FA7994">
        <w:rPr>
          <w:sz w:val="24"/>
          <w:szCs w:val="24"/>
          <w:shd w:val="clear" w:color="auto" w:fill="FFFFFF"/>
        </w:rPr>
        <w:t>Розроблення іспиту «КРОК» здійснює Центр тестування при МОЗ.</w:t>
      </w:r>
      <w:r w:rsidRPr="00FA7994">
        <w:rPr>
          <w:sz w:val="24"/>
          <w:szCs w:val="24"/>
        </w:rPr>
        <w:t xml:space="preserve"> Атестацію випускників у формі ОСКІ здійснюється екзаменаційною комісією НУ «Запорізька політехніка» після завершення теоретичної та практичної частини навчання з метою встановлення відповідності рівня сформованості знань, умінь і навичок, досягнутих у результаті засвоєння освітньо-професійної програми ((</w:t>
      </w:r>
      <w:hyperlink r:id="rId4" w:history="1">
        <w:r w:rsidRPr="0047616B">
          <w:rPr>
            <w:rStyle w:val="a6"/>
            <w:sz w:val="24"/>
            <w:szCs w:val="24"/>
          </w:rPr>
          <w:t>https://zp.edu.ua/perelik-osvitnih-program)</w:t>
        </w:r>
      </w:hyperlink>
      <w:r w:rsidRPr="00FA7994">
        <w:rPr>
          <w:sz w:val="24"/>
          <w:szCs w:val="24"/>
        </w:rPr>
        <w:t>).</w:t>
      </w:r>
    </w:p>
    <w:p w:rsidR="004A6F60" w:rsidRPr="00FA7994" w:rsidRDefault="004A6F60" w:rsidP="004A6F60">
      <w:pPr>
        <w:pStyle w:val="a5"/>
        <w:tabs>
          <w:tab w:val="left" w:pos="567"/>
        </w:tabs>
        <w:spacing w:line="276" w:lineRule="auto"/>
        <w:ind w:left="0"/>
        <w:rPr>
          <w:sz w:val="24"/>
          <w:szCs w:val="24"/>
        </w:rPr>
      </w:pPr>
      <w:r>
        <w:rPr>
          <w:sz w:val="24"/>
          <w:szCs w:val="24"/>
        </w:rPr>
        <w:tab/>
      </w:r>
      <w:r w:rsidRPr="00FA7994">
        <w:rPr>
          <w:sz w:val="24"/>
          <w:szCs w:val="24"/>
          <w:shd w:val="clear" w:color="auto" w:fill="FFFFFF"/>
        </w:rPr>
        <w:t xml:space="preserve">Іспит «КРОК» проводяться відповідно до графіка, затвердженого МОЗ. Графік затверджується на календарний рік щороку до 01 вересня попереднього календарного року. </w:t>
      </w:r>
      <w:r w:rsidRPr="00FA7994">
        <w:rPr>
          <w:color w:val="333333"/>
          <w:sz w:val="24"/>
          <w:szCs w:val="24"/>
          <w:shd w:val="clear" w:color="auto" w:fill="FFFFFF"/>
        </w:rPr>
        <w:t xml:space="preserve">Для здобувачів, які були відсутні на складанні іспиту «КРОК» з поважної (документально підтвердженої) причини проводиться один раз додаткове складання іспиту. Дата проведення додаткового складання іспиту визначається Центром тестування при МОЗ. </w:t>
      </w:r>
    </w:p>
    <w:p w:rsidR="004A6F60" w:rsidRPr="00FA7994" w:rsidRDefault="004A6F60" w:rsidP="004A6F60">
      <w:pPr>
        <w:pStyle w:val="a5"/>
        <w:tabs>
          <w:tab w:val="left" w:pos="567"/>
        </w:tabs>
        <w:spacing w:line="269" w:lineRule="auto"/>
        <w:ind w:left="0"/>
        <w:rPr>
          <w:sz w:val="24"/>
          <w:szCs w:val="24"/>
        </w:rPr>
      </w:pPr>
      <w:r w:rsidRPr="00FA7994">
        <w:rPr>
          <w:sz w:val="24"/>
          <w:szCs w:val="24"/>
        </w:rPr>
        <w:tab/>
        <w:t xml:space="preserve">Терміни проведення ОСКІ випускників визначаються навчальним планом підготовки фахівців та графіком освітнього процесу НУ «Запорізька політехніка». </w:t>
      </w:r>
    </w:p>
    <w:p w:rsidR="004A6F60" w:rsidRPr="00FA7994" w:rsidRDefault="004A6F60" w:rsidP="004A6F60">
      <w:pPr>
        <w:pStyle w:val="a5"/>
        <w:tabs>
          <w:tab w:val="left" w:pos="617"/>
        </w:tabs>
        <w:spacing w:line="276" w:lineRule="auto"/>
        <w:ind w:left="0"/>
        <w:rPr>
          <w:sz w:val="24"/>
          <w:szCs w:val="24"/>
        </w:rPr>
      </w:pPr>
      <w:r>
        <w:rPr>
          <w:sz w:val="24"/>
          <w:szCs w:val="24"/>
        </w:rPr>
        <w:tab/>
      </w:r>
      <w:r w:rsidRPr="00FA7994">
        <w:rPr>
          <w:sz w:val="24"/>
          <w:szCs w:val="24"/>
        </w:rPr>
        <w:t>Перелік та кількість дисциплін, що виносяться на ОСКІ обумовлені стандартом і навчальним планом.</w:t>
      </w:r>
    </w:p>
    <w:p w:rsidR="004A6F60" w:rsidRPr="00FA7994" w:rsidRDefault="004A6F60" w:rsidP="004A6F60">
      <w:pPr>
        <w:pStyle w:val="a5"/>
        <w:tabs>
          <w:tab w:val="left" w:pos="709"/>
          <w:tab w:val="left" w:pos="970"/>
        </w:tabs>
        <w:spacing w:line="276" w:lineRule="auto"/>
        <w:ind w:left="0"/>
        <w:rPr>
          <w:sz w:val="24"/>
          <w:szCs w:val="24"/>
        </w:rPr>
      </w:pPr>
      <w:r>
        <w:rPr>
          <w:sz w:val="24"/>
          <w:szCs w:val="24"/>
        </w:rPr>
        <w:tab/>
      </w:r>
      <w:r w:rsidRPr="00FA7994">
        <w:rPr>
          <w:sz w:val="24"/>
          <w:szCs w:val="24"/>
        </w:rPr>
        <w:t>Проведення інтегрованого тестового іспиту «КРОК» (іспит «КРОК») здійснюється Центром тестування при МОЗ України на базі НУ «Запорізька політехніка». До складання іспиту «КРОК» допускаються здобувачі другого (магістерського) рівня вищої освіти (студенти 2 курсу спеціальності «Фізична терапія, ерготерапія»), які повністю виконали усі вимоги навчального плану і освітньо-</w:t>
      </w:r>
      <w:r w:rsidRPr="00FA7994">
        <w:rPr>
          <w:sz w:val="24"/>
          <w:szCs w:val="24"/>
        </w:rPr>
        <w:lastRenderedPageBreak/>
        <w:t>професійної програми,</w:t>
      </w:r>
      <w:r w:rsidRPr="00FA7994">
        <w:rPr>
          <w:color w:val="333333"/>
          <w:sz w:val="24"/>
          <w:szCs w:val="24"/>
          <w:shd w:val="clear" w:color="auto" w:fill="FFFFFF"/>
        </w:rPr>
        <w:t xml:space="preserve"> </w:t>
      </w:r>
      <w:r w:rsidRPr="00FA7994">
        <w:rPr>
          <w:sz w:val="24"/>
          <w:szCs w:val="24"/>
          <w:shd w:val="clear" w:color="auto" w:fill="FFFFFF"/>
        </w:rPr>
        <w:t>які зареєстровані на складання іспиту та стан здоров’я яких на час проведення тестових компонентів ЄДКІ дає змогу проходити тестування</w:t>
      </w:r>
      <w:r w:rsidRPr="00FA7994">
        <w:rPr>
          <w:color w:val="333333"/>
          <w:sz w:val="24"/>
          <w:szCs w:val="24"/>
          <w:shd w:val="clear" w:color="auto" w:fill="FFFFFF"/>
        </w:rPr>
        <w:t>.</w:t>
      </w:r>
    </w:p>
    <w:p w:rsidR="004A6F60" w:rsidRPr="001762F4" w:rsidRDefault="004A6F60" w:rsidP="004A6F60">
      <w:pPr>
        <w:tabs>
          <w:tab w:val="left" w:pos="709"/>
          <w:tab w:val="left" w:pos="970"/>
        </w:tabs>
        <w:spacing w:line="276" w:lineRule="auto"/>
        <w:jc w:val="both"/>
        <w:rPr>
          <w:rFonts w:ascii="Times New Roman" w:hAnsi="Times New Roman" w:cs="Times New Roman"/>
          <w:sz w:val="24"/>
          <w:szCs w:val="24"/>
          <w:lang w:val="uk-UA"/>
        </w:rPr>
      </w:pPr>
      <w:r w:rsidRPr="00FA7994">
        <w:rPr>
          <w:rFonts w:ascii="Times New Roman" w:hAnsi="Times New Roman" w:cs="Times New Roman"/>
          <w:sz w:val="24"/>
          <w:szCs w:val="24"/>
          <w:lang w:val="uk-UA"/>
        </w:rPr>
        <w:tab/>
        <w:t>Об’єктивний структурований клінічний іспит (ОСКІ) ˗ це сучасний метод оцінювання практичних знань та вмінь, що призначений для перевірки набуття клінічної майстерності та компетентності, які не можливо оцінити традиційними формами іспитів.</w:t>
      </w:r>
      <w:r>
        <w:rPr>
          <w:rFonts w:ascii="Times New Roman" w:hAnsi="Times New Roman" w:cs="Times New Roman"/>
          <w:sz w:val="24"/>
          <w:szCs w:val="24"/>
          <w:lang w:val="uk-UA"/>
        </w:rPr>
        <w:t xml:space="preserve"> </w:t>
      </w:r>
      <w:r w:rsidRPr="00FA7994">
        <w:rPr>
          <w:rFonts w:ascii="Times New Roman" w:hAnsi="Times New Roman" w:cs="Times New Roman"/>
          <w:sz w:val="24"/>
          <w:szCs w:val="24"/>
          <w:lang w:val="uk-UA"/>
        </w:rPr>
        <w:t>Метою ОСКІ є оцінювання якості вирішення випускником типових задач діяльності і демонстрації відповідних практичних (клінічних) компонентів професійної компетентності в умовах, що наближені до реальних – на реальному об’єкті (стандартизований пацієнт) або на моделі (віртуальний пацієнт, фантом, муляж, манекен, симулятор, ситуаційні завдання тощо).</w:t>
      </w:r>
      <w:r>
        <w:rPr>
          <w:rFonts w:ascii="Times New Roman" w:hAnsi="Times New Roman" w:cs="Times New Roman"/>
          <w:sz w:val="24"/>
          <w:szCs w:val="24"/>
          <w:lang w:val="uk-UA"/>
        </w:rPr>
        <w:t xml:space="preserve"> </w:t>
      </w:r>
      <w:r w:rsidRPr="00FA7994">
        <w:rPr>
          <w:rFonts w:ascii="Times New Roman" w:hAnsi="Times New Roman" w:cs="Times New Roman"/>
          <w:sz w:val="24"/>
          <w:szCs w:val="24"/>
          <w:lang w:val="uk-UA"/>
        </w:rPr>
        <w:t>ОСКІ надає можливість оцінити компетентності та навички студентів (комунікативні; базові практичні навички – техніка виконання фізикального обстеження чи ускладнені практичні навички – фізикальне обстеження з метою ідентифікації та інтерпретації симптомів і синдромів; визначення SMART-цілей фізичної терапії, основного контингенту хворих для амбулаторної фізичної терапії, тривалості реабілітаційного курсу в залежності від нозології, обсягу реабілітаційних заходів в залежності від рівня реабілітаційної допомоги; когнітивні навички</w:t>
      </w:r>
      <w:r>
        <w:rPr>
          <w:rFonts w:ascii="Times New Roman" w:hAnsi="Times New Roman" w:cs="Times New Roman"/>
          <w:sz w:val="24"/>
          <w:szCs w:val="24"/>
          <w:lang w:val="uk-UA"/>
        </w:rPr>
        <w:t>)</w:t>
      </w:r>
      <w:r w:rsidRPr="001762F4">
        <w:rPr>
          <w:rFonts w:ascii="Times New Roman" w:hAnsi="Times New Roman" w:cs="Times New Roman"/>
          <w:sz w:val="24"/>
          <w:szCs w:val="24"/>
          <w:lang w:val="uk-UA"/>
        </w:rPr>
        <w:t>.</w:t>
      </w:r>
    </w:p>
    <w:p w:rsidR="00B156C5" w:rsidRPr="004A6F60" w:rsidRDefault="00B156C5">
      <w:pPr>
        <w:rPr>
          <w:lang w:val="uk-UA"/>
        </w:rPr>
      </w:pPr>
      <w:bookmarkStart w:id="0" w:name="_GoBack"/>
      <w:bookmarkEnd w:id="0"/>
    </w:p>
    <w:sectPr w:rsidR="00B156C5" w:rsidRPr="004A6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60"/>
    <w:rsid w:val="004A6F60"/>
    <w:rsid w:val="00B15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C1E58-94D5-4733-976F-973B1368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F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A6F60"/>
    <w:pPr>
      <w:widowControl w:val="0"/>
      <w:autoSpaceDE w:val="0"/>
      <w:autoSpaceDN w:val="0"/>
      <w:spacing w:after="0" w:line="240" w:lineRule="auto"/>
      <w:ind w:left="476"/>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4A6F60"/>
    <w:rPr>
      <w:rFonts w:ascii="Times New Roman" w:eastAsia="Times New Roman" w:hAnsi="Times New Roman" w:cs="Times New Roman"/>
      <w:sz w:val="28"/>
      <w:szCs w:val="28"/>
      <w:lang w:val="uk-UA"/>
    </w:rPr>
  </w:style>
  <w:style w:type="paragraph" w:styleId="a5">
    <w:name w:val="List Paragraph"/>
    <w:basedOn w:val="a"/>
    <w:uiPriority w:val="1"/>
    <w:qFormat/>
    <w:rsid w:val="004A6F60"/>
    <w:pPr>
      <w:widowControl w:val="0"/>
      <w:autoSpaceDE w:val="0"/>
      <w:autoSpaceDN w:val="0"/>
      <w:spacing w:after="0" w:line="240" w:lineRule="auto"/>
      <w:ind w:left="476"/>
      <w:jc w:val="both"/>
    </w:pPr>
    <w:rPr>
      <w:rFonts w:ascii="Times New Roman" w:eastAsia="Times New Roman" w:hAnsi="Times New Roman" w:cs="Times New Roman"/>
      <w:lang w:val="uk-UA"/>
    </w:rPr>
  </w:style>
  <w:style w:type="paragraph" w:customStyle="1" w:styleId="rvps2">
    <w:name w:val="rvps2"/>
    <w:basedOn w:val="a"/>
    <w:rsid w:val="004A6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A6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p.edu.ua/perelik-osvitnih-prog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Kovaleva</dc:creator>
  <cp:keywords/>
  <dc:description/>
  <cp:lastModifiedBy>Kovaleva</cp:lastModifiedBy>
  <cp:revision>1</cp:revision>
  <dcterms:created xsi:type="dcterms:W3CDTF">2023-03-20T01:34:00Z</dcterms:created>
  <dcterms:modified xsi:type="dcterms:W3CDTF">2023-03-20T01:35:00Z</dcterms:modified>
</cp:coreProperties>
</file>