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3D" w:rsidRDefault="004A53ED" w:rsidP="002F28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3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Інформація про відповідність претендента посад</w:t>
      </w:r>
      <w:r w:rsidR="0004233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</w:p>
    <w:p w:rsidR="002D1B7C" w:rsidRPr="002D1B7C" w:rsidRDefault="004A53ED" w:rsidP="002F28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1B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вигляді самооцінки претендента на посаду</w:t>
      </w:r>
    </w:p>
    <w:p w:rsidR="004A53ED" w:rsidRDefault="004A53ED" w:rsidP="002F28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3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завідувача кафедрою «Інтегровані технології зварюва</w:t>
      </w:r>
      <w:r w:rsidR="00E40D19">
        <w:rPr>
          <w:rFonts w:ascii="Times New Roman" w:hAnsi="Times New Roman" w:cs="Times New Roman"/>
          <w:color w:val="000000" w:themeColor="text1"/>
          <w:sz w:val="28"/>
          <w:szCs w:val="28"/>
        </w:rPr>
        <w:t>ння та моделювання конструкцій»</w:t>
      </w:r>
    </w:p>
    <w:p w:rsidR="002D1B7C" w:rsidRDefault="002D1B7C" w:rsidP="002F28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7326" w:rsidRDefault="002D1B7C" w:rsidP="002F28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1B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НЕТРЕБКО</w:t>
      </w:r>
      <w:r w:rsidRPr="002D1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B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Валерій Володимирович</w:t>
      </w:r>
    </w:p>
    <w:p w:rsidR="002D1B7C" w:rsidRPr="004A53ED" w:rsidRDefault="002D1B7C" w:rsidP="002F28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53ED" w:rsidRDefault="002D1B7C" w:rsidP="002F2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4A53ED">
        <w:rPr>
          <w:rFonts w:ascii="Times New Roman" w:hAnsi="Times New Roman" w:cs="Times New Roman"/>
          <w:sz w:val="28"/>
          <w:szCs w:val="28"/>
        </w:rPr>
        <w:t>октор технічних наук, професор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B7C">
        <w:rPr>
          <w:rFonts w:ascii="Times New Roman" w:hAnsi="Times New Roman" w:cs="Times New Roman"/>
          <w:b/>
          <w:sz w:val="28"/>
          <w:szCs w:val="28"/>
        </w:rPr>
        <w:t>Нетребко Валерій Володимирович</w:t>
      </w:r>
      <w:r w:rsidR="004A53ED">
        <w:rPr>
          <w:rFonts w:ascii="Times New Roman" w:hAnsi="Times New Roman" w:cs="Times New Roman"/>
          <w:sz w:val="28"/>
          <w:szCs w:val="28"/>
        </w:rPr>
        <w:t xml:space="preserve"> виконую обов’язки завідувача кафедри «Обладнання та техноло</w:t>
      </w:r>
      <w:r>
        <w:rPr>
          <w:rFonts w:ascii="Times New Roman" w:hAnsi="Times New Roman" w:cs="Times New Roman"/>
          <w:sz w:val="28"/>
          <w:szCs w:val="28"/>
        </w:rPr>
        <w:t>гія зварювального виробництва» з грудня 2022 р.,</w:t>
      </w:r>
      <w:r w:rsidRPr="004A53ED">
        <w:rPr>
          <w:rFonts w:ascii="Times New Roman" w:hAnsi="Times New Roman" w:cs="Times New Roman"/>
          <w:sz w:val="28"/>
          <w:szCs w:val="28"/>
        </w:rPr>
        <w:t xml:space="preserve"> </w:t>
      </w:r>
      <w:r w:rsidR="004A53ED">
        <w:rPr>
          <w:rFonts w:ascii="Times New Roman" w:hAnsi="Times New Roman" w:cs="Times New Roman"/>
          <w:sz w:val="28"/>
          <w:szCs w:val="28"/>
        </w:rPr>
        <w:t>а з березня 2023 р.</w:t>
      </w:r>
      <w:r w:rsidR="004A53ED" w:rsidRPr="00296435">
        <w:rPr>
          <w:rFonts w:ascii="Times New Roman" w:hAnsi="Times New Roman" w:cs="Times New Roman"/>
          <w:sz w:val="28"/>
          <w:szCs w:val="28"/>
        </w:rPr>
        <w:t xml:space="preserve"> </w:t>
      </w:r>
      <w:r w:rsidR="004A53ED">
        <w:rPr>
          <w:rFonts w:ascii="Times New Roman" w:hAnsi="Times New Roman" w:cs="Times New Roman"/>
          <w:sz w:val="28"/>
          <w:szCs w:val="28"/>
        </w:rPr>
        <w:t>по теперішній час</w:t>
      </w:r>
      <w:r w:rsidR="004A53ED" w:rsidRPr="00296435">
        <w:rPr>
          <w:rFonts w:ascii="Times New Roman" w:hAnsi="Times New Roman" w:cs="Times New Roman"/>
          <w:sz w:val="28"/>
          <w:szCs w:val="28"/>
        </w:rPr>
        <w:t xml:space="preserve"> </w:t>
      </w:r>
      <w:r w:rsidR="004A53ED">
        <w:rPr>
          <w:rFonts w:ascii="Times New Roman" w:hAnsi="Times New Roman" w:cs="Times New Roman"/>
          <w:sz w:val="28"/>
          <w:szCs w:val="28"/>
        </w:rPr>
        <w:t>виконую обов’язки завідувача кафедрою «Інтегровані технології зварювання та моделювання конструкцій» НУ «Запорізька політехніка».</w:t>
      </w:r>
    </w:p>
    <w:p w:rsidR="0034061F" w:rsidRDefault="002F2878" w:rsidP="002F2878">
      <w:pPr>
        <w:pStyle w:val="a9"/>
        <w:tabs>
          <w:tab w:val="left" w:pos="567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У 1979 р. закінчив </w:t>
      </w:r>
      <w:r w:rsidRPr="008C69B4">
        <w:rPr>
          <w:rFonts w:ascii="Times New Roman" w:eastAsia="Calibri" w:hAnsi="Times New Roman" w:cs="Times New Roman"/>
          <w:sz w:val="28"/>
          <w:szCs w:val="28"/>
        </w:rPr>
        <w:t>Запорізький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машинобудівний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інститут ім.</w:t>
      </w:r>
      <w:r w:rsidR="00AF24F9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В.Я.</w:t>
      </w:r>
      <w:r w:rsidR="00AF24F9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Чубаря,</w:t>
      </w:r>
      <w:r w:rsidRPr="008C69B4">
        <w:rPr>
          <w:rFonts w:ascii="Times New Roman" w:hAnsi="Times New Roman" w:cs="Times New Roman"/>
          <w:sz w:val="28"/>
          <w:szCs w:val="28"/>
        </w:rPr>
        <w:t xml:space="preserve"> і отримав повну вищу освіту за спеціальністю «</w:t>
      </w:r>
      <w:r w:rsidRPr="008C69B4">
        <w:rPr>
          <w:rFonts w:ascii="Times New Roman" w:eastAsia="Calibri" w:hAnsi="Times New Roman" w:cs="Times New Roman"/>
          <w:sz w:val="28"/>
          <w:szCs w:val="28"/>
        </w:rPr>
        <w:t>Машини і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технологія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ливарного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виробництва</w:t>
      </w:r>
      <w:r w:rsidRPr="008C69B4">
        <w:rPr>
          <w:rFonts w:ascii="Times New Roman" w:hAnsi="Times New Roman" w:cs="Times New Roman"/>
          <w:sz w:val="28"/>
          <w:szCs w:val="28"/>
        </w:rPr>
        <w:t xml:space="preserve">» та здобув </w:t>
      </w:r>
      <w:r w:rsidRPr="00FA3338">
        <w:rPr>
          <w:rFonts w:ascii="Times New Roman" w:hAnsi="Times New Roman" w:cs="Times New Roman"/>
          <w:b/>
          <w:sz w:val="28"/>
          <w:szCs w:val="28"/>
        </w:rPr>
        <w:t xml:space="preserve">кваліфікацію </w:t>
      </w:r>
      <w:r w:rsidRPr="00FA3338">
        <w:rPr>
          <w:rFonts w:ascii="Times New Roman" w:eastAsia="Calibri" w:hAnsi="Times New Roman" w:cs="Times New Roman"/>
          <w:b/>
          <w:sz w:val="28"/>
          <w:szCs w:val="28"/>
        </w:rPr>
        <w:t>інженер</w:t>
      </w:r>
      <w:r w:rsidRPr="00FA3338">
        <w:rPr>
          <w:rFonts w:ascii="Times New Roman" w:hAnsi="Times New Roman" w:cs="Times New Roman"/>
          <w:b/>
          <w:sz w:val="28"/>
          <w:szCs w:val="28"/>
        </w:rPr>
        <w:t>-</w:t>
      </w:r>
      <w:r w:rsidRPr="00FA3338">
        <w:rPr>
          <w:rFonts w:ascii="Times New Roman" w:eastAsia="Calibri" w:hAnsi="Times New Roman" w:cs="Times New Roman"/>
          <w:b/>
          <w:sz w:val="28"/>
          <w:szCs w:val="28"/>
        </w:rPr>
        <w:t>механік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Pr="000F17C2">
        <w:rPr>
          <w:rFonts w:ascii="Times New Roman" w:hAnsi="Times New Roman" w:cs="Times New Roman"/>
          <w:sz w:val="28"/>
          <w:szCs w:val="28"/>
        </w:rPr>
        <w:t>1986 р.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8C69B4">
        <w:rPr>
          <w:rFonts w:ascii="Times New Roman" w:hAnsi="Times New Roman" w:cs="Times New Roman"/>
          <w:sz w:val="28"/>
          <w:szCs w:val="28"/>
        </w:rPr>
        <w:t>ахи</w:t>
      </w:r>
      <w:r>
        <w:rPr>
          <w:rFonts w:ascii="Times New Roman" w:hAnsi="Times New Roman" w:cs="Times New Roman"/>
          <w:sz w:val="28"/>
          <w:szCs w:val="28"/>
        </w:rPr>
        <w:t>стив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C69B4">
        <w:rPr>
          <w:rFonts w:ascii="Times New Roman" w:hAnsi="Times New Roman" w:cs="Times New Roman"/>
          <w:sz w:val="28"/>
          <w:szCs w:val="28"/>
        </w:rPr>
        <w:t xml:space="preserve">исертацію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отримав </w:t>
      </w:r>
      <w:r w:rsidRPr="008C69B4">
        <w:rPr>
          <w:rFonts w:ascii="Times New Roman" w:eastAsia="Calibri" w:hAnsi="Times New Roman" w:cs="Times New Roman"/>
          <w:sz w:val="28"/>
          <w:szCs w:val="28"/>
        </w:rPr>
        <w:t>дипло</w:t>
      </w:r>
      <w:r w:rsidRPr="002F2878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Pr="002F2878">
        <w:rPr>
          <w:rFonts w:ascii="Times New Roman" w:hAnsi="Times New Roman" w:cs="Times New Roman"/>
          <w:sz w:val="28"/>
          <w:szCs w:val="28"/>
        </w:rPr>
        <w:t>Кандидата технічних наук.</w:t>
      </w:r>
    </w:p>
    <w:p w:rsidR="0034061F" w:rsidRDefault="0034061F" w:rsidP="0034061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4061F">
        <w:rPr>
          <w:rFonts w:ascii="Times New Roman" w:hAnsi="Times New Roman" w:cs="Times New Roman"/>
          <w:sz w:val="28"/>
          <w:szCs w:val="28"/>
          <w:lang w:val="uk-UA"/>
        </w:rPr>
        <w:t xml:space="preserve"> вересня 2003 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працював </w:t>
      </w:r>
      <w:r w:rsidRPr="0034061F">
        <w:rPr>
          <w:rFonts w:ascii="Times New Roman" w:hAnsi="Times New Roman" w:cs="Times New Roman"/>
          <w:sz w:val="28"/>
          <w:szCs w:val="28"/>
          <w:lang w:val="uk-UA"/>
        </w:rPr>
        <w:t>на посадах старшого викладача, доцента та професора кафедри «Обладнання та технологія зварювального виробництва», виконував обов’язки завідувача кафедрою «Будівельного вироб</w:t>
      </w:r>
      <w:r>
        <w:rPr>
          <w:rFonts w:ascii="Times New Roman" w:hAnsi="Times New Roman" w:cs="Times New Roman"/>
          <w:sz w:val="28"/>
          <w:szCs w:val="28"/>
          <w:lang w:val="uk-UA"/>
        </w:rPr>
        <w:t>ництва та управління проектами» на цей час працюю</w:t>
      </w:r>
      <w:r w:rsidRPr="0034061F">
        <w:rPr>
          <w:rFonts w:ascii="Times New Roman" w:hAnsi="Times New Roman" w:cs="Times New Roman"/>
          <w:sz w:val="28"/>
          <w:szCs w:val="28"/>
          <w:lang w:val="uk-UA"/>
        </w:rPr>
        <w:t xml:space="preserve"> виконуючим обов’язки завідувача кафедрою «Інтегровані технології зварювання та моделювання конструкцій». </w:t>
      </w:r>
    </w:p>
    <w:p w:rsidR="002F2878" w:rsidRPr="00366F56" w:rsidRDefault="002F2878" w:rsidP="00366F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878">
        <w:rPr>
          <w:rFonts w:ascii="Times New Roman" w:hAnsi="Times New Roman" w:cs="Times New Roman"/>
          <w:sz w:val="28"/>
          <w:szCs w:val="28"/>
        </w:rPr>
        <w:t>В 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878">
        <w:rPr>
          <w:rFonts w:ascii="Times New Roman" w:hAnsi="Times New Roman" w:cs="Times New Roman"/>
          <w:sz w:val="28"/>
          <w:szCs w:val="28"/>
        </w:rPr>
        <w:t xml:space="preserve">р. отримав </w:t>
      </w:r>
      <w:r w:rsidRPr="00A37326">
        <w:rPr>
          <w:rFonts w:ascii="Times New Roman" w:hAnsi="Times New Roman" w:cs="Times New Roman"/>
          <w:sz w:val="28"/>
          <w:szCs w:val="28"/>
          <w:lang w:val="uk-UA"/>
        </w:rPr>
        <w:t>Атестат</w:t>
      </w:r>
      <w:r w:rsidRPr="002F2878">
        <w:rPr>
          <w:rFonts w:ascii="Times New Roman" w:hAnsi="Times New Roman" w:cs="Times New Roman"/>
          <w:sz w:val="28"/>
          <w:szCs w:val="28"/>
        </w:rPr>
        <w:t xml:space="preserve"> доцента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326">
        <w:rPr>
          <w:rFonts w:ascii="Times New Roman" w:hAnsi="Times New Roman" w:cs="Times New Roman"/>
          <w:sz w:val="28"/>
          <w:szCs w:val="28"/>
          <w:lang w:val="uk-UA"/>
        </w:rPr>
        <w:t>цієї кафедри</w:t>
      </w:r>
      <w:r>
        <w:rPr>
          <w:rFonts w:ascii="Times New Roman" w:hAnsi="Times New Roman" w:cs="Times New Roman"/>
          <w:sz w:val="28"/>
          <w:szCs w:val="28"/>
        </w:rPr>
        <w:t xml:space="preserve">. У 2012 – 2015 проходив </w:t>
      </w:r>
      <w:r w:rsidRPr="00A37326">
        <w:rPr>
          <w:rFonts w:ascii="Times New Roman" w:hAnsi="Times New Roman" w:cs="Times New Roman"/>
          <w:sz w:val="28"/>
          <w:szCs w:val="28"/>
          <w:lang w:val="uk-UA"/>
        </w:rPr>
        <w:t>підготовку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37326">
        <w:rPr>
          <w:rFonts w:ascii="Times New Roman" w:hAnsi="Times New Roman" w:cs="Times New Roman"/>
          <w:sz w:val="28"/>
          <w:szCs w:val="28"/>
          <w:lang w:val="uk-UA"/>
        </w:rPr>
        <w:t>докторантурі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17C2">
        <w:rPr>
          <w:rFonts w:ascii="Times New Roman" w:hAnsi="Times New Roman" w:cs="Times New Roman"/>
          <w:sz w:val="28"/>
          <w:szCs w:val="28"/>
        </w:rPr>
        <w:t xml:space="preserve">26 </w:t>
      </w:r>
      <w:r w:rsidRPr="00AF24F9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0F17C2">
        <w:rPr>
          <w:rFonts w:ascii="Times New Roman" w:hAnsi="Times New Roman" w:cs="Times New Roman"/>
          <w:sz w:val="28"/>
          <w:szCs w:val="28"/>
        </w:rPr>
        <w:t xml:space="preserve"> 2019 р. </w:t>
      </w:r>
      <w:r w:rsidRPr="00A37326">
        <w:rPr>
          <w:rFonts w:ascii="Times New Roman" w:hAnsi="Times New Roman" w:cs="Times New Roman"/>
          <w:sz w:val="28"/>
          <w:szCs w:val="28"/>
          <w:lang w:val="uk-UA"/>
        </w:rPr>
        <w:t xml:space="preserve">захистив дисертацію </w:t>
      </w:r>
      <w:r w:rsidRPr="000F17C2">
        <w:rPr>
          <w:rFonts w:ascii="Times New Roman" w:hAnsi="Times New Roman" w:cs="Times New Roman"/>
          <w:sz w:val="28"/>
          <w:szCs w:val="28"/>
        </w:rPr>
        <w:t xml:space="preserve">та </w:t>
      </w:r>
      <w:r w:rsidRPr="000F17C2">
        <w:rPr>
          <w:rFonts w:ascii="Times New Roman" w:eastAsia="Calibri" w:hAnsi="Times New Roman" w:cs="Times New Roman"/>
          <w:sz w:val="28"/>
          <w:szCs w:val="28"/>
        </w:rPr>
        <w:t xml:space="preserve">отримав диплом </w:t>
      </w:r>
      <w:r w:rsidRPr="002F2878">
        <w:rPr>
          <w:rFonts w:ascii="Times New Roman" w:hAnsi="Times New Roman" w:cs="Times New Roman"/>
          <w:sz w:val="28"/>
          <w:szCs w:val="28"/>
        </w:rPr>
        <w:t>Доктора технічних наук.</w:t>
      </w:r>
      <w:r>
        <w:rPr>
          <w:rFonts w:ascii="Times New Roman" w:hAnsi="Times New Roman" w:cs="Times New Roman"/>
          <w:sz w:val="28"/>
          <w:szCs w:val="28"/>
        </w:rPr>
        <w:t xml:space="preserve"> В 2022 р. </w:t>
      </w:r>
      <w:r w:rsidRPr="00366F56">
        <w:rPr>
          <w:rFonts w:ascii="Times New Roman" w:hAnsi="Times New Roman" w:cs="Times New Roman"/>
          <w:sz w:val="28"/>
          <w:szCs w:val="28"/>
        </w:rPr>
        <w:t xml:space="preserve">отримав </w:t>
      </w:r>
      <w:r w:rsidRPr="00366F56">
        <w:rPr>
          <w:rFonts w:ascii="Times New Roman" w:hAnsi="Times New Roman" w:cs="Times New Roman"/>
          <w:sz w:val="28"/>
          <w:szCs w:val="28"/>
          <w:lang w:val="uk-UA"/>
        </w:rPr>
        <w:t>вчене звання професора кафедри</w:t>
      </w:r>
      <w:r w:rsidRPr="00366F56">
        <w:rPr>
          <w:rFonts w:ascii="Times New Roman" w:hAnsi="Times New Roman" w:cs="Times New Roman"/>
          <w:sz w:val="28"/>
          <w:szCs w:val="28"/>
        </w:rPr>
        <w:t xml:space="preserve"> «Обладнання та технології зварювального </w:t>
      </w:r>
      <w:r w:rsidRPr="00366F56">
        <w:rPr>
          <w:rFonts w:ascii="Times New Roman" w:hAnsi="Times New Roman" w:cs="Times New Roman"/>
          <w:sz w:val="28"/>
          <w:szCs w:val="28"/>
          <w:lang w:val="uk-UA"/>
        </w:rPr>
        <w:t>виробництва</w:t>
      </w:r>
      <w:r w:rsidRPr="00366F56">
        <w:rPr>
          <w:rFonts w:ascii="Times New Roman" w:hAnsi="Times New Roman" w:cs="Times New Roman"/>
          <w:sz w:val="28"/>
          <w:szCs w:val="28"/>
        </w:rPr>
        <w:t>».</w:t>
      </w:r>
      <w:r w:rsidR="00366F56" w:rsidRPr="00366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061F" w:rsidRPr="00366F56">
        <w:rPr>
          <w:rFonts w:ascii="Times New Roman" w:hAnsi="Times New Roman" w:cs="Times New Roman"/>
          <w:sz w:val="28"/>
          <w:szCs w:val="28"/>
          <w:lang w:val="uk-UA"/>
        </w:rPr>
        <w:t>Виконую обов’язки гаранта</w:t>
      </w:r>
      <w:r w:rsidRPr="00366F56"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програми «Технології та устаткування зварювання» з підготовки фахівців </w:t>
      </w:r>
      <w:r w:rsidRPr="00366F56">
        <w:rPr>
          <w:rFonts w:ascii="Times New Roman" w:hAnsi="Times New Roman" w:cs="Times New Roman"/>
          <w:bCs/>
          <w:sz w:val="28"/>
          <w:szCs w:val="28"/>
          <w:lang w:val="uk-UA"/>
        </w:rPr>
        <w:t>другого (магістерського) рівня вищої освіти.</w:t>
      </w:r>
      <w:r w:rsidRPr="00366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56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7556E" w:rsidRPr="0034061F">
        <w:rPr>
          <w:rFonts w:ascii="Times New Roman" w:hAnsi="Times New Roman" w:cs="Times New Roman"/>
          <w:sz w:val="28"/>
          <w:szCs w:val="28"/>
          <w:lang w:val="uk-UA"/>
        </w:rPr>
        <w:t>бирався до вчених рад факультету, інституту та університету.</w:t>
      </w:r>
      <w:r w:rsidR="00675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F56" w:rsidRPr="00AE1B10">
        <w:rPr>
          <w:rFonts w:ascii="Times New Roman" w:hAnsi="Times New Roman" w:cs="Times New Roman"/>
          <w:b/>
          <w:sz w:val="28"/>
          <w:szCs w:val="28"/>
          <w:lang w:val="uk-UA"/>
        </w:rPr>
        <w:t>Загальний стаж науково-педагогічної роботи понад 20 років</w:t>
      </w:r>
      <w:r w:rsidR="00366F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2878" w:rsidRPr="00366F56" w:rsidRDefault="00A37326" w:rsidP="00A3732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F56">
        <w:rPr>
          <w:rFonts w:ascii="Times New Roman" w:hAnsi="Times New Roman" w:cs="Times New Roman"/>
          <w:sz w:val="28"/>
          <w:szCs w:val="28"/>
          <w:lang w:val="uk-UA"/>
        </w:rPr>
        <w:t>Член</w:t>
      </w:r>
      <w:r w:rsidR="002F2878" w:rsidRPr="00366F56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товарист</w:t>
      </w:r>
      <w:r w:rsidRPr="00366F56">
        <w:rPr>
          <w:rFonts w:ascii="Times New Roman" w:hAnsi="Times New Roman" w:cs="Times New Roman"/>
          <w:sz w:val="28"/>
          <w:szCs w:val="28"/>
          <w:lang w:val="uk-UA"/>
        </w:rPr>
        <w:t>ва зварників, а також керівник</w:t>
      </w:r>
      <w:r w:rsidR="002F2878" w:rsidRPr="00366F56">
        <w:rPr>
          <w:rFonts w:ascii="Times New Roman" w:hAnsi="Times New Roman" w:cs="Times New Roman"/>
          <w:sz w:val="28"/>
          <w:szCs w:val="28"/>
          <w:lang w:val="uk-UA"/>
        </w:rPr>
        <w:t xml:space="preserve"> наукової школи</w:t>
      </w:r>
      <w:r w:rsidR="002F2878" w:rsidRPr="00366F56">
        <w:rPr>
          <w:rFonts w:ascii="Times New Roman" w:hAnsi="Times New Roman" w:cs="Times New Roman"/>
          <w:color w:val="000000"/>
          <w:sz w:val="28"/>
          <w:szCs w:val="28"/>
        </w:rPr>
        <w:t xml:space="preserve"> «Титан і </w:t>
      </w:r>
      <w:r w:rsidR="002F2878" w:rsidRPr="00366F5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цирконій</w:t>
      </w:r>
      <w:r w:rsidR="002F2878" w:rsidRPr="00366F5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F2878" w:rsidRPr="00366F5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металургія</w:t>
      </w:r>
      <w:r w:rsidR="002F2878" w:rsidRPr="00366F5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="002F2878" w:rsidRPr="00366F5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машинобудування</w:t>
      </w:r>
      <w:r w:rsidR="002F2878" w:rsidRPr="00366F5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2F2878" w:rsidRPr="00366F5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заснованої</w:t>
      </w:r>
      <w:r w:rsidRPr="00366F56">
        <w:rPr>
          <w:rFonts w:ascii="Times New Roman" w:hAnsi="Times New Roman" w:cs="Times New Roman"/>
          <w:color w:val="000000"/>
          <w:sz w:val="28"/>
          <w:szCs w:val="28"/>
        </w:rPr>
        <w:t xml:space="preserve"> у 2021</w:t>
      </w:r>
      <w:r w:rsidRPr="00366F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F2878" w:rsidRPr="00366F5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році</w:t>
      </w:r>
      <w:r w:rsidR="002F2878" w:rsidRPr="00366F5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F2878" w:rsidRPr="00366F56">
        <w:rPr>
          <w:rFonts w:ascii="Times New Roman" w:hAnsi="Times New Roman" w:cs="Times New Roman"/>
          <w:sz w:val="28"/>
          <w:szCs w:val="28"/>
        </w:rPr>
        <w:t xml:space="preserve">За </w:t>
      </w:r>
      <w:r w:rsidR="002F2878" w:rsidRPr="00366F56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 w:rsidR="002F2878" w:rsidRPr="00366F56">
        <w:rPr>
          <w:rFonts w:ascii="Times New Roman" w:hAnsi="Times New Roman" w:cs="Times New Roman"/>
          <w:sz w:val="28"/>
          <w:szCs w:val="28"/>
        </w:rPr>
        <w:t xml:space="preserve"> </w:t>
      </w:r>
      <w:r w:rsidR="002F2878" w:rsidRPr="00366F56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педагогічної роботи розроблено </w:t>
      </w:r>
      <w:r w:rsidR="002F2878" w:rsidRPr="00366F56">
        <w:rPr>
          <w:rFonts w:ascii="Times New Roman" w:hAnsi="Times New Roman" w:cs="Times New Roman"/>
          <w:sz w:val="28"/>
          <w:szCs w:val="28"/>
        </w:rPr>
        <w:t xml:space="preserve">та </w:t>
      </w:r>
      <w:r w:rsidR="002F2878" w:rsidRPr="00366F56">
        <w:rPr>
          <w:rFonts w:ascii="Times New Roman" w:hAnsi="Times New Roman" w:cs="Times New Roman"/>
          <w:sz w:val="28"/>
          <w:szCs w:val="28"/>
          <w:lang w:val="uk-UA"/>
        </w:rPr>
        <w:t>опубліковано</w:t>
      </w:r>
      <w:r w:rsidR="002F2878" w:rsidRPr="00366F56">
        <w:rPr>
          <w:rFonts w:ascii="Times New Roman" w:hAnsi="Times New Roman" w:cs="Times New Roman"/>
          <w:sz w:val="28"/>
          <w:szCs w:val="28"/>
        </w:rPr>
        <w:t xml:space="preserve"> </w:t>
      </w:r>
      <w:r w:rsidR="002F2878" w:rsidRPr="00366F5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53 </w:t>
      </w:r>
      <w:r w:rsidR="002F2878" w:rsidRPr="00366F5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навчально-методичних</w:t>
      </w:r>
      <w:r w:rsidR="002F2878" w:rsidRPr="00366F5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2F2878" w:rsidRPr="00366F5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праці</w:t>
      </w:r>
      <w:r w:rsidR="002F2878" w:rsidRPr="00366F5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Pr="00366F5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Маю</w:t>
      </w:r>
      <w:r w:rsidR="002F2878" w:rsidRPr="00366F5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2F2878" w:rsidRPr="00366F5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колективну монографію </w:t>
      </w:r>
      <w:r w:rsidR="002F2878" w:rsidRPr="00366F5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та 3 </w:t>
      </w:r>
      <w:r w:rsidR="002F2878" w:rsidRPr="00366F5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колективних навчальних посібника</w:t>
      </w:r>
      <w:r w:rsidR="002F2878" w:rsidRPr="00366F5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і</w:t>
      </w:r>
      <w:r w:rsidR="002F2878" w:rsidRPr="00366F56">
        <w:rPr>
          <w:rFonts w:ascii="Times New Roman" w:hAnsi="Times New Roman" w:cs="Times New Roman"/>
          <w:sz w:val="28"/>
          <w:szCs w:val="28"/>
        </w:rPr>
        <w:t xml:space="preserve">з грифом </w:t>
      </w:r>
      <w:r w:rsidR="002F2878" w:rsidRPr="00366F56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освіти </w:t>
      </w:r>
      <w:r w:rsidR="002F2878" w:rsidRPr="00366F56">
        <w:rPr>
          <w:rFonts w:ascii="Times New Roman" w:hAnsi="Times New Roman" w:cs="Times New Roman"/>
          <w:sz w:val="28"/>
          <w:szCs w:val="28"/>
        </w:rPr>
        <w:t>і науки</w:t>
      </w:r>
      <w:r w:rsidR="002F2878" w:rsidRPr="00366F5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:rsidR="00FB6B15" w:rsidRDefault="002F2878" w:rsidP="002D1B7C">
      <w:pPr>
        <w:pStyle w:val="aa"/>
        <w:ind w:left="0" w:firstLine="709"/>
        <w:rPr>
          <w:szCs w:val="28"/>
        </w:rPr>
      </w:pPr>
      <w:r w:rsidRPr="00FA3338">
        <w:rPr>
          <w:b/>
          <w:szCs w:val="28"/>
        </w:rPr>
        <w:t>У 2019 р. пройшов науково-педагогічне стажування</w:t>
      </w:r>
      <w:r w:rsidRPr="00A37326">
        <w:rPr>
          <w:szCs w:val="28"/>
        </w:rPr>
        <w:t xml:space="preserve"> на тему «</w:t>
      </w:r>
      <w:r w:rsidRPr="00A37326">
        <w:rPr>
          <w:szCs w:val="28"/>
          <w:lang w:val="en-US"/>
        </w:rPr>
        <w:t>Problems</w:t>
      </w:r>
      <w:r w:rsidRPr="00A37326">
        <w:rPr>
          <w:szCs w:val="28"/>
        </w:rPr>
        <w:t xml:space="preserve"> </w:t>
      </w:r>
      <w:r w:rsidRPr="00A37326">
        <w:rPr>
          <w:szCs w:val="28"/>
          <w:lang w:val="en-US"/>
        </w:rPr>
        <w:t>and</w:t>
      </w:r>
      <w:r w:rsidRPr="00A37326">
        <w:rPr>
          <w:szCs w:val="28"/>
        </w:rPr>
        <w:t xml:space="preserve"> </w:t>
      </w:r>
      <w:r w:rsidRPr="00A37326">
        <w:rPr>
          <w:szCs w:val="28"/>
          <w:lang w:val="en-US"/>
        </w:rPr>
        <w:t>progress</w:t>
      </w:r>
      <w:r w:rsidRPr="00A37326">
        <w:rPr>
          <w:szCs w:val="28"/>
        </w:rPr>
        <w:t xml:space="preserve"> </w:t>
      </w:r>
      <w:r w:rsidRPr="00A37326">
        <w:rPr>
          <w:szCs w:val="28"/>
          <w:lang w:val="en-US"/>
        </w:rPr>
        <w:t>of</w:t>
      </w:r>
      <w:r w:rsidRPr="00A37326">
        <w:rPr>
          <w:szCs w:val="28"/>
        </w:rPr>
        <w:t xml:space="preserve"> </w:t>
      </w:r>
      <w:r w:rsidRPr="00A37326">
        <w:rPr>
          <w:szCs w:val="28"/>
          <w:lang w:val="en-US"/>
        </w:rPr>
        <w:t>reforming</w:t>
      </w:r>
      <w:r w:rsidRPr="00A37326">
        <w:rPr>
          <w:szCs w:val="28"/>
        </w:rPr>
        <w:t xml:space="preserve"> </w:t>
      </w:r>
      <w:r w:rsidRPr="00A37326">
        <w:rPr>
          <w:szCs w:val="28"/>
          <w:lang w:val="en-US"/>
        </w:rPr>
        <w:t>education</w:t>
      </w:r>
      <w:r w:rsidRPr="00A37326">
        <w:rPr>
          <w:szCs w:val="28"/>
        </w:rPr>
        <w:t xml:space="preserve"> </w:t>
      </w:r>
      <w:r w:rsidRPr="00A37326">
        <w:rPr>
          <w:szCs w:val="28"/>
          <w:lang w:val="en-US"/>
        </w:rPr>
        <w:t>in</w:t>
      </w:r>
      <w:r w:rsidRPr="00A37326">
        <w:rPr>
          <w:szCs w:val="28"/>
        </w:rPr>
        <w:t xml:space="preserve"> </w:t>
      </w:r>
      <w:r w:rsidRPr="00A37326">
        <w:rPr>
          <w:szCs w:val="28"/>
          <w:lang w:val="en-US"/>
        </w:rPr>
        <w:t>the</w:t>
      </w:r>
      <w:r w:rsidRPr="00A37326">
        <w:rPr>
          <w:szCs w:val="28"/>
        </w:rPr>
        <w:t xml:space="preserve"> </w:t>
      </w:r>
      <w:r w:rsidRPr="00A37326">
        <w:rPr>
          <w:szCs w:val="28"/>
          <w:lang w:val="en-US"/>
        </w:rPr>
        <w:t>field</w:t>
      </w:r>
      <w:r w:rsidRPr="00A37326">
        <w:rPr>
          <w:szCs w:val="28"/>
        </w:rPr>
        <w:t xml:space="preserve"> </w:t>
      </w:r>
      <w:r w:rsidRPr="00A37326">
        <w:rPr>
          <w:szCs w:val="28"/>
          <w:lang w:val="en-US"/>
        </w:rPr>
        <w:t>of</w:t>
      </w:r>
      <w:r w:rsidRPr="00A37326">
        <w:rPr>
          <w:szCs w:val="28"/>
        </w:rPr>
        <w:t xml:space="preserve"> </w:t>
      </w:r>
      <w:r w:rsidRPr="00A37326">
        <w:rPr>
          <w:szCs w:val="28"/>
          <w:lang w:val="en-US"/>
        </w:rPr>
        <w:t>engineering</w:t>
      </w:r>
      <w:r w:rsidRPr="0034061F">
        <w:rPr>
          <w:szCs w:val="28"/>
        </w:rPr>
        <w:t xml:space="preserve"> </w:t>
      </w:r>
      <w:r w:rsidRPr="0034061F">
        <w:rPr>
          <w:szCs w:val="28"/>
          <w:lang w:val="en-US"/>
        </w:rPr>
        <w:t>sciences</w:t>
      </w:r>
      <w:r w:rsidRPr="0034061F">
        <w:rPr>
          <w:szCs w:val="28"/>
        </w:rPr>
        <w:t xml:space="preserve"> </w:t>
      </w:r>
      <w:r w:rsidRPr="0034061F">
        <w:rPr>
          <w:szCs w:val="28"/>
          <w:lang w:val="en-US"/>
        </w:rPr>
        <w:t>in</w:t>
      </w:r>
      <w:r w:rsidRPr="0034061F">
        <w:rPr>
          <w:szCs w:val="28"/>
        </w:rPr>
        <w:t xml:space="preserve"> </w:t>
      </w:r>
      <w:r w:rsidRPr="0034061F">
        <w:rPr>
          <w:szCs w:val="28"/>
          <w:lang w:val="en-US"/>
        </w:rPr>
        <w:t>Ukraine</w:t>
      </w:r>
      <w:r w:rsidRPr="0034061F">
        <w:rPr>
          <w:szCs w:val="28"/>
        </w:rPr>
        <w:t xml:space="preserve"> </w:t>
      </w:r>
      <w:r w:rsidRPr="0034061F">
        <w:rPr>
          <w:szCs w:val="28"/>
          <w:lang w:val="en-US"/>
        </w:rPr>
        <w:t>and</w:t>
      </w:r>
      <w:r w:rsidRPr="0034061F">
        <w:rPr>
          <w:szCs w:val="28"/>
        </w:rPr>
        <w:t xml:space="preserve"> </w:t>
      </w:r>
      <w:r w:rsidRPr="0034061F">
        <w:rPr>
          <w:szCs w:val="28"/>
          <w:lang w:val="en-US"/>
        </w:rPr>
        <w:t>EU</w:t>
      </w:r>
      <w:r w:rsidRPr="0034061F">
        <w:rPr>
          <w:szCs w:val="28"/>
        </w:rPr>
        <w:t xml:space="preserve"> </w:t>
      </w:r>
      <w:r w:rsidRPr="0034061F">
        <w:rPr>
          <w:szCs w:val="28"/>
          <w:lang w:val="en-US"/>
        </w:rPr>
        <w:t>countries</w:t>
      </w:r>
      <w:r w:rsidRPr="0034061F">
        <w:rPr>
          <w:szCs w:val="28"/>
        </w:rPr>
        <w:t xml:space="preserve">» у </w:t>
      </w:r>
      <w:r w:rsidRPr="0034061F">
        <w:rPr>
          <w:szCs w:val="28"/>
          <w:lang w:val="en-US"/>
        </w:rPr>
        <w:t>Cuiavian</w:t>
      </w:r>
      <w:r w:rsidRPr="0034061F">
        <w:rPr>
          <w:szCs w:val="28"/>
        </w:rPr>
        <w:t xml:space="preserve"> </w:t>
      </w:r>
      <w:r w:rsidRPr="0034061F">
        <w:rPr>
          <w:szCs w:val="28"/>
          <w:lang w:val="en-US"/>
        </w:rPr>
        <w:t>University</w:t>
      </w:r>
      <w:r w:rsidRPr="0034061F">
        <w:rPr>
          <w:szCs w:val="28"/>
        </w:rPr>
        <w:t xml:space="preserve"> </w:t>
      </w:r>
      <w:r w:rsidRPr="0034061F">
        <w:rPr>
          <w:szCs w:val="28"/>
          <w:lang w:val="en-US"/>
        </w:rPr>
        <w:t>in</w:t>
      </w:r>
      <w:r w:rsidRPr="0034061F">
        <w:rPr>
          <w:szCs w:val="28"/>
        </w:rPr>
        <w:t xml:space="preserve"> </w:t>
      </w:r>
      <w:r w:rsidRPr="0034061F">
        <w:rPr>
          <w:szCs w:val="28"/>
          <w:lang w:val="en-US"/>
        </w:rPr>
        <w:t>Wloclawek</w:t>
      </w:r>
      <w:r w:rsidRPr="0034061F">
        <w:rPr>
          <w:szCs w:val="28"/>
        </w:rPr>
        <w:t xml:space="preserve"> (</w:t>
      </w:r>
      <w:r w:rsidRPr="0034061F">
        <w:rPr>
          <w:szCs w:val="28"/>
          <w:lang w:val="en-US"/>
        </w:rPr>
        <w:t>Republic</w:t>
      </w:r>
      <w:r w:rsidRPr="0034061F">
        <w:rPr>
          <w:szCs w:val="28"/>
        </w:rPr>
        <w:t xml:space="preserve"> </w:t>
      </w:r>
      <w:r w:rsidRPr="0034061F">
        <w:rPr>
          <w:szCs w:val="28"/>
          <w:lang w:val="en-US"/>
        </w:rPr>
        <w:t>of</w:t>
      </w:r>
      <w:r w:rsidRPr="0034061F">
        <w:rPr>
          <w:szCs w:val="28"/>
        </w:rPr>
        <w:t xml:space="preserve"> </w:t>
      </w:r>
      <w:r w:rsidRPr="0034061F">
        <w:rPr>
          <w:szCs w:val="28"/>
          <w:lang w:val="en-US"/>
        </w:rPr>
        <w:t>Poland</w:t>
      </w:r>
      <w:r w:rsidRPr="0034061F">
        <w:rPr>
          <w:szCs w:val="28"/>
        </w:rPr>
        <w:t xml:space="preserve">) і отримав, за результатами стажування, </w:t>
      </w:r>
      <w:r w:rsidR="00AF24F9">
        <w:rPr>
          <w:szCs w:val="28"/>
        </w:rPr>
        <w:t xml:space="preserve">сертифікат з обсягом навчання 6 </w:t>
      </w:r>
      <w:r w:rsidRPr="0034061F">
        <w:rPr>
          <w:szCs w:val="28"/>
        </w:rPr>
        <w:t>кредитів (180 год.).</w:t>
      </w:r>
      <w:r w:rsidR="002D1B7C">
        <w:rPr>
          <w:szCs w:val="28"/>
        </w:rPr>
        <w:t xml:space="preserve"> </w:t>
      </w:r>
    </w:p>
    <w:p w:rsidR="002D1B7C" w:rsidRDefault="002F2878" w:rsidP="002D1B7C">
      <w:pPr>
        <w:pStyle w:val="aa"/>
        <w:ind w:left="0" w:firstLine="709"/>
        <w:rPr>
          <w:szCs w:val="28"/>
        </w:rPr>
      </w:pPr>
      <w:r w:rsidRPr="0034061F">
        <w:rPr>
          <w:szCs w:val="28"/>
        </w:rPr>
        <w:t xml:space="preserve">В 2023 р. отримав </w:t>
      </w:r>
      <w:r w:rsidRPr="00FA3338">
        <w:rPr>
          <w:b/>
          <w:szCs w:val="28"/>
        </w:rPr>
        <w:t>ступінь магістра з будівництва</w:t>
      </w:r>
      <w:r w:rsidRPr="0034061F">
        <w:rPr>
          <w:szCs w:val="28"/>
        </w:rPr>
        <w:t>, закінчивши навчання у НТУ «Дніпровська політехніка» м. Дніпро. Це дозволяє розширити сферу навчання та підвищити рівень підготовки фахівців першого (бакалаврського), другого (магістерського) та третього (доктор філософії) рівнів вищої освіти.</w:t>
      </w:r>
    </w:p>
    <w:p w:rsidR="002F2878" w:rsidRPr="0034061F" w:rsidRDefault="00AF24F9" w:rsidP="002D1B7C">
      <w:pPr>
        <w:pStyle w:val="aa"/>
        <w:ind w:left="0" w:firstLine="709"/>
        <w:rPr>
          <w:szCs w:val="28"/>
        </w:rPr>
      </w:pPr>
      <w:r>
        <w:rPr>
          <w:szCs w:val="28"/>
        </w:rPr>
        <w:t>П</w:t>
      </w:r>
      <w:r w:rsidR="002F2878" w:rsidRPr="0034061F">
        <w:rPr>
          <w:szCs w:val="28"/>
        </w:rPr>
        <w:t>рацював як виконавець за тематикою науково-дослідних робіт кафедри «Обладнання та технології зварювального виробництва», а саме:</w:t>
      </w:r>
    </w:p>
    <w:p w:rsidR="002F2878" w:rsidRPr="0034061F" w:rsidRDefault="002F2878" w:rsidP="00A37326">
      <w:pPr>
        <w:pStyle w:val="a9"/>
        <w:numPr>
          <w:ilvl w:val="0"/>
          <w:numId w:val="1"/>
        </w:numPr>
        <w:ind w:left="0" w:firstLine="709"/>
        <w:contextualSpacing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061F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ДБ 02912 «Підвищення конструктивної міцності сплавів на основі заліза та алюмінію» (</w:t>
      </w:r>
      <w:r w:rsidRPr="0034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держ. реєстрації – </w:t>
      </w:r>
      <w:r w:rsidRPr="0034061F">
        <w:rPr>
          <w:rFonts w:ascii="Times New Roman" w:eastAsia="Calibri" w:hAnsi="Times New Roman" w:cs="Times New Roman"/>
          <w:sz w:val="28"/>
          <w:szCs w:val="28"/>
          <w:lang w:eastAsia="uk-UA"/>
        </w:rPr>
        <w:t>0113</w:t>
      </w:r>
      <w:r w:rsidRPr="0034061F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U</w:t>
      </w:r>
      <w:r w:rsidRPr="0034061F">
        <w:rPr>
          <w:rFonts w:ascii="Times New Roman" w:eastAsia="Calibri" w:hAnsi="Times New Roman" w:cs="Times New Roman"/>
          <w:sz w:val="28"/>
          <w:szCs w:val="28"/>
          <w:lang w:eastAsia="uk-UA"/>
        </w:rPr>
        <w:t>005194)</w:t>
      </w:r>
      <w:r w:rsidRPr="0034061F">
        <w:rPr>
          <w:rFonts w:ascii="Times New Roman" w:hAnsi="Times New Roman" w:cs="Times New Roman"/>
          <w:bCs/>
          <w:sz w:val="28"/>
          <w:szCs w:val="28"/>
        </w:rPr>
        <w:t xml:space="preserve"> (2012 – 2015рр.)</w:t>
      </w:r>
      <w:r w:rsidRPr="0034061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F2878" w:rsidRPr="0034061F" w:rsidRDefault="002F2878" w:rsidP="00A37326">
      <w:pPr>
        <w:pStyle w:val="a9"/>
        <w:numPr>
          <w:ilvl w:val="0"/>
          <w:numId w:val="1"/>
        </w:numPr>
        <w:ind w:left="0" w:firstLine="709"/>
        <w:contextualSpacing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061F">
        <w:rPr>
          <w:rFonts w:ascii="Times New Roman" w:eastAsia="Calibri" w:hAnsi="Times New Roman" w:cs="Times New Roman"/>
          <w:sz w:val="28"/>
          <w:szCs w:val="28"/>
          <w:lang w:eastAsia="uk-UA"/>
        </w:rPr>
        <w:t>ДБ</w:t>
      </w:r>
      <w:r w:rsidRPr="0034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02712 «Підвищення надійності і зносостійкості матеріалів і деталей машин та обладнання» (№ держ. реєстрації – 0115</w:t>
      </w:r>
      <w:r w:rsidRPr="0034061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</w:t>
      </w:r>
      <w:r w:rsidRPr="0034061F">
        <w:rPr>
          <w:rFonts w:ascii="Times New Roman" w:eastAsia="Calibri" w:hAnsi="Times New Roman" w:cs="Times New Roman"/>
          <w:sz w:val="28"/>
          <w:szCs w:val="28"/>
          <w:lang w:eastAsia="ru-RU"/>
        </w:rPr>
        <w:t>004669)</w:t>
      </w:r>
      <w:r w:rsidRPr="0034061F">
        <w:rPr>
          <w:rFonts w:ascii="Times New Roman" w:hAnsi="Times New Roman" w:cs="Times New Roman"/>
          <w:bCs/>
          <w:sz w:val="28"/>
          <w:szCs w:val="28"/>
        </w:rPr>
        <w:t xml:space="preserve"> (2012 – 2015рр.)</w:t>
      </w:r>
      <w:r w:rsidRPr="0034061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F2878" w:rsidRPr="0034061F" w:rsidRDefault="002F2878" w:rsidP="00A37326">
      <w:pPr>
        <w:pStyle w:val="a9"/>
        <w:numPr>
          <w:ilvl w:val="0"/>
          <w:numId w:val="1"/>
        </w:numPr>
        <w:ind w:left="0" w:firstLine="709"/>
        <w:contextualSpacing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061F">
        <w:rPr>
          <w:rFonts w:ascii="Times New Roman" w:eastAsia="Calibri" w:hAnsi="Times New Roman" w:cs="Times New Roman"/>
          <w:sz w:val="28"/>
          <w:szCs w:val="28"/>
          <w:lang w:eastAsia="uk-UA"/>
        </w:rPr>
        <w:t>ДБ</w:t>
      </w:r>
      <w:r w:rsidRPr="0034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02715«Забезпечення надійності та зносостійкості матеріалів і деталей машин та обладнання, що експлуатуються в екстремальних умовах» (№ держ. реєстрації – 0115</w:t>
      </w:r>
      <w:r w:rsidRPr="0034061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</w:t>
      </w:r>
      <w:r w:rsidRPr="0034061F">
        <w:rPr>
          <w:rFonts w:ascii="Times New Roman" w:eastAsia="Calibri" w:hAnsi="Times New Roman" w:cs="Times New Roman"/>
          <w:sz w:val="28"/>
          <w:szCs w:val="28"/>
          <w:lang w:eastAsia="ru-RU"/>
        </w:rPr>
        <w:t>004671)</w:t>
      </w:r>
      <w:r w:rsidRPr="0034061F">
        <w:rPr>
          <w:rFonts w:ascii="Times New Roman" w:hAnsi="Times New Roman" w:cs="Times New Roman"/>
          <w:bCs/>
          <w:sz w:val="28"/>
          <w:szCs w:val="28"/>
        </w:rPr>
        <w:t xml:space="preserve"> (2015 – 2018рр.)</w:t>
      </w:r>
      <w:r w:rsidRPr="0034061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F2878" w:rsidRPr="0034061F" w:rsidRDefault="002F2878" w:rsidP="00A37326">
      <w:pPr>
        <w:pStyle w:val="a9"/>
        <w:numPr>
          <w:ilvl w:val="0"/>
          <w:numId w:val="1"/>
        </w:numPr>
        <w:ind w:left="0" w:firstLine="709"/>
        <w:contextualSpacing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061F">
        <w:rPr>
          <w:rFonts w:ascii="Times New Roman" w:eastAsia="Calibri" w:hAnsi="Times New Roman" w:cs="Times New Roman"/>
          <w:sz w:val="28"/>
          <w:szCs w:val="28"/>
          <w:lang w:eastAsia="uk-UA"/>
        </w:rPr>
        <w:t>ДБ</w:t>
      </w:r>
      <w:r w:rsidRPr="0034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02915 </w:t>
      </w:r>
      <w:r w:rsidRPr="0034061F">
        <w:rPr>
          <w:rFonts w:ascii="Times New Roman" w:eastAsia="Calibri" w:hAnsi="Times New Roman" w:cs="Times New Roman"/>
          <w:sz w:val="28"/>
          <w:szCs w:val="28"/>
          <w:lang w:eastAsia="uk-UA"/>
        </w:rPr>
        <w:t>«Підвищення механічних і службових властивостей сплавів на основі алюмінію та заліза»</w:t>
      </w:r>
      <w:r w:rsidRPr="0034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(№ держ. реєстрації – </w:t>
      </w:r>
      <w:r w:rsidRPr="0034061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0115U004672)</w:t>
      </w:r>
      <w:r w:rsidRPr="0034061F">
        <w:rPr>
          <w:rFonts w:ascii="Times New Roman" w:hAnsi="Times New Roman" w:cs="Times New Roman"/>
          <w:bCs/>
          <w:sz w:val="28"/>
          <w:szCs w:val="28"/>
        </w:rPr>
        <w:t xml:space="preserve"> (2015 – 2018 рр.)</w:t>
      </w:r>
      <w:r w:rsidRPr="0034061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F2878" w:rsidRPr="0034061F" w:rsidRDefault="002F2878" w:rsidP="00A37326">
      <w:pPr>
        <w:pStyle w:val="a9"/>
        <w:numPr>
          <w:ilvl w:val="0"/>
          <w:numId w:val="1"/>
        </w:numPr>
        <w:ind w:left="0" w:firstLine="709"/>
        <w:contextualSpacing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061F">
        <w:rPr>
          <w:rFonts w:ascii="Times New Roman" w:eastAsia="Calibri" w:hAnsi="Times New Roman" w:cs="Times New Roman"/>
          <w:bCs/>
          <w:sz w:val="28"/>
          <w:szCs w:val="28"/>
        </w:rPr>
        <w:t>02718</w:t>
      </w:r>
      <w:r w:rsidR="0034061F" w:rsidRPr="003406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4061F">
        <w:rPr>
          <w:rFonts w:ascii="Times New Roman" w:eastAsia="Calibri" w:hAnsi="Times New Roman" w:cs="Times New Roman"/>
          <w:sz w:val="28"/>
          <w:szCs w:val="28"/>
        </w:rPr>
        <w:t>«</w:t>
      </w:r>
      <w:r w:rsidRPr="0034061F">
        <w:rPr>
          <w:rFonts w:ascii="Times New Roman" w:eastAsia="Calibri" w:hAnsi="Times New Roman" w:cs="Times New Roman"/>
          <w:bCs/>
          <w:sz w:val="28"/>
          <w:szCs w:val="28"/>
        </w:rPr>
        <w:t>Дослідження стійкості матеріалів та покриттів до руйнування під впливом динамічних факторів»</w:t>
      </w:r>
      <w:r w:rsidRPr="0034061F">
        <w:rPr>
          <w:rFonts w:ascii="Times New Roman" w:hAnsi="Times New Roman" w:cs="Times New Roman"/>
          <w:bCs/>
          <w:sz w:val="28"/>
          <w:szCs w:val="28"/>
        </w:rPr>
        <w:t xml:space="preserve"> (2018 – 2022рр.).</w:t>
      </w:r>
    </w:p>
    <w:p w:rsidR="00A37326" w:rsidRDefault="002F2878" w:rsidP="00675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6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За період своєї трудової та наукової діяльності отримав 12 авторських свідоцтв </w:t>
      </w:r>
      <w:r w:rsidRPr="0034061F">
        <w:rPr>
          <w:rFonts w:ascii="Times New Roman" w:eastAsia="Calibri" w:hAnsi="Times New Roman" w:cs="Times New Roman"/>
          <w:sz w:val="28"/>
          <w:szCs w:val="28"/>
        </w:rPr>
        <w:t xml:space="preserve">(2 патенти України) </w:t>
      </w:r>
      <w:r w:rsidRPr="003406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 винахід, загальна кількість наукових праць становить 116 публікації. </w:t>
      </w:r>
      <w:r w:rsidRPr="0034061F">
        <w:rPr>
          <w:rFonts w:ascii="Times New Roman" w:eastAsia="Calibri" w:hAnsi="Times New Roman" w:cs="Times New Roman"/>
          <w:sz w:val="28"/>
          <w:szCs w:val="28"/>
        </w:rPr>
        <w:t xml:space="preserve">Більшість публікацій у </w:t>
      </w:r>
      <w:r w:rsidRPr="0034061F">
        <w:rPr>
          <w:rFonts w:ascii="Times New Roman" w:hAnsi="Times New Roman" w:cs="Times New Roman"/>
          <w:sz w:val="28"/>
          <w:szCs w:val="28"/>
        </w:rPr>
        <w:t xml:space="preserve">фахових </w:t>
      </w:r>
      <w:r w:rsidRPr="0034061F">
        <w:rPr>
          <w:rFonts w:ascii="Times New Roman" w:eastAsia="Calibri" w:hAnsi="Times New Roman" w:cs="Times New Roman"/>
          <w:sz w:val="28"/>
          <w:szCs w:val="28"/>
        </w:rPr>
        <w:t xml:space="preserve">журналах, що включені до міжнародних науко-метричних баз: </w:t>
      </w:r>
      <w:r w:rsidRPr="0034061F">
        <w:rPr>
          <w:rFonts w:ascii="Times New Roman" w:eastAsia="Calibri" w:hAnsi="Times New Roman" w:cs="Times New Roman"/>
          <w:sz w:val="28"/>
          <w:szCs w:val="28"/>
          <w:lang w:val="en-US"/>
        </w:rPr>
        <w:t>Index</w:t>
      </w:r>
      <w:r w:rsidRPr="00340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61F">
        <w:rPr>
          <w:rFonts w:ascii="Times New Roman" w:eastAsia="Calibri" w:hAnsi="Times New Roman" w:cs="Times New Roman"/>
          <w:sz w:val="28"/>
          <w:szCs w:val="28"/>
          <w:lang w:val="en-US"/>
        </w:rPr>
        <w:t>Copernicus</w:t>
      </w:r>
      <w:r w:rsidRPr="003406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4061F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340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61F">
        <w:rPr>
          <w:rFonts w:ascii="Times New Roman" w:eastAsia="Calibri" w:hAnsi="Times New Roman" w:cs="Times New Roman"/>
          <w:sz w:val="28"/>
          <w:szCs w:val="28"/>
          <w:lang w:val="en-US"/>
        </w:rPr>
        <w:t>Scholar</w:t>
      </w:r>
      <w:r w:rsidRPr="003406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4061F">
        <w:rPr>
          <w:rFonts w:ascii="Times New Roman" w:eastAsia="SourceSansPro-Regular" w:hAnsi="Times New Roman" w:cs="Times New Roman"/>
          <w:sz w:val="28"/>
          <w:szCs w:val="28"/>
          <w:lang w:val="en-US"/>
        </w:rPr>
        <w:t>We</w:t>
      </w:r>
      <w:r w:rsidRPr="0034061F">
        <w:rPr>
          <w:rFonts w:ascii="Times New Roman" w:eastAsia="SourceSansPro-Regular" w:hAnsi="Times New Roman" w:cs="Times New Roman"/>
          <w:sz w:val="28"/>
          <w:szCs w:val="28"/>
        </w:rPr>
        <w:t xml:space="preserve">b </w:t>
      </w:r>
      <w:r w:rsidRPr="0034061F">
        <w:rPr>
          <w:rFonts w:ascii="Times New Roman" w:eastAsia="SourceSansPro-Regular" w:hAnsi="Times New Roman" w:cs="Times New Roman"/>
          <w:sz w:val="28"/>
          <w:szCs w:val="28"/>
          <w:lang w:val="en-US"/>
        </w:rPr>
        <w:t>of</w:t>
      </w:r>
      <w:r w:rsidRPr="0034061F">
        <w:rPr>
          <w:rFonts w:ascii="Times New Roman" w:eastAsia="SourceSansPro-Regular" w:hAnsi="Times New Roman" w:cs="Times New Roman"/>
          <w:sz w:val="28"/>
          <w:szCs w:val="28"/>
        </w:rPr>
        <w:t xml:space="preserve"> </w:t>
      </w:r>
      <w:r w:rsidRPr="0034061F">
        <w:rPr>
          <w:rFonts w:ascii="Times New Roman" w:eastAsia="SourceSansPro-Regular" w:hAnsi="Times New Roman" w:cs="Times New Roman"/>
          <w:sz w:val="28"/>
          <w:szCs w:val="28"/>
          <w:lang w:val="en-US"/>
        </w:rPr>
        <w:t>Science</w:t>
      </w:r>
      <w:r w:rsidRPr="0034061F">
        <w:rPr>
          <w:rFonts w:ascii="Times New Roman" w:eastAsia="SourceSansPro-Regular" w:hAnsi="Times New Roman" w:cs="Times New Roman"/>
          <w:sz w:val="28"/>
          <w:szCs w:val="28"/>
        </w:rPr>
        <w:t xml:space="preserve"> (2)</w:t>
      </w:r>
      <w:r w:rsidRPr="0034061F">
        <w:rPr>
          <w:rFonts w:ascii="Times New Roman" w:eastAsia="Calibri" w:hAnsi="Times New Roman" w:cs="Times New Roman"/>
          <w:sz w:val="28"/>
          <w:szCs w:val="28"/>
        </w:rPr>
        <w:t xml:space="preserve"> та SCOPUS</w:t>
      </w:r>
      <w:r w:rsidRPr="0034061F">
        <w:rPr>
          <w:rFonts w:ascii="Times New Roman" w:hAnsi="Times New Roman" w:cs="Times New Roman"/>
          <w:sz w:val="28"/>
          <w:szCs w:val="28"/>
        </w:rPr>
        <w:t xml:space="preserve"> (3)</w:t>
      </w:r>
      <w:r w:rsidRPr="0034061F">
        <w:rPr>
          <w:rFonts w:ascii="Times New Roman" w:eastAsia="Calibri" w:hAnsi="Times New Roman" w:cs="Times New Roman"/>
          <w:sz w:val="28"/>
          <w:szCs w:val="28"/>
          <w:lang w:eastAsia="uk-UA"/>
        </w:rPr>
        <w:t>. Ма</w:t>
      </w:r>
      <w:r w:rsidR="00AF24F9">
        <w:rPr>
          <w:rFonts w:ascii="Times New Roman" w:eastAsia="Calibri" w:hAnsi="Times New Roman" w:cs="Times New Roman"/>
          <w:sz w:val="28"/>
          <w:szCs w:val="28"/>
          <w:lang w:eastAsia="uk-UA"/>
        </w:rPr>
        <w:t>ю</w:t>
      </w:r>
      <w:r w:rsidRPr="003406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39 тез доповідей на </w:t>
      </w:r>
      <w:r w:rsidRPr="0034061F">
        <w:rPr>
          <w:rFonts w:ascii="Times New Roman" w:hAnsi="Times New Roman" w:cs="Times New Roman"/>
          <w:sz w:val="28"/>
          <w:szCs w:val="28"/>
        </w:rPr>
        <w:t xml:space="preserve">міжнародних науково-технічних </w:t>
      </w:r>
      <w:r w:rsidRPr="003406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конференцій, </w:t>
      </w:r>
      <w:r w:rsidRPr="0034061F">
        <w:rPr>
          <w:rFonts w:ascii="Times New Roman" w:hAnsi="Times New Roman" w:cs="Times New Roman"/>
          <w:sz w:val="28"/>
          <w:szCs w:val="28"/>
        </w:rPr>
        <w:t>що відбувалися в України, Білорусії</w:t>
      </w:r>
      <w:r w:rsidRPr="003406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AF24F9">
        <w:rPr>
          <w:rFonts w:ascii="Times New Roman" w:hAnsi="Times New Roman" w:cs="Times New Roman"/>
          <w:sz w:val="28"/>
          <w:szCs w:val="28"/>
        </w:rPr>
        <w:t>та</w:t>
      </w:r>
      <w:r w:rsidRPr="0034061F">
        <w:rPr>
          <w:rFonts w:ascii="Times New Roman" w:hAnsi="Times New Roman" w:cs="Times New Roman"/>
          <w:sz w:val="28"/>
          <w:szCs w:val="28"/>
        </w:rPr>
        <w:t xml:space="preserve"> Польщі</w:t>
      </w:r>
      <w:r w:rsidRPr="0034061F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:rsidR="00AF24F9" w:rsidRPr="0034061F" w:rsidRDefault="00AF24F9" w:rsidP="00675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Маю значний д</w:t>
      </w:r>
      <w:r w:rsidRPr="00A37326">
        <w:rPr>
          <w:rFonts w:ascii="Times New Roman" w:hAnsi="Times New Roman" w:cs="Times New Roman"/>
          <w:sz w:val="28"/>
          <w:szCs w:val="28"/>
        </w:rPr>
        <w:t>освід</w:t>
      </w:r>
      <w:r>
        <w:rPr>
          <w:rFonts w:ascii="Times New Roman" w:hAnsi="Times New Roman" w:cs="Times New Roman"/>
          <w:sz w:val="28"/>
          <w:szCs w:val="28"/>
        </w:rPr>
        <w:t xml:space="preserve"> роботи на виробництві</w:t>
      </w:r>
      <w:r w:rsidR="00366F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від інженера дослідника до начальника Металургійного відділу Управління головного металурга ПО «АвтоЗАЗ»</w:t>
      </w:r>
      <w:r w:rsidR="00366F56" w:rsidRPr="00366F56">
        <w:rPr>
          <w:rFonts w:ascii="Times New Roman" w:hAnsi="Times New Roman" w:cs="Times New Roman"/>
          <w:sz w:val="28"/>
          <w:szCs w:val="28"/>
        </w:rPr>
        <w:t xml:space="preserve"> </w:t>
      </w:r>
      <w:r w:rsidR="00366F56">
        <w:rPr>
          <w:rFonts w:ascii="Times New Roman" w:hAnsi="Times New Roman" w:cs="Times New Roman"/>
          <w:sz w:val="28"/>
          <w:szCs w:val="28"/>
        </w:rPr>
        <w:t>(10 років 6 місяців)</w:t>
      </w:r>
      <w:r>
        <w:rPr>
          <w:rFonts w:ascii="Times New Roman" w:hAnsi="Times New Roman" w:cs="Times New Roman"/>
          <w:sz w:val="28"/>
          <w:szCs w:val="28"/>
        </w:rPr>
        <w:t>. Працював на керівних посадах різних підприємств м. Запорі</w:t>
      </w:r>
      <w:r w:rsidR="00366F56">
        <w:rPr>
          <w:rFonts w:ascii="Times New Roman" w:hAnsi="Times New Roman" w:cs="Times New Roman"/>
          <w:sz w:val="28"/>
          <w:szCs w:val="28"/>
        </w:rPr>
        <w:t xml:space="preserve">жжя. </w:t>
      </w:r>
      <w:r w:rsidR="00366F56" w:rsidRPr="00AE1B10">
        <w:rPr>
          <w:rFonts w:ascii="Times New Roman" w:hAnsi="Times New Roman" w:cs="Times New Roman"/>
          <w:b/>
          <w:sz w:val="28"/>
          <w:szCs w:val="28"/>
        </w:rPr>
        <w:t>Загальний стаж роботи на підприємствах становить понад</w:t>
      </w:r>
      <w:r w:rsidRPr="00AE1B10">
        <w:rPr>
          <w:rFonts w:ascii="Times New Roman" w:hAnsi="Times New Roman" w:cs="Times New Roman"/>
          <w:b/>
          <w:sz w:val="28"/>
          <w:szCs w:val="28"/>
        </w:rPr>
        <w:t xml:space="preserve"> 20 років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24F9" w:rsidRDefault="002F2878" w:rsidP="00675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61F">
        <w:rPr>
          <w:rFonts w:ascii="Times New Roman" w:hAnsi="Times New Roman" w:cs="Times New Roman"/>
          <w:sz w:val="28"/>
          <w:szCs w:val="28"/>
        </w:rPr>
        <w:t>За сумлінну працю нагороджувався почесними грамотами Запорізького державного технічного університету. В 2015р. нагороджений медаллю «За гідність та патріотизм» (наказ № 10 від 01 Жовтня 2015р.) Всеукраїнського об’єднання «КРАЇНА».  У 2021</w:t>
      </w:r>
      <w:r w:rsidR="0067556E">
        <w:rPr>
          <w:rFonts w:ascii="Times New Roman" w:hAnsi="Times New Roman" w:cs="Times New Roman"/>
          <w:sz w:val="28"/>
          <w:szCs w:val="28"/>
        </w:rPr>
        <w:t xml:space="preserve"> </w:t>
      </w:r>
      <w:r w:rsidRPr="0034061F">
        <w:rPr>
          <w:rFonts w:ascii="Times New Roman" w:hAnsi="Times New Roman" w:cs="Times New Roman"/>
          <w:sz w:val="28"/>
          <w:szCs w:val="28"/>
        </w:rPr>
        <w:t xml:space="preserve">р. </w:t>
      </w:r>
      <w:r w:rsidR="00A37326">
        <w:rPr>
          <w:rFonts w:ascii="Times New Roman" w:hAnsi="Times New Roman" w:cs="Times New Roman"/>
          <w:sz w:val="28"/>
          <w:szCs w:val="28"/>
        </w:rPr>
        <w:t>нагородженим</w:t>
      </w:r>
      <w:r w:rsidRPr="0034061F">
        <w:rPr>
          <w:rFonts w:ascii="Times New Roman" w:hAnsi="Times New Roman" w:cs="Times New Roman"/>
          <w:sz w:val="28"/>
          <w:szCs w:val="28"/>
        </w:rPr>
        <w:t xml:space="preserve"> нагрудним</w:t>
      </w:r>
      <w:r w:rsidR="00A37326">
        <w:rPr>
          <w:rFonts w:ascii="Times New Roman" w:hAnsi="Times New Roman" w:cs="Times New Roman"/>
          <w:sz w:val="28"/>
          <w:szCs w:val="28"/>
        </w:rPr>
        <w:t xml:space="preserve"> знаком «За бездоганну працю» 3 </w:t>
      </w:r>
      <w:r w:rsidRPr="0034061F">
        <w:rPr>
          <w:rFonts w:ascii="Times New Roman" w:hAnsi="Times New Roman" w:cs="Times New Roman"/>
          <w:sz w:val="28"/>
          <w:szCs w:val="28"/>
        </w:rPr>
        <w:t>ступеню (наказ №57-М від 07. Липня 2021р</w:t>
      </w:r>
      <w:r w:rsidR="00A37326">
        <w:rPr>
          <w:rFonts w:ascii="Times New Roman" w:hAnsi="Times New Roman" w:cs="Times New Roman"/>
          <w:sz w:val="28"/>
          <w:szCs w:val="28"/>
        </w:rPr>
        <w:t xml:space="preserve">.) НУ «Запорізька </w:t>
      </w:r>
      <w:r w:rsidR="00AF24F9">
        <w:rPr>
          <w:rFonts w:ascii="Times New Roman" w:hAnsi="Times New Roman" w:cs="Times New Roman"/>
          <w:sz w:val="28"/>
          <w:szCs w:val="28"/>
        </w:rPr>
        <w:t>політехніка».</w:t>
      </w:r>
    </w:p>
    <w:p w:rsidR="00366F56" w:rsidRDefault="00366F56" w:rsidP="00A37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556E" w:rsidRDefault="0067556E" w:rsidP="00A37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53ED" w:rsidRPr="004A53ED" w:rsidRDefault="00366F56" w:rsidP="00366F56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Професор                                            Валерій Нетребко</w:t>
      </w:r>
    </w:p>
    <w:sectPr w:rsidR="004A53ED" w:rsidRPr="004A53ED" w:rsidSect="004A53E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823" w:rsidRDefault="00854823" w:rsidP="004A53ED">
      <w:pPr>
        <w:spacing w:after="0" w:line="240" w:lineRule="auto"/>
      </w:pPr>
      <w:r>
        <w:separator/>
      </w:r>
    </w:p>
  </w:endnote>
  <w:endnote w:type="continuationSeparator" w:id="1">
    <w:p w:rsidR="00854823" w:rsidRDefault="00854823" w:rsidP="004A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Sans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823" w:rsidRDefault="00854823" w:rsidP="004A53ED">
      <w:pPr>
        <w:spacing w:after="0" w:line="240" w:lineRule="auto"/>
      </w:pPr>
      <w:r>
        <w:separator/>
      </w:r>
    </w:p>
  </w:footnote>
  <w:footnote w:type="continuationSeparator" w:id="1">
    <w:p w:rsidR="00854823" w:rsidRDefault="00854823" w:rsidP="004A5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26B1C"/>
    <w:multiLevelType w:val="hybridMultilevel"/>
    <w:tmpl w:val="E48A1170"/>
    <w:lvl w:ilvl="0" w:tplc="9216BB10">
      <w:start w:val="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3ED"/>
    <w:rsid w:val="0004233D"/>
    <w:rsid w:val="002D1B7C"/>
    <w:rsid w:val="002F2878"/>
    <w:rsid w:val="0034061F"/>
    <w:rsid w:val="0036135A"/>
    <w:rsid w:val="00366F56"/>
    <w:rsid w:val="00450B0E"/>
    <w:rsid w:val="004A53ED"/>
    <w:rsid w:val="0067556E"/>
    <w:rsid w:val="00854823"/>
    <w:rsid w:val="00A37326"/>
    <w:rsid w:val="00AE1B10"/>
    <w:rsid w:val="00AF24F9"/>
    <w:rsid w:val="00B4747E"/>
    <w:rsid w:val="00D05CAF"/>
    <w:rsid w:val="00DB4C53"/>
    <w:rsid w:val="00E40D19"/>
    <w:rsid w:val="00FA3338"/>
    <w:rsid w:val="00FB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3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A5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53ED"/>
  </w:style>
  <w:style w:type="paragraph" w:styleId="a7">
    <w:name w:val="footer"/>
    <w:basedOn w:val="a"/>
    <w:link w:val="a8"/>
    <w:uiPriority w:val="99"/>
    <w:semiHidden/>
    <w:unhideWhenUsed/>
    <w:rsid w:val="004A5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53ED"/>
  </w:style>
  <w:style w:type="paragraph" w:styleId="a9">
    <w:name w:val="List Paragraph"/>
    <w:basedOn w:val="a"/>
    <w:qFormat/>
    <w:rsid w:val="002F2878"/>
    <w:pPr>
      <w:spacing w:after="0" w:line="240" w:lineRule="auto"/>
      <w:ind w:left="720" w:firstLine="306"/>
      <w:contextualSpacing/>
      <w:jc w:val="both"/>
    </w:pPr>
  </w:style>
  <w:style w:type="paragraph" w:styleId="HTML">
    <w:name w:val="HTML Preformatted"/>
    <w:basedOn w:val="a"/>
    <w:link w:val="HTML0"/>
    <w:rsid w:val="002F28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F287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Body Text Indent"/>
    <w:basedOn w:val="a"/>
    <w:link w:val="ab"/>
    <w:rsid w:val="002F287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F28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28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3009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2023-05-06T05:31:00Z</cp:lastPrinted>
  <dcterms:created xsi:type="dcterms:W3CDTF">2023-05-05T16:45:00Z</dcterms:created>
  <dcterms:modified xsi:type="dcterms:W3CDTF">2023-05-06T05:32:00Z</dcterms:modified>
</cp:coreProperties>
</file>