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63C81" w14:textId="77777777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56554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3D8BF5FB" w14:textId="77777777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554">
        <w:rPr>
          <w:rFonts w:ascii="Times New Roman" w:hAnsi="Times New Roman" w:cs="Times New Roman"/>
          <w:b/>
          <w:bCs/>
          <w:sz w:val="28"/>
          <w:szCs w:val="28"/>
        </w:rPr>
        <w:t>Національний університет «Запорізька політехніка»</w:t>
      </w:r>
    </w:p>
    <w:p w14:paraId="3D688536" w14:textId="77777777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CB3916" w14:textId="77777777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5A0458" w14:textId="77777777" w:rsidR="00056554" w:rsidRPr="00056554" w:rsidRDefault="00056554" w:rsidP="00056554">
      <w:pPr>
        <w:pStyle w:val="docdata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>Введено в дію наказом ректора</w:t>
      </w:r>
    </w:p>
    <w:p w14:paraId="2065677B" w14:textId="77777777" w:rsidR="00056554" w:rsidRPr="00056554" w:rsidRDefault="00056554" w:rsidP="00056554">
      <w:pPr>
        <w:pStyle w:val="a3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 xml:space="preserve">НУ «Запорізька політехніка» </w:t>
      </w:r>
    </w:p>
    <w:p w14:paraId="6D3FA668" w14:textId="77777777" w:rsidR="00056554" w:rsidRPr="00056554" w:rsidRDefault="00056554" w:rsidP="00056554">
      <w:pPr>
        <w:pStyle w:val="a3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>від ХХ.ХХ.2023 р. № ХХХ</w:t>
      </w:r>
    </w:p>
    <w:p w14:paraId="3DDFE3FC" w14:textId="77777777" w:rsidR="00056554" w:rsidRPr="00056554" w:rsidRDefault="00056554" w:rsidP="00056554">
      <w:pPr>
        <w:pStyle w:val="a3"/>
        <w:spacing w:before="0" w:beforeAutospacing="0" w:after="0" w:afterAutospacing="0"/>
      </w:pPr>
      <w:r w:rsidRPr="00056554">
        <w:t> </w:t>
      </w:r>
    </w:p>
    <w:p w14:paraId="513A0C4B" w14:textId="77777777" w:rsidR="00056554" w:rsidRPr="00056554" w:rsidRDefault="00056554" w:rsidP="00056554">
      <w:pPr>
        <w:pStyle w:val="a3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 xml:space="preserve">Ректор </w:t>
      </w:r>
    </w:p>
    <w:p w14:paraId="3AF6799B" w14:textId="77777777" w:rsidR="00056554" w:rsidRPr="00056554" w:rsidRDefault="00056554" w:rsidP="00056554">
      <w:pPr>
        <w:pStyle w:val="a3"/>
        <w:spacing w:before="0" w:beforeAutospacing="0" w:after="0" w:afterAutospacing="0"/>
      </w:pPr>
      <w:r w:rsidRPr="00056554">
        <w:t> </w:t>
      </w:r>
    </w:p>
    <w:p w14:paraId="1CA3F96A" w14:textId="77777777" w:rsidR="00056554" w:rsidRPr="00056554" w:rsidRDefault="00056554" w:rsidP="00056554">
      <w:pPr>
        <w:pStyle w:val="a3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>______________ Віктор ГРЕШТА</w:t>
      </w:r>
    </w:p>
    <w:p w14:paraId="59A423A2" w14:textId="77777777" w:rsidR="00056554" w:rsidRPr="00056554" w:rsidRDefault="00056554" w:rsidP="00056554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F7ECAD" w14:textId="77777777" w:rsidR="00056554" w:rsidRPr="00056554" w:rsidRDefault="00056554" w:rsidP="00056554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3F4EC3" w14:textId="77777777" w:rsidR="00056554" w:rsidRPr="00056554" w:rsidRDefault="00056554" w:rsidP="00056554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BD653B" w14:textId="77777777" w:rsidR="00056554" w:rsidRPr="00056554" w:rsidRDefault="00056554" w:rsidP="00056554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E172D5" w14:textId="77777777" w:rsidR="00056554" w:rsidRPr="00056554" w:rsidRDefault="00056554" w:rsidP="00056554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FF2C85" w14:textId="77777777" w:rsidR="00056554" w:rsidRPr="00056554" w:rsidRDefault="00056554" w:rsidP="00056554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BCDAB" w14:textId="4DEC460C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5C79A065" w14:textId="4C233FA0" w:rsidR="00056554" w:rsidRPr="00056554" w:rsidRDefault="00804DE2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56554">
        <w:rPr>
          <w:rFonts w:ascii="Times New Roman" w:hAnsi="Times New Roman" w:cs="Times New Roman"/>
          <w:b/>
          <w:bCs/>
          <w:sz w:val="28"/>
          <w:szCs w:val="28"/>
        </w:rPr>
        <w:t xml:space="preserve">ро Кваліфікаційний центр НУ «Запорізька політехніка» </w:t>
      </w:r>
    </w:p>
    <w:p w14:paraId="410B1A22" w14:textId="77777777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66337" w14:textId="77777777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491F27" w14:textId="77777777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D03C5" w14:textId="77777777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665EB" w14:textId="77777777" w:rsidR="00056554" w:rsidRP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0E1E8" w14:textId="77777777" w:rsidR="00056554" w:rsidRPr="00056554" w:rsidRDefault="00056554" w:rsidP="00056554">
      <w:pPr>
        <w:pStyle w:val="docdata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>Схвалено вченою радою</w:t>
      </w:r>
    </w:p>
    <w:p w14:paraId="5D274CBC" w14:textId="77777777" w:rsidR="00056554" w:rsidRPr="00056554" w:rsidRDefault="00056554" w:rsidP="00056554">
      <w:pPr>
        <w:pStyle w:val="a3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>НУ «Запорізька політехніка»</w:t>
      </w:r>
    </w:p>
    <w:p w14:paraId="47B79EC4" w14:textId="77777777" w:rsidR="00056554" w:rsidRPr="00056554" w:rsidRDefault="00056554" w:rsidP="00056554">
      <w:pPr>
        <w:pStyle w:val="a3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>(протокол від хх.хх.2023 р. № Х)</w:t>
      </w:r>
    </w:p>
    <w:p w14:paraId="6A529034" w14:textId="77777777" w:rsidR="00056554" w:rsidRPr="00056554" w:rsidRDefault="00056554" w:rsidP="00056554">
      <w:pPr>
        <w:pStyle w:val="a3"/>
        <w:spacing w:before="0" w:beforeAutospacing="0" w:after="0" w:afterAutospacing="0"/>
      </w:pPr>
      <w:r w:rsidRPr="00056554">
        <w:t> </w:t>
      </w:r>
    </w:p>
    <w:p w14:paraId="65DDA528" w14:textId="7AEBC8DC" w:rsidR="00056554" w:rsidRPr="00056554" w:rsidRDefault="00056554" w:rsidP="00056554">
      <w:pPr>
        <w:pStyle w:val="a3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>Голова вченої ради</w:t>
      </w:r>
      <w:r w:rsidRPr="00056554">
        <w:t> </w:t>
      </w:r>
    </w:p>
    <w:p w14:paraId="1CCCACD2" w14:textId="77777777" w:rsidR="00056554" w:rsidRDefault="00056554" w:rsidP="00056554">
      <w:pPr>
        <w:pStyle w:val="a3"/>
        <w:spacing w:before="0" w:beforeAutospacing="0" w:after="0" w:afterAutospacing="0"/>
        <w:ind w:left="4248" w:firstLine="708"/>
        <w:rPr>
          <w:color w:val="000000"/>
          <w:sz w:val="28"/>
          <w:szCs w:val="28"/>
        </w:rPr>
      </w:pPr>
    </w:p>
    <w:p w14:paraId="0315E6BF" w14:textId="4285A9B7" w:rsidR="00056554" w:rsidRPr="00056554" w:rsidRDefault="00056554" w:rsidP="00056554">
      <w:pPr>
        <w:pStyle w:val="a3"/>
        <w:spacing w:before="0" w:beforeAutospacing="0" w:after="0" w:afterAutospacing="0"/>
        <w:ind w:left="4248" w:firstLine="708"/>
      </w:pPr>
      <w:r w:rsidRPr="00056554">
        <w:rPr>
          <w:color w:val="000000"/>
          <w:sz w:val="28"/>
          <w:szCs w:val="28"/>
        </w:rPr>
        <w:t>_________ Володимир БАХРУШИН</w:t>
      </w:r>
    </w:p>
    <w:p w14:paraId="7A41E07C" w14:textId="77777777" w:rsidR="00056554" w:rsidRPr="00056554" w:rsidRDefault="00056554" w:rsidP="0005655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DF09B" w14:textId="730EB7DF" w:rsidR="00056554" w:rsidRDefault="00056554" w:rsidP="0005655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0E013" w14:textId="77777777" w:rsidR="00056554" w:rsidRPr="00056554" w:rsidRDefault="00056554" w:rsidP="0005655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B2021E" w14:textId="1A90E856" w:rsidR="00056554" w:rsidRDefault="00056554" w:rsidP="0005655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554">
        <w:rPr>
          <w:rFonts w:ascii="Times New Roman" w:hAnsi="Times New Roman" w:cs="Times New Roman"/>
          <w:b/>
          <w:bCs/>
          <w:sz w:val="28"/>
          <w:szCs w:val="28"/>
        </w:rPr>
        <w:t>2023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0A90DB7" w14:textId="21F64CD9" w:rsidR="00055419" w:rsidRPr="00804DE2" w:rsidRDefault="00056554" w:rsidP="00804D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DE2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055419" w:rsidRPr="00804DE2"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Pr="00804DE2">
        <w:rPr>
          <w:rFonts w:ascii="Times New Roman" w:hAnsi="Times New Roman" w:cs="Times New Roman"/>
          <w:b/>
          <w:bCs/>
          <w:sz w:val="28"/>
          <w:szCs w:val="28"/>
        </w:rPr>
        <w:t>АГАЛЬНІ ПОЛОЖЕННЯ</w:t>
      </w:r>
    </w:p>
    <w:p w14:paraId="607FE29F" w14:textId="77777777" w:rsidR="00055419" w:rsidRPr="00055419" w:rsidRDefault="00055419" w:rsidP="00804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5CFFF" w14:textId="1A67FA34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19">
        <w:rPr>
          <w:rFonts w:ascii="Times New Roman" w:hAnsi="Times New Roman" w:cs="Times New Roman"/>
          <w:sz w:val="28"/>
          <w:szCs w:val="28"/>
        </w:rPr>
        <w:t>1.</w:t>
      </w:r>
      <w:r w:rsidR="00804DE2">
        <w:rPr>
          <w:rFonts w:ascii="Times New Roman" w:hAnsi="Times New Roman" w:cs="Times New Roman"/>
          <w:sz w:val="28"/>
          <w:szCs w:val="28"/>
        </w:rPr>
        <w:t>1</w:t>
      </w:r>
      <w:r w:rsidRPr="00055419">
        <w:rPr>
          <w:rFonts w:ascii="Times New Roman" w:hAnsi="Times New Roman" w:cs="Times New Roman"/>
          <w:sz w:val="28"/>
          <w:szCs w:val="28"/>
        </w:rPr>
        <w:t xml:space="preserve"> Кваліфікаційний центр </w:t>
      </w:r>
      <w:r w:rsidR="00804DE2">
        <w:rPr>
          <w:rFonts w:ascii="Times New Roman" w:hAnsi="Times New Roman" w:cs="Times New Roman"/>
          <w:sz w:val="28"/>
          <w:szCs w:val="28"/>
        </w:rPr>
        <w:t xml:space="preserve">НУ «Запорізька політехніка» </w:t>
      </w:r>
      <w:r w:rsidRPr="00055419">
        <w:rPr>
          <w:rFonts w:ascii="Times New Roman" w:hAnsi="Times New Roman" w:cs="Times New Roman"/>
          <w:sz w:val="28"/>
          <w:szCs w:val="28"/>
        </w:rPr>
        <w:t>(далі - Центр) - суб’єкт, уповноважений Національним агентством кваліфікацій здійснювати оцінювання і визнання результатів навчання, здобутих особами шляхом формальної, неформальної або інформальної освіти, присвоєння та/або підтвердження відповідних професійних кваліфікацій, визнання відповідних професійних кваліфікацій, здобутих у інших країнах, на підставі сертифікату про акредитування такого кваліфікаційного центру, і внесений до Реєстру кваліфікаційних центрів у складі Реєстру кваліфікацій.</w:t>
      </w:r>
    </w:p>
    <w:p w14:paraId="36A92222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F4A8C" w14:textId="31D1BBCD" w:rsidR="00055419" w:rsidRPr="00055419" w:rsidRDefault="00804DE2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5419" w:rsidRPr="00055419">
        <w:rPr>
          <w:rFonts w:ascii="Times New Roman" w:hAnsi="Times New Roman" w:cs="Times New Roman"/>
          <w:sz w:val="28"/>
          <w:szCs w:val="28"/>
        </w:rPr>
        <w:t>2 Центр утворюється та ліквідується у встановленому законом порядку. Центр здійсню</w:t>
      </w:r>
      <w:r>
        <w:rPr>
          <w:rFonts w:ascii="Times New Roman" w:hAnsi="Times New Roman" w:cs="Times New Roman"/>
          <w:sz w:val="28"/>
          <w:szCs w:val="28"/>
        </w:rPr>
        <w:t>є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свою діяльність як підрозділ </w:t>
      </w:r>
      <w:r>
        <w:rPr>
          <w:rFonts w:ascii="Times New Roman" w:hAnsi="Times New Roman" w:cs="Times New Roman"/>
          <w:sz w:val="28"/>
          <w:szCs w:val="28"/>
        </w:rPr>
        <w:t>НУ «Запорізька політехніка» (далі – Університет).</w:t>
      </w:r>
    </w:p>
    <w:p w14:paraId="412B8851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3717F" w14:textId="164C2350" w:rsidR="00804DE2" w:rsidRDefault="00804DE2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Положення про Центр затверджується вченою радою Університету</w:t>
      </w:r>
    </w:p>
    <w:p w14:paraId="71541C18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6B795" w14:textId="6E996EB5" w:rsidR="00055419" w:rsidRPr="00055419" w:rsidRDefault="00804DE2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У своїй діяльності Центр керується Конституцією України, законами України, актами Президента України, Кабінету Міністрів України, нормативно-правовими актами центральних органів виконавчої влади, іншими актами у сфері кваліфікацій, прийнятими відповідно до Конституції та законів України, методичними рекомендаціями Національного агентства кваліфікацій, а також цим положенням.</w:t>
      </w:r>
    </w:p>
    <w:p w14:paraId="5C7DBA80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8A580" w14:textId="5629BDEC" w:rsidR="00055419" w:rsidRPr="00804DE2" w:rsidRDefault="00804DE2" w:rsidP="00804D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DE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55419" w:rsidRPr="00804DE2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804DE2">
        <w:rPr>
          <w:rFonts w:ascii="Times New Roman" w:hAnsi="Times New Roman" w:cs="Times New Roman"/>
          <w:b/>
          <w:bCs/>
          <w:sz w:val="28"/>
          <w:szCs w:val="28"/>
        </w:rPr>
        <w:t>СНОВНІ ЗАВДАННЯ ЦЕНТРУ</w:t>
      </w:r>
    </w:p>
    <w:p w14:paraId="6FA21A01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C97E4" w14:textId="36111705" w:rsidR="00055419" w:rsidRPr="00055419" w:rsidRDefault="00804DE2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Основними завданнями Центру є:</w:t>
      </w:r>
    </w:p>
    <w:p w14:paraId="43D66A72" w14:textId="2BB20813" w:rsidR="00055419" w:rsidRPr="00055419" w:rsidRDefault="00804DE2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оцінювання та визнання результатів навчання, присвоєння та/або підтвердження професійних кваліфікацій за процедурами, які дають змогу оцінити результати навчання, здобуті шляхом формальної, неформальної та </w:t>
      </w:r>
      <w:r w:rsidR="00055419" w:rsidRPr="00055419">
        <w:rPr>
          <w:rFonts w:ascii="Times New Roman" w:hAnsi="Times New Roman" w:cs="Times New Roman"/>
          <w:sz w:val="28"/>
          <w:szCs w:val="28"/>
        </w:rPr>
        <w:lastRenderedPageBreak/>
        <w:t xml:space="preserve">інформальної освіти, з </w:t>
      </w:r>
      <w:proofErr w:type="spellStart"/>
      <w:r w:rsidR="00055419" w:rsidRPr="00055419">
        <w:rPr>
          <w:rFonts w:ascii="Times New Roman" w:hAnsi="Times New Roman" w:cs="Times New Roman"/>
          <w:sz w:val="28"/>
          <w:szCs w:val="28"/>
        </w:rPr>
        <w:t>видачею</w:t>
      </w:r>
      <w:proofErr w:type="spellEnd"/>
      <w:r w:rsidR="00055419" w:rsidRPr="00055419">
        <w:rPr>
          <w:rFonts w:ascii="Times New Roman" w:hAnsi="Times New Roman" w:cs="Times New Roman"/>
          <w:sz w:val="28"/>
          <w:szCs w:val="28"/>
        </w:rPr>
        <w:t xml:space="preserve"> особі документів про присвоєння та/або підтвердження відповідних професійних кваліфікацій;</w:t>
      </w:r>
    </w:p>
    <w:p w14:paraId="0E50422A" w14:textId="7B7D76BE" w:rsidR="00055419" w:rsidRPr="00055419" w:rsidRDefault="00804DE2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визнання професійних кваліфікацій, здобутих у інших країнах, з </w:t>
      </w:r>
      <w:proofErr w:type="spellStart"/>
      <w:r w:rsidR="00055419" w:rsidRPr="00055419">
        <w:rPr>
          <w:rFonts w:ascii="Times New Roman" w:hAnsi="Times New Roman" w:cs="Times New Roman"/>
          <w:sz w:val="28"/>
          <w:szCs w:val="28"/>
        </w:rPr>
        <w:t>видачею</w:t>
      </w:r>
      <w:proofErr w:type="spellEnd"/>
      <w:r w:rsidR="00055419" w:rsidRPr="00055419">
        <w:rPr>
          <w:rFonts w:ascii="Times New Roman" w:hAnsi="Times New Roman" w:cs="Times New Roman"/>
          <w:sz w:val="28"/>
          <w:szCs w:val="28"/>
        </w:rPr>
        <w:t xml:space="preserve"> особі відповідних документів.</w:t>
      </w:r>
    </w:p>
    <w:p w14:paraId="380703D3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A82D5" w14:textId="7C9F0B5A" w:rsidR="00055419" w:rsidRPr="00804DE2" w:rsidRDefault="00804DE2" w:rsidP="00804D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DE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55419" w:rsidRPr="00804DE2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Pr="00804DE2">
        <w:rPr>
          <w:rFonts w:ascii="Times New Roman" w:hAnsi="Times New Roman" w:cs="Times New Roman"/>
          <w:b/>
          <w:bCs/>
          <w:sz w:val="28"/>
          <w:szCs w:val="28"/>
        </w:rPr>
        <w:t>УНКЦІЇ ЦЕНТРУ</w:t>
      </w:r>
    </w:p>
    <w:p w14:paraId="79E9DC4C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55549" w14:textId="778733E3" w:rsidR="00055419" w:rsidRPr="00055419" w:rsidRDefault="00804DE2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Центр виконує такі функції:</w:t>
      </w:r>
    </w:p>
    <w:p w14:paraId="0388E061" w14:textId="28933FA2" w:rsidR="00055419" w:rsidRPr="00055419" w:rsidRDefault="00804DE2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розробляє та впроваджує процедури оцінювання та визнання результатів навчання, присвоєння та/або підтвердження професійних кваліфікацій (далі - процедури оцінювання), які дають змогу оцінити результати навчання, здобуті шляхом формальної, неформальної та інформальної освіти, запобігти </w:t>
      </w:r>
      <w:proofErr w:type="spellStart"/>
      <w:r w:rsidR="00055419" w:rsidRPr="00055419">
        <w:rPr>
          <w:rFonts w:ascii="Times New Roman" w:hAnsi="Times New Roman" w:cs="Times New Roman"/>
          <w:sz w:val="28"/>
          <w:szCs w:val="28"/>
        </w:rPr>
        <w:t>недоброчесності</w:t>
      </w:r>
      <w:proofErr w:type="spellEnd"/>
      <w:r w:rsidR="00055419" w:rsidRPr="00055419">
        <w:rPr>
          <w:rFonts w:ascii="Times New Roman" w:hAnsi="Times New Roman" w:cs="Times New Roman"/>
          <w:sz w:val="28"/>
          <w:szCs w:val="28"/>
        </w:rPr>
        <w:t>, необґрунтованим або помилковим рішенням під час оцінювання, забезпечують неупередженість щодо здобувачів, відповідають політиці рівних можливостей і не містять привілеїв чи обмежень за ознаками раси, кольору шкіри, політичних, релігійних та інших переконань, статі, етнічного або соціального походження, майнового стану, місця проживання, іншими ознаками;</w:t>
      </w:r>
    </w:p>
    <w:p w14:paraId="7190B860" w14:textId="6C61D358" w:rsidR="00055419" w:rsidRPr="00055419" w:rsidRDefault="006966DC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забезпечує оприлюднення інформації про умови та процедури оцінювання, про професійні стандарти та вимоги до оцінювання результатів навчання, порядок визнання професійних кваліфікацій, здобутих у інших країнах;</w:t>
      </w:r>
    </w:p>
    <w:p w14:paraId="4E0DCCF2" w14:textId="14890D87" w:rsidR="00055419" w:rsidRPr="00055419" w:rsidRDefault="006966DC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розробляє контрольно-оцінювальні матеріали, необхідні для проведення процедур оцінювання;</w:t>
      </w:r>
    </w:p>
    <w:p w14:paraId="723F189A" w14:textId="2454FC9F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забезпечує необхідні умови для організації і проведення процедур оцінювання, зокрема, наявність необхідних матеріально-технічних ресурсів для проведення оцінювання відповідно до вимог професійних стандартів та вимог законодавства з охорони праці;</w:t>
      </w:r>
    </w:p>
    <w:p w14:paraId="01622254" w14:textId="5E272840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забезпечує належну кількість і кваліфікацію оцінювачів;</w:t>
      </w:r>
    </w:p>
    <w:p w14:paraId="19B5AC17" w14:textId="37A573A0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забезпечує захист інформації про контрольно-оцінювальні матеріали, персональні дані здобувачів професійних кваліфікацій та оцінювачів від несанкціонованого доступу;</w:t>
      </w:r>
    </w:p>
    <w:p w14:paraId="7A3ABDB2" w14:textId="597F5EBA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проводить процедури оцінювання здобувачів професійних кваліфікацій;</w:t>
      </w:r>
    </w:p>
    <w:p w14:paraId="36174831" w14:textId="62773C9D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за підсумками процедури оцінювання видає документ, що підтверджує факт присвоєння/підтвердження відповідної професійної кваліфікації та дозволяє виконувати певний вид роботи або здійснювати професійну діяльність;</w:t>
      </w:r>
    </w:p>
    <w:p w14:paraId="4DDB00A9" w14:textId="1111463C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забезпечує право на оскарження підсумків результатів процедур оцінювання;</w:t>
      </w:r>
    </w:p>
    <w:p w14:paraId="71F70F94" w14:textId="168E5DAE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здійснює визнання професійних кваліфікацій, здобутих у інших країнах, та видає документи, що підтверджують факт визнання таких кваліфікацій;</w:t>
      </w:r>
    </w:p>
    <w:p w14:paraId="411CC2C5" w14:textId="6097A1A0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подає Національному агентству кваліфікацій відомості про присвоєні/підтверджені професійні кваліфікації для їх внесення до Реєстру кваліфікацій;</w:t>
      </w:r>
    </w:p>
    <w:p w14:paraId="5CAB597A" w14:textId="4BCA2953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надає інформацію та консультації з питань процедур оцінювання, порядку визнання професійних кваліфікацій, здобутих у інших країнах;</w:t>
      </w:r>
    </w:p>
    <w:p w14:paraId="41A5EF4C" w14:textId="38B24EBC" w:rsidR="00055419" w:rsidRPr="00055419" w:rsidRDefault="00F418A3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виконує інші функції з метою реалізації покладених на Центр завдань.</w:t>
      </w:r>
    </w:p>
    <w:p w14:paraId="15D9FE18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59D22" w14:textId="0DF2E548" w:rsidR="00055419" w:rsidRPr="00D97B16" w:rsidRDefault="00F418A3" w:rsidP="00D97B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B1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55419" w:rsidRPr="00D97B16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D97B16">
        <w:rPr>
          <w:rFonts w:ascii="Times New Roman" w:hAnsi="Times New Roman" w:cs="Times New Roman"/>
          <w:b/>
          <w:bCs/>
          <w:sz w:val="28"/>
          <w:szCs w:val="28"/>
        </w:rPr>
        <w:t>РАВА ТА ОБОВ</w:t>
      </w:r>
      <w:r w:rsidR="00D97B16" w:rsidRPr="00D97B16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D97B16">
        <w:rPr>
          <w:rFonts w:ascii="Times New Roman" w:hAnsi="Times New Roman" w:cs="Times New Roman"/>
          <w:b/>
          <w:bCs/>
          <w:sz w:val="28"/>
          <w:szCs w:val="28"/>
        </w:rPr>
        <w:t>ЯЗКИ</w:t>
      </w:r>
      <w:r w:rsidR="00D97B16" w:rsidRPr="00D97B16">
        <w:rPr>
          <w:rFonts w:ascii="Times New Roman" w:hAnsi="Times New Roman" w:cs="Times New Roman"/>
          <w:b/>
          <w:bCs/>
          <w:sz w:val="28"/>
          <w:szCs w:val="28"/>
        </w:rPr>
        <w:t xml:space="preserve"> ЦЕНТРУ</w:t>
      </w:r>
    </w:p>
    <w:p w14:paraId="779A06F4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9A42B" w14:textId="05F3FE3A" w:rsidR="00055419" w:rsidRPr="00055419" w:rsidRDefault="00D97B16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Центр має право:</w:t>
      </w:r>
    </w:p>
    <w:p w14:paraId="53A07B56" w14:textId="6C7E0C54" w:rsidR="00055419" w:rsidRPr="00055419" w:rsidRDefault="00D97B16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звертатися в установленому порядку до Національного агентства кваліфікацій із заявою про проведення акредитації;</w:t>
      </w:r>
    </w:p>
    <w:p w14:paraId="2FFC1FA5" w14:textId="387FB3EF" w:rsidR="00055419" w:rsidRPr="00055419" w:rsidRDefault="00D97B16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>надавати відповідні послуги згідно з законодавством.</w:t>
      </w:r>
    </w:p>
    <w:p w14:paraId="7656C9BD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865ED4" w14:textId="4B65CF86" w:rsidR="00055419" w:rsidRPr="00055419" w:rsidRDefault="00D97B16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55419" w:rsidRPr="00055419">
        <w:rPr>
          <w:rFonts w:ascii="Times New Roman" w:hAnsi="Times New Roman" w:cs="Times New Roman"/>
          <w:sz w:val="28"/>
          <w:szCs w:val="28"/>
        </w:rPr>
        <w:t>. Центр зобов’язаний:</w:t>
      </w:r>
    </w:p>
    <w:p w14:paraId="26A52A4D" w14:textId="519BFD69" w:rsidR="00055419" w:rsidRPr="00055419" w:rsidRDefault="00D97B16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мати </w:t>
      </w:r>
      <w:r>
        <w:rPr>
          <w:rFonts w:ascii="Times New Roman" w:hAnsi="Times New Roman" w:cs="Times New Roman"/>
          <w:sz w:val="28"/>
          <w:szCs w:val="28"/>
        </w:rPr>
        <w:t xml:space="preserve">власний підрозділ на офіційному </w:t>
      </w:r>
      <w:proofErr w:type="spellStart"/>
      <w:r w:rsidR="00055419" w:rsidRPr="00055419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Університе</w:t>
      </w:r>
      <w:r w:rsidR="002434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55419" w:rsidRPr="00055419">
        <w:rPr>
          <w:rFonts w:ascii="Times New Roman" w:hAnsi="Times New Roman" w:cs="Times New Roman"/>
          <w:sz w:val="28"/>
          <w:szCs w:val="28"/>
        </w:rPr>
        <w:t>, на якому оприлюднюються процедури оцінювання, інформація про вимоги до оцінювання результатів навчання, порядок визнання професійних кваліфікацій, здобутих у інших країнах, тощо;</w:t>
      </w:r>
    </w:p>
    <w:p w14:paraId="2E309C55" w14:textId="23699230" w:rsidR="00055419" w:rsidRPr="00055419" w:rsidRDefault="00D97B16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забезпечувати дотримання критеріїв акредитації та вимог до діяльності кваліфікаційних центрів, визначених законодавством.</w:t>
      </w:r>
    </w:p>
    <w:p w14:paraId="19EA371B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0D290" w14:textId="369C4E6B" w:rsidR="00055419" w:rsidRPr="00D97B16" w:rsidRDefault="00D97B16" w:rsidP="00D97B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B1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55419" w:rsidRPr="00D97B16">
        <w:rPr>
          <w:rFonts w:ascii="Times New Roman" w:hAnsi="Times New Roman" w:cs="Times New Roman"/>
          <w:b/>
          <w:bCs/>
          <w:sz w:val="28"/>
          <w:szCs w:val="28"/>
        </w:rPr>
        <w:t xml:space="preserve"> І</w:t>
      </w:r>
      <w:r w:rsidRPr="00D97B16">
        <w:rPr>
          <w:rFonts w:ascii="Times New Roman" w:hAnsi="Times New Roman" w:cs="Times New Roman"/>
          <w:b/>
          <w:bCs/>
          <w:sz w:val="28"/>
          <w:szCs w:val="28"/>
        </w:rPr>
        <w:t>НШІ ПИТАННЯ ДІЯЛЬНОСТІ ЦЕНТРУ</w:t>
      </w:r>
    </w:p>
    <w:p w14:paraId="3CAAAA4A" w14:textId="77777777" w:rsidR="00055419" w:rsidRPr="00055419" w:rsidRDefault="00055419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2B203" w14:textId="1BC63B1C" w:rsidR="00BC470E" w:rsidRPr="00055419" w:rsidRDefault="00D97B16" w:rsidP="00804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55419" w:rsidRPr="00055419">
        <w:rPr>
          <w:rFonts w:ascii="Times New Roman" w:hAnsi="Times New Roman" w:cs="Times New Roman"/>
          <w:sz w:val="28"/>
          <w:szCs w:val="28"/>
        </w:rPr>
        <w:t xml:space="preserve"> Центр надає послуги на підставі письмових заяв здобувачів (заявників), зокрема, іноземців та осіб без громадянства, які на законних підставах проживають та/або перебувають на території України, біженців та осіб, які потребують додаткового або тимчасового захисту.</w:t>
      </w:r>
    </w:p>
    <w:sectPr w:rsidR="00BC470E" w:rsidRPr="00055419" w:rsidSect="006966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19"/>
    <w:rsid w:val="00055419"/>
    <w:rsid w:val="00056554"/>
    <w:rsid w:val="002434FF"/>
    <w:rsid w:val="004646EA"/>
    <w:rsid w:val="006966DC"/>
    <w:rsid w:val="006E19FF"/>
    <w:rsid w:val="00705BB8"/>
    <w:rsid w:val="007534A3"/>
    <w:rsid w:val="00804DE2"/>
    <w:rsid w:val="008A1BF8"/>
    <w:rsid w:val="00B36DDD"/>
    <w:rsid w:val="00B861F3"/>
    <w:rsid w:val="00D97B16"/>
    <w:rsid w:val="00DE203B"/>
    <w:rsid w:val="00EC7245"/>
    <w:rsid w:val="00F4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E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063,baiaagaaboqcaaadabiaaauoegaaaaaaaaaaaaaaaaaaaaaaaaaaaaaaaaaaaaaaaaaaaaaaaaaaaaaaaaaaaaaaaaaaaaaaaaaaaaaaaaaaaaaaaaaaaaaaaaaaaaaaaaaaaaaaaaaaaaaaaaaaaaaaaaaaaaaaaaaaaaaaaaaaaaaaaaaaaaaaaaaaaaaaaaaaaaaaaaaaaaaaaaaaaaaaaaaaaaaaaaaaaaaa"/>
    <w:basedOn w:val="a"/>
    <w:rsid w:val="0005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05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063,baiaagaaboqcaaadabiaaauoegaaaaaaaaaaaaaaaaaaaaaaaaaaaaaaaaaaaaaaaaaaaaaaaaaaaaaaaaaaaaaaaaaaaaaaaaaaaaaaaaaaaaaaaaaaaaaaaaaaaaaaaaaaaaaaaaaaaaaaaaaaaaaaaaaaaaaaaaaaaaaaaaaaaaaaaaaaaaaaaaaaaaaaaaaaaaaaaaaaaaaaaaaaaaaaaaaaaaaaaaaaaaaa"/>
    <w:basedOn w:val="a"/>
    <w:rsid w:val="0005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05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user</cp:lastModifiedBy>
  <cp:revision>2</cp:revision>
  <dcterms:created xsi:type="dcterms:W3CDTF">2023-09-23T04:24:00Z</dcterms:created>
  <dcterms:modified xsi:type="dcterms:W3CDTF">2023-09-23T04:24:00Z</dcterms:modified>
</cp:coreProperties>
</file>