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58F2A" w14:textId="36515199" w:rsidR="0069158A" w:rsidRPr="002F19AE" w:rsidRDefault="00191811" w:rsidP="00654C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F19AE">
        <w:rPr>
          <w:rFonts w:ascii="Times New Roman" w:hAnsi="Times New Roman" w:cs="Times New Roman"/>
          <w:b/>
          <w:bCs/>
          <w:sz w:val="28"/>
          <w:szCs w:val="28"/>
        </w:rPr>
        <w:t>Стан та перспективи розвитку Навчально-науково-виробничого центру «Запорізький регіональний центр політехнічної освіти»</w:t>
      </w:r>
    </w:p>
    <w:p w14:paraId="61954326" w14:textId="2890F28B" w:rsidR="00BE630A" w:rsidRPr="002F19AE" w:rsidRDefault="00BE630A" w:rsidP="00654C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>Підвищення кваліфікації</w:t>
      </w:r>
    </w:p>
    <w:p w14:paraId="5BB5866D" w14:textId="66CB93AD" w:rsidR="00BE630A" w:rsidRPr="002F19AE" w:rsidRDefault="00BE630A" w:rsidP="00654C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>Навчальний центр «Освіта для бізнесу»</w:t>
      </w:r>
    </w:p>
    <w:p w14:paraId="2AED3CAD" w14:textId="603FC1C8" w:rsidR="00BE630A" w:rsidRPr="002F19AE" w:rsidRDefault="00BE630A" w:rsidP="00654C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2F19AE">
        <w:rPr>
          <w:rFonts w:ascii="Times New Roman" w:hAnsi="Times New Roman" w:cs="Times New Roman"/>
          <w:sz w:val="28"/>
          <w:szCs w:val="28"/>
        </w:rPr>
        <w:t>доуніверситетської</w:t>
      </w:r>
      <w:proofErr w:type="spellEnd"/>
      <w:r w:rsidRPr="002F19AE">
        <w:rPr>
          <w:rFonts w:ascii="Times New Roman" w:hAnsi="Times New Roman" w:cs="Times New Roman"/>
          <w:sz w:val="28"/>
          <w:szCs w:val="28"/>
        </w:rPr>
        <w:t xml:space="preserve"> підготовки</w:t>
      </w:r>
    </w:p>
    <w:p w14:paraId="08FA0D78" w14:textId="42B2E4AD" w:rsidR="00BE630A" w:rsidRPr="002F19AE" w:rsidRDefault="00BE630A" w:rsidP="00654C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>Профорієнтаційна робота</w:t>
      </w:r>
    </w:p>
    <w:p w14:paraId="63FB9FDB" w14:textId="3E04228F" w:rsidR="00BE630A" w:rsidRPr="002F19AE" w:rsidRDefault="00BE630A" w:rsidP="00654C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>Імідж-центр</w:t>
      </w:r>
    </w:p>
    <w:p w14:paraId="3FAE926E" w14:textId="3DA9154F" w:rsidR="00BE630A" w:rsidRPr="002F19AE" w:rsidRDefault="00BE630A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43581" w14:textId="3325624B" w:rsidR="00BE630A" w:rsidRPr="002F19AE" w:rsidRDefault="00BE630A" w:rsidP="00654C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9AE">
        <w:rPr>
          <w:rFonts w:ascii="Times New Roman" w:hAnsi="Times New Roman" w:cs="Times New Roman"/>
          <w:b/>
          <w:bCs/>
          <w:sz w:val="28"/>
          <w:szCs w:val="28"/>
        </w:rPr>
        <w:t>Підвищення кваліфікації</w:t>
      </w:r>
    </w:p>
    <w:p w14:paraId="3C409F06" w14:textId="2CF1CB47" w:rsidR="00342DA2" w:rsidRPr="002F19AE" w:rsidRDefault="00BE630A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 xml:space="preserve">З 2020 року  </w:t>
      </w:r>
      <w:r w:rsidR="00342DA2" w:rsidRPr="002F19AE">
        <w:rPr>
          <w:rFonts w:ascii="Times New Roman" w:hAnsi="Times New Roman" w:cs="Times New Roman"/>
          <w:sz w:val="28"/>
          <w:szCs w:val="28"/>
        </w:rPr>
        <w:t xml:space="preserve">при ННВЦ «ЗРЦПО» </w:t>
      </w:r>
      <w:r w:rsidR="0028133E">
        <w:rPr>
          <w:rFonts w:ascii="Times New Roman" w:hAnsi="Times New Roman" w:cs="Times New Roman"/>
          <w:sz w:val="28"/>
          <w:szCs w:val="28"/>
        </w:rPr>
        <w:t>працює</w:t>
      </w:r>
      <w:r w:rsidR="00342DA2" w:rsidRPr="002F19AE">
        <w:rPr>
          <w:rFonts w:ascii="Times New Roman" w:hAnsi="Times New Roman" w:cs="Times New Roman"/>
          <w:sz w:val="28"/>
          <w:szCs w:val="28"/>
        </w:rPr>
        <w:t xml:space="preserve"> відділ стажування</w:t>
      </w:r>
      <w:r w:rsidR="005C207F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D31E56" w:rsidRPr="002F19AE">
        <w:rPr>
          <w:rFonts w:ascii="Times New Roman" w:hAnsi="Times New Roman" w:cs="Times New Roman"/>
          <w:sz w:val="28"/>
          <w:szCs w:val="28"/>
        </w:rPr>
        <w:t xml:space="preserve">надає пропозиції щодо </w:t>
      </w:r>
      <w:r w:rsidR="0070163C" w:rsidRPr="002F19AE">
        <w:rPr>
          <w:rFonts w:ascii="Times New Roman" w:hAnsi="Times New Roman" w:cs="Times New Roman"/>
          <w:sz w:val="28"/>
          <w:szCs w:val="28"/>
        </w:rPr>
        <w:t xml:space="preserve">можливого </w:t>
      </w:r>
      <w:r w:rsidR="00D31E56" w:rsidRPr="002F19AE">
        <w:rPr>
          <w:rFonts w:ascii="Times New Roman" w:hAnsi="Times New Roman" w:cs="Times New Roman"/>
          <w:sz w:val="28"/>
          <w:szCs w:val="28"/>
        </w:rPr>
        <w:t>місця проходження підвищення кваліфікації, готує повний пакет документів, сертифікат про проходження підвищення кваліфікації</w:t>
      </w:r>
      <w:r w:rsidR="0070163C" w:rsidRPr="002F19AE">
        <w:rPr>
          <w:rFonts w:ascii="Times New Roman" w:hAnsi="Times New Roman" w:cs="Times New Roman"/>
          <w:sz w:val="28"/>
          <w:szCs w:val="28"/>
        </w:rPr>
        <w:t>, веде базу даних</w:t>
      </w:r>
      <w:r w:rsidR="00D31E56" w:rsidRPr="002F19AE">
        <w:rPr>
          <w:rFonts w:ascii="Times New Roman" w:hAnsi="Times New Roman" w:cs="Times New Roman"/>
          <w:sz w:val="28"/>
          <w:szCs w:val="28"/>
        </w:rPr>
        <w:t xml:space="preserve"> та постійно проводить консультації з викладачам</w:t>
      </w:r>
      <w:r w:rsidR="002F19AE" w:rsidRPr="002F19AE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6909B4BD" w14:textId="5C6E8FBC" w:rsidR="00064077" w:rsidRDefault="0028133E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Положення про підвищення кваліфікації педагогічних та науково-педагогічних працівників у НУ «Запорізька політехніка» та для створення загального плану підвищення кваліфікації НПП кафедри повинн</w:t>
      </w:r>
      <w:r w:rsidR="00064077">
        <w:rPr>
          <w:rFonts w:ascii="Times New Roman" w:hAnsi="Times New Roman" w:cs="Times New Roman"/>
          <w:sz w:val="28"/>
          <w:szCs w:val="28"/>
        </w:rPr>
        <w:t>і сформувати план підвищення кваліфікації на наступний рік</w:t>
      </w:r>
      <w:r w:rsidR="00D31E56" w:rsidRPr="002F19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C721FA" w14:textId="57263224" w:rsidR="00D31E56" w:rsidRPr="002F19AE" w:rsidRDefault="00064077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пунктом 2.4 Положення кафедри щороку формують програму з підвищення кваліфікації та узгоджують на НМК факультету. </w:t>
      </w:r>
    </w:p>
    <w:p w14:paraId="74B51705" w14:textId="188CF40B" w:rsidR="002F19AE" w:rsidRDefault="002F19AE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>Також відділ стажування працює з університетами-партнерами та коледжами для організації підвищення кваліфікації їхніх працівник</w:t>
      </w:r>
      <w:r w:rsidR="0028133E">
        <w:rPr>
          <w:rFonts w:ascii="Times New Roman" w:hAnsi="Times New Roman" w:cs="Times New Roman"/>
          <w:sz w:val="28"/>
          <w:szCs w:val="28"/>
        </w:rPr>
        <w:t>і</w:t>
      </w:r>
      <w:r w:rsidRPr="002F19AE">
        <w:rPr>
          <w:rFonts w:ascii="Times New Roman" w:hAnsi="Times New Roman" w:cs="Times New Roman"/>
          <w:sz w:val="28"/>
          <w:szCs w:val="28"/>
        </w:rPr>
        <w:t>в на базі НУ «Запорізька політехніка».</w:t>
      </w:r>
    </w:p>
    <w:p w14:paraId="494FDD2F" w14:textId="308A8323" w:rsidR="0028133E" w:rsidRPr="002F19AE" w:rsidRDefault="0028133E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99BAC" w14:textId="4E80D64B" w:rsidR="004359C1" w:rsidRPr="002F19AE" w:rsidRDefault="004359C1" w:rsidP="00654C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9AE">
        <w:rPr>
          <w:rFonts w:ascii="Times New Roman" w:hAnsi="Times New Roman" w:cs="Times New Roman"/>
          <w:b/>
          <w:bCs/>
          <w:sz w:val="28"/>
          <w:szCs w:val="28"/>
        </w:rPr>
        <w:t>Навчальний центр «Освіта для бізнесу»</w:t>
      </w:r>
    </w:p>
    <w:p w14:paraId="71F31811" w14:textId="0CD2D91C" w:rsidR="008148B9" w:rsidRPr="002F19AE" w:rsidRDefault="008148B9" w:rsidP="00654C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9AE">
        <w:rPr>
          <w:rFonts w:ascii="Times New Roman" w:hAnsi="Times New Roman" w:cs="Times New Roman"/>
          <w:bCs/>
          <w:sz w:val="28"/>
          <w:szCs w:val="28"/>
        </w:rPr>
        <w:t>Навчальн</w:t>
      </w:r>
      <w:r w:rsidR="003033F8" w:rsidRPr="002F19AE">
        <w:rPr>
          <w:rFonts w:ascii="Times New Roman" w:hAnsi="Times New Roman" w:cs="Times New Roman"/>
          <w:bCs/>
          <w:sz w:val="28"/>
          <w:szCs w:val="28"/>
        </w:rPr>
        <w:t>ий</w:t>
      </w:r>
      <w:r w:rsidRPr="002F19AE">
        <w:rPr>
          <w:rFonts w:ascii="Times New Roman" w:hAnsi="Times New Roman" w:cs="Times New Roman"/>
          <w:bCs/>
          <w:sz w:val="28"/>
          <w:szCs w:val="28"/>
        </w:rPr>
        <w:t xml:space="preserve"> Центр «Освіта для бізнесу та кар'єри» на базі НУ «Запорізька політехніка» запровад</w:t>
      </w:r>
      <w:r w:rsidR="003033F8" w:rsidRPr="002F19AE">
        <w:rPr>
          <w:rFonts w:ascii="Times New Roman" w:hAnsi="Times New Roman" w:cs="Times New Roman"/>
          <w:bCs/>
          <w:sz w:val="28"/>
          <w:szCs w:val="28"/>
        </w:rPr>
        <w:t>ив</w:t>
      </w:r>
      <w:r w:rsidRPr="002F19AE">
        <w:rPr>
          <w:rFonts w:ascii="Times New Roman" w:hAnsi="Times New Roman" w:cs="Times New Roman"/>
          <w:bCs/>
          <w:sz w:val="28"/>
          <w:szCs w:val="28"/>
        </w:rPr>
        <w:t xml:space="preserve"> ряд навчальних заходів </w:t>
      </w:r>
      <w:r w:rsidRPr="002F19AE">
        <w:rPr>
          <w:rFonts w:ascii="Times New Roman" w:hAnsi="Times New Roman" w:cs="Times New Roman"/>
          <w:sz w:val="28"/>
          <w:szCs w:val="28"/>
        </w:rPr>
        <w:t>з метою</w:t>
      </w:r>
      <w:r w:rsidRPr="002F19AE">
        <w:rPr>
          <w:rFonts w:ascii="Times New Roman" w:hAnsi="Times New Roman" w:cs="Times New Roman"/>
          <w:bCs/>
          <w:sz w:val="28"/>
          <w:szCs w:val="28"/>
        </w:rPr>
        <w:t xml:space="preserve"> реалізації концепції навчання протягом життя, всебічного розвитку людини, її інтелектуального, соціального та духовного потенціалу, а також розширення можливостей студентів, підприємців, фізичних осіб за короткий термін оволодіти знаннями сучасного бізнесу та побудови успішної кар’єри.</w:t>
      </w:r>
    </w:p>
    <w:p w14:paraId="144D8F60" w14:textId="77777777" w:rsidR="008148B9" w:rsidRPr="002F19AE" w:rsidRDefault="008148B9" w:rsidP="00654C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9AE">
        <w:rPr>
          <w:rFonts w:ascii="Times New Roman" w:hAnsi="Times New Roman" w:cs="Times New Roman"/>
          <w:bCs/>
          <w:sz w:val="28"/>
          <w:szCs w:val="28"/>
        </w:rPr>
        <w:t>Спектр послуг Навчального Центру включає як курси, програми підвищення кваліфікації, що є необхідним елементом постійного професійного росту співробітників, так і програми-тренінги інтелектуального розвитку співробітників підприємств, підприємців, студентів, які дозволять контролювати та управляти особистими емоціями, ефективно розпоряджатися своїм робочим часом, успішно розвивати ділові комунікації, підвищувати конкурентоспроможність підприємств різних галузей економіки.</w:t>
      </w:r>
    </w:p>
    <w:p w14:paraId="3FA9D8E8" w14:textId="77777777" w:rsidR="008148B9" w:rsidRPr="002F19AE" w:rsidRDefault="008148B9" w:rsidP="00654C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ECCBD" w14:textId="77777777" w:rsidR="008148B9" w:rsidRPr="002F19AE" w:rsidRDefault="008148B9" w:rsidP="0065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1288D7" w14:textId="21187CDF" w:rsidR="008148B9" w:rsidRPr="002F19AE" w:rsidRDefault="008148B9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3E9DA" w14:textId="72A6DBB6" w:rsidR="00064077" w:rsidRDefault="00064077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Центр постійно працює над розширенням курсів з неформальної освіти.</w:t>
      </w:r>
      <w:r w:rsidRPr="00064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межах реалізації Стратегії розвитку університету проведено роботу щодо відкриття Лінгвістичного центру. </w:t>
      </w:r>
      <w:r w:rsidR="00FE270E">
        <w:rPr>
          <w:rFonts w:ascii="Times New Roman" w:hAnsi="Times New Roman" w:cs="Times New Roman"/>
          <w:sz w:val="28"/>
          <w:szCs w:val="28"/>
        </w:rPr>
        <w:t>Розроблено та затверджено Положення про центр, розроблено сторінку на сайті університету, заплановано з 1 жовтня почати набір на курси з англійської мови.</w:t>
      </w:r>
    </w:p>
    <w:p w14:paraId="74D788F7" w14:textId="77777777" w:rsidR="00FE270E" w:rsidRDefault="00FE270E" w:rsidP="00654C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DED4D" w14:textId="0BAE511D" w:rsidR="004359C1" w:rsidRDefault="004359C1" w:rsidP="00654C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9AE">
        <w:rPr>
          <w:rFonts w:ascii="Times New Roman" w:hAnsi="Times New Roman" w:cs="Times New Roman"/>
          <w:b/>
          <w:bCs/>
          <w:sz w:val="28"/>
          <w:szCs w:val="28"/>
        </w:rPr>
        <w:t xml:space="preserve">Центр </w:t>
      </w:r>
      <w:proofErr w:type="spellStart"/>
      <w:r w:rsidRPr="002F19AE">
        <w:rPr>
          <w:rFonts w:ascii="Times New Roman" w:hAnsi="Times New Roman" w:cs="Times New Roman"/>
          <w:b/>
          <w:bCs/>
          <w:sz w:val="28"/>
          <w:szCs w:val="28"/>
        </w:rPr>
        <w:t>доуніверситетської</w:t>
      </w:r>
      <w:proofErr w:type="spellEnd"/>
      <w:r w:rsidRPr="002F19AE">
        <w:rPr>
          <w:rFonts w:ascii="Times New Roman" w:hAnsi="Times New Roman" w:cs="Times New Roman"/>
          <w:b/>
          <w:bCs/>
          <w:sz w:val="28"/>
          <w:szCs w:val="28"/>
        </w:rPr>
        <w:t xml:space="preserve"> підготовки</w:t>
      </w:r>
    </w:p>
    <w:p w14:paraId="396A6FDF" w14:textId="184F8433" w:rsidR="00FE270E" w:rsidRPr="005C207F" w:rsidRDefault="00FE270E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07F">
        <w:rPr>
          <w:rFonts w:ascii="Times New Roman" w:hAnsi="Times New Roman" w:cs="Times New Roman"/>
          <w:sz w:val="28"/>
          <w:szCs w:val="28"/>
        </w:rPr>
        <w:t xml:space="preserve">З 1 вересня розпочато набір на курси з підготовки </w:t>
      </w:r>
      <w:r w:rsidR="004D1262">
        <w:rPr>
          <w:rFonts w:ascii="Times New Roman" w:hAnsi="Times New Roman" w:cs="Times New Roman"/>
          <w:sz w:val="28"/>
          <w:szCs w:val="28"/>
        </w:rPr>
        <w:t xml:space="preserve">до ЗНО/НМТ. Ми проводимо підготовку з таких предметів: математика, фізика, українська </w:t>
      </w:r>
      <w:r w:rsidR="005C207F">
        <w:rPr>
          <w:rFonts w:ascii="Times New Roman" w:hAnsi="Times New Roman" w:cs="Times New Roman"/>
          <w:sz w:val="28"/>
          <w:szCs w:val="28"/>
        </w:rPr>
        <w:t xml:space="preserve">мова </w:t>
      </w:r>
      <w:r w:rsidR="004D1262">
        <w:rPr>
          <w:rFonts w:ascii="Times New Roman" w:hAnsi="Times New Roman" w:cs="Times New Roman"/>
          <w:sz w:val="28"/>
          <w:szCs w:val="28"/>
        </w:rPr>
        <w:t xml:space="preserve">та література, англійська мова, історія України. Також </w:t>
      </w:r>
      <w:r w:rsidR="005C207F">
        <w:rPr>
          <w:rFonts w:ascii="Times New Roman" w:hAnsi="Times New Roman" w:cs="Times New Roman"/>
          <w:sz w:val="28"/>
          <w:szCs w:val="28"/>
        </w:rPr>
        <w:t>пропонуємо</w:t>
      </w:r>
      <w:r w:rsidR="004D1262">
        <w:rPr>
          <w:rFonts w:ascii="Times New Roman" w:hAnsi="Times New Roman" w:cs="Times New Roman"/>
          <w:sz w:val="28"/>
          <w:szCs w:val="28"/>
        </w:rPr>
        <w:t xml:space="preserve"> підготовку до творчого іспиту.</w:t>
      </w:r>
      <w:r w:rsidR="005C207F">
        <w:rPr>
          <w:rFonts w:ascii="Times New Roman" w:hAnsi="Times New Roman" w:cs="Times New Roman"/>
          <w:sz w:val="28"/>
          <w:szCs w:val="28"/>
        </w:rPr>
        <w:t xml:space="preserve"> Упродовж навчального року заплановано проведення 6-ти місячних курсів та короткострокових курсів, для студентів 4 курсу – підготовка до ЄВІ.</w:t>
      </w:r>
    </w:p>
    <w:p w14:paraId="31DB4D4E" w14:textId="4509FD6C" w:rsidR="00FF629D" w:rsidRDefault="00FF629D" w:rsidP="00654C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9AE">
        <w:rPr>
          <w:rFonts w:ascii="Times New Roman" w:hAnsi="Times New Roman" w:cs="Times New Roman"/>
          <w:b/>
          <w:bCs/>
          <w:sz w:val="28"/>
          <w:szCs w:val="28"/>
        </w:rPr>
        <w:t>Профорієнтаційна робота</w:t>
      </w:r>
    </w:p>
    <w:p w14:paraId="2B4BE0FE" w14:textId="12ED8188" w:rsidR="00BA12E8" w:rsidRDefault="00394B55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організації системної роботи та розширення співпраці з закладами загальної середньої освіти було предс</w:t>
      </w:r>
      <w:r w:rsidR="00792B3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авлено календар з профорієнтаційної роботи:</w:t>
      </w:r>
    </w:p>
    <w:p w14:paraId="3BEBFD3A" w14:textId="754E9854" w:rsidR="00792B30" w:rsidRDefault="00792B30" w:rsidP="00394B5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Традиційні щорічні профорієнтаційні та освітньо-наукові заходи: День відкритих дверей, Ніч науки, Кар’єр форум, Спробуй себе в професії, майстер-класи, Науковий тиждень, Абітурієнт 2025, Предме</w:t>
      </w:r>
      <w:r w:rsidR="005C207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ні олімпіади тощо.</w:t>
      </w:r>
    </w:p>
    <w:p w14:paraId="3A373F43" w14:textId="77777777" w:rsidR="00792B30" w:rsidRDefault="00792B30" w:rsidP="00394B5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було запропоновано розробити та провести Інтелектуальний марафон та Фестиваль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стем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-проєктів.</w:t>
      </w:r>
    </w:p>
    <w:p w14:paraId="7552C6AA" w14:textId="79D9C629" w:rsidR="00792B30" w:rsidRDefault="00792B30" w:rsidP="00394B5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серпні було проведено Круглий стіл з директорами закладів загальної середньої освіти, представлено календар заходів та пропозиції щодо розширення співпраці. </w:t>
      </w:r>
    </w:p>
    <w:p w14:paraId="25182CF9" w14:textId="647E57DA" w:rsidR="00792B30" w:rsidRDefault="00792B30" w:rsidP="00394B5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удосконалення співпраці 19 вересня проведено інформаційний захід для вчителів «Запорізька політехніка. Освітні інновації». </w:t>
      </w:r>
    </w:p>
    <w:p w14:paraId="6E4D442D" w14:textId="77777777" w:rsidR="00792B30" w:rsidRDefault="00792B30" w:rsidP="00394B5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Продовжено роботу з розвитку природничо-математичної освіти, разом зі школами розробляємо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стем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-проєкти, частина яких вже на завершальному етапі.</w:t>
      </w:r>
    </w:p>
    <w:p w14:paraId="13043E6C" w14:textId="247E466E" w:rsidR="00792B30" w:rsidRDefault="00792B30" w:rsidP="00394B5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18 вересня у 6 школах розпочав роботу проєкт «Розумний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будтнок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У ньому беруть участь школи, які вже третій рік обирають цей проєкт для 9 класів, та школи, які у цьому році вперше беруть участь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207F">
        <w:rPr>
          <w:rFonts w:ascii="Times New Roman" w:hAnsi="Times New Roman" w:cs="Times New Roman"/>
          <w:sz w:val="28"/>
          <w:szCs w:val="28"/>
        </w:rPr>
        <w:t xml:space="preserve"> На другий семестр учні 10 шкіл візьмуть участь у цьому </w:t>
      </w:r>
      <w:proofErr w:type="spellStart"/>
      <w:r w:rsidR="005C207F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5C207F">
        <w:rPr>
          <w:rFonts w:ascii="Times New Roman" w:hAnsi="Times New Roman" w:cs="Times New Roman"/>
          <w:sz w:val="28"/>
          <w:szCs w:val="28"/>
        </w:rPr>
        <w:t>.</w:t>
      </w:r>
    </w:p>
    <w:p w14:paraId="4203704E" w14:textId="77777777" w:rsidR="002A4BC5" w:rsidRPr="005C207F" w:rsidRDefault="002A4BC5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06FD1" w14:textId="791AEE8E" w:rsidR="00B13221" w:rsidRPr="002F19AE" w:rsidRDefault="00D31E56" w:rsidP="00654C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9AE">
        <w:rPr>
          <w:rFonts w:ascii="Times New Roman" w:hAnsi="Times New Roman" w:cs="Times New Roman"/>
          <w:b/>
          <w:bCs/>
          <w:sz w:val="28"/>
          <w:szCs w:val="28"/>
        </w:rPr>
        <w:t>Імідж-центр</w:t>
      </w:r>
    </w:p>
    <w:p w14:paraId="41B8425C" w14:textId="34957F22" w:rsidR="00BA12E8" w:rsidRDefault="004D1262" w:rsidP="00654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Продовжуємо роботу щодо створення позитивного</w:t>
      </w:r>
      <w:r w:rsidR="002A4BC5" w:rsidRPr="002A4BC5">
        <w:rPr>
          <w:rFonts w:ascii="Times New Roman" w:hAnsi="Times New Roman" w:cs="Times New Roman"/>
          <w:sz w:val="28"/>
          <w:szCs w:val="28"/>
        </w:rPr>
        <w:t xml:space="preserve"> </w:t>
      </w:r>
      <w:r w:rsidR="002A4BC5">
        <w:rPr>
          <w:rFonts w:ascii="Times New Roman" w:hAnsi="Times New Roman" w:cs="Times New Roman"/>
          <w:sz w:val="28"/>
          <w:szCs w:val="28"/>
        </w:rPr>
        <w:t>іміджу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9AE">
        <w:rPr>
          <w:rFonts w:ascii="Times New Roman" w:hAnsi="Times New Roman" w:cs="Times New Roman"/>
          <w:sz w:val="28"/>
          <w:szCs w:val="28"/>
        </w:rPr>
        <w:t>відкритості та репутаційної привабливості, пізнаваності</w:t>
      </w:r>
      <w:r>
        <w:rPr>
          <w:rFonts w:ascii="Times New Roman" w:hAnsi="Times New Roman" w:cs="Times New Roman"/>
          <w:sz w:val="28"/>
          <w:szCs w:val="28"/>
        </w:rPr>
        <w:t xml:space="preserve"> Університету. Працюємо над розширення соціальних мереж, зокрема відновили сторінку на </w:t>
      </w:r>
      <w:r w:rsidRPr="004D1262">
        <w:rPr>
          <w:rFonts w:ascii="Times New Roman" w:hAnsi="Times New Roman" w:cs="Times New Roman"/>
          <w:sz w:val="28"/>
          <w:szCs w:val="28"/>
          <w:lang w:val="en-US"/>
        </w:rPr>
        <w:t>LinkedIn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D552D3" w14:textId="77777777" w:rsidR="002A4BC5" w:rsidRPr="005C207F" w:rsidRDefault="002A4BC5" w:rsidP="005C207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8C4C07B" w14:textId="536FB812" w:rsidR="002A4BC5" w:rsidRDefault="002A4BC5" w:rsidP="002A4BC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C03">
        <w:rPr>
          <w:rFonts w:ascii="Times New Roman" w:hAnsi="Times New Roman" w:cs="Times New Roman"/>
          <w:sz w:val="28"/>
          <w:szCs w:val="28"/>
        </w:rPr>
        <w:lastRenderedPageBreak/>
        <w:t xml:space="preserve">Для кожної мережі розроблено контент-план, направлений на збільшення </w:t>
      </w:r>
      <w:proofErr w:type="spellStart"/>
      <w:r w:rsidRPr="00223C03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223C03">
        <w:rPr>
          <w:rFonts w:ascii="Times New Roman" w:hAnsi="Times New Roman" w:cs="Times New Roman"/>
          <w:sz w:val="28"/>
          <w:szCs w:val="28"/>
        </w:rPr>
        <w:t>, відвідувань, формування зацікавленості до університету тощо.</w:t>
      </w:r>
      <w:r w:rsidRPr="005C207F">
        <w:rPr>
          <w:rFonts w:ascii="Times New Roman" w:hAnsi="Times New Roman" w:cs="Times New Roman"/>
          <w:sz w:val="28"/>
          <w:szCs w:val="28"/>
        </w:rPr>
        <w:t xml:space="preserve">: ФБ, </w:t>
      </w:r>
      <w:proofErr w:type="spellStart"/>
      <w:r w:rsidRPr="005C207F">
        <w:rPr>
          <w:rFonts w:ascii="Times New Roman" w:hAnsi="Times New Roman" w:cs="Times New Roman"/>
          <w:sz w:val="28"/>
          <w:szCs w:val="28"/>
        </w:rPr>
        <w:t>інстаграм</w:t>
      </w:r>
      <w:proofErr w:type="spellEnd"/>
      <w:r w:rsidRPr="005C20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відкрили </w:t>
      </w:r>
      <w:r w:rsidRPr="005C207F">
        <w:rPr>
          <w:rFonts w:ascii="Times New Roman" w:hAnsi="Times New Roman" w:cs="Times New Roman"/>
          <w:sz w:val="28"/>
          <w:szCs w:val="28"/>
        </w:rPr>
        <w:t>телеграм Вступ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20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удосконалюємо сторінки </w:t>
      </w:r>
      <w:r w:rsidRPr="005C207F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207F">
        <w:rPr>
          <w:rFonts w:ascii="Times New Roman" w:hAnsi="Times New Roman" w:cs="Times New Roman"/>
          <w:sz w:val="28"/>
          <w:szCs w:val="28"/>
        </w:rPr>
        <w:t xml:space="preserve">, підготовка текстів для поста, фото, дизайн. </w:t>
      </w:r>
    </w:p>
    <w:p w14:paraId="03D971C2" w14:textId="3533FC97" w:rsidR="00394B55" w:rsidRPr="005C207F" w:rsidRDefault="00394B55" w:rsidP="005C207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07F">
        <w:rPr>
          <w:rFonts w:ascii="Times New Roman" w:hAnsi="Times New Roman" w:cs="Times New Roman"/>
          <w:sz w:val="28"/>
          <w:szCs w:val="28"/>
        </w:rPr>
        <w:t>Розроблено план з просування наукової діяльності за напрямами:</w:t>
      </w:r>
    </w:p>
    <w:p w14:paraId="47EDE070" w14:textId="3D7454D9" w:rsidR="00394B55" w:rsidRDefault="00394B55" w:rsidP="005C20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Наукво</w:t>
      </w:r>
      <w:proofErr w:type="spellEnd"/>
      <w:r>
        <w:rPr>
          <w:rFonts w:ascii="Times New Roman" w:hAnsi="Times New Roman" w:cs="Times New Roman"/>
          <w:sz w:val="28"/>
          <w:szCs w:val="28"/>
        </w:rPr>
        <w:t>-дослідна робота</w:t>
      </w:r>
    </w:p>
    <w:p w14:paraId="0BC8150A" w14:textId="433B1875" w:rsidR="00394B55" w:rsidRDefault="00394B55" w:rsidP="005C20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Дайджест статей викладачів</w:t>
      </w:r>
    </w:p>
    <w:p w14:paraId="15DBC6C6" w14:textId="01E407CF" w:rsidR="00394B55" w:rsidRDefault="00394B55" w:rsidP="005C20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для молодих науковців</w:t>
      </w:r>
    </w:p>
    <w:p w14:paraId="2B655EDE" w14:textId="2D71F178" w:rsidR="00394B55" w:rsidRDefault="00394B55" w:rsidP="005C20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Міжнародні конференції</w:t>
      </w:r>
    </w:p>
    <w:p w14:paraId="6AF52251" w14:textId="2F74A474" w:rsidR="00394B55" w:rsidRPr="005C207F" w:rsidRDefault="00394B55" w:rsidP="005C20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07F">
        <w:rPr>
          <w:rFonts w:ascii="Times New Roman" w:hAnsi="Times New Roman" w:cs="Times New Roman"/>
          <w:sz w:val="28"/>
          <w:szCs w:val="28"/>
        </w:rPr>
        <w:t>Реклама в цільових групах</w:t>
      </w:r>
    </w:p>
    <w:p w14:paraId="59327C0E" w14:textId="5D9B9B75" w:rsidR="00394B55" w:rsidRDefault="00394B55" w:rsidP="005C20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НКП за програмою «Горизонт Європа»</w:t>
      </w:r>
    </w:p>
    <w:p w14:paraId="00CDFE08" w14:textId="0DAADDAF" w:rsidR="00394B55" w:rsidRDefault="00394B55" w:rsidP="005C20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Науковий парк</w:t>
      </w:r>
    </w:p>
    <w:p w14:paraId="79971D51" w14:textId="04F16D4A" w:rsidR="00394B55" w:rsidRPr="005C207F" w:rsidRDefault="00394B55" w:rsidP="005C207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07F">
        <w:rPr>
          <w:rFonts w:ascii="Times New Roman" w:hAnsi="Times New Roman" w:cs="Times New Roman"/>
          <w:sz w:val="28"/>
          <w:szCs w:val="28"/>
        </w:rPr>
        <w:t>Діяльність ЄЦІХ та ЄНІН хаб</w:t>
      </w:r>
    </w:p>
    <w:p w14:paraId="1F1900BB" w14:textId="264340D5" w:rsidR="002A4BC5" w:rsidRPr="005C207F" w:rsidRDefault="00394B55" w:rsidP="005C207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Проводиться ф</w:t>
      </w:r>
      <w:r w:rsidR="002A4BC5" w:rsidRPr="005C207F">
        <w:rPr>
          <w:rFonts w:ascii="Times New Roman" w:hAnsi="Times New Roman" w:cs="Times New Roman"/>
          <w:sz w:val="28"/>
          <w:szCs w:val="28"/>
        </w:rPr>
        <w:t xml:space="preserve">ото та </w:t>
      </w:r>
      <w:proofErr w:type="spellStart"/>
      <w:r w:rsidR="002A4BC5" w:rsidRPr="005C207F">
        <w:rPr>
          <w:rFonts w:ascii="Times New Roman" w:hAnsi="Times New Roman" w:cs="Times New Roman"/>
          <w:sz w:val="28"/>
          <w:szCs w:val="28"/>
        </w:rPr>
        <w:t>відеофіксація</w:t>
      </w:r>
      <w:proofErr w:type="spellEnd"/>
      <w:r w:rsidR="002A4BC5" w:rsidRPr="005C207F">
        <w:rPr>
          <w:rFonts w:ascii="Times New Roman" w:hAnsi="Times New Roman" w:cs="Times New Roman"/>
          <w:sz w:val="28"/>
          <w:szCs w:val="28"/>
        </w:rPr>
        <w:t xml:space="preserve"> всіх заходів, оброблення фото, </w:t>
      </w:r>
      <w:r w:rsidR="002A4BC5" w:rsidRPr="005C207F">
        <w:rPr>
          <w:rFonts w:ascii="Times New Roman" w:hAnsi="Times New Roman" w:cs="Times New Roman"/>
          <w:color w:val="000000"/>
          <w:sz w:val="28"/>
          <w:szCs w:val="28"/>
        </w:rPr>
        <w:t xml:space="preserve">монтаж, створення анімацій, </w:t>
      </w:r>
      <w:proofErr w:type="spellStart"/>
      <w:r w:rsidR="002A4BC5" w:rsidRPr="005C207F">
        <w:rPr>
          <w:rFonts w:ascii="Times New Roman" w:hAnsi="Times New Roman" w:cs="Times New Roman"/>
          <w:color w:val="000000"/>
          <w:sz w:val="28"/>
          <w:szCs w:val="28"/>
        </w:rPr>
        <w:t>motion</w:t>
      </w:r>
      <w:proofErr w:type="spellEnd"/>
      <w:r w:rsidR="002A4BC5" w:rsidRPr="005C20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4BC5" w:rsidRPr="005C207F">
        <w:rPr>
          <w:rFonts w:ascii="Times New Roman" w:hAnsi="Times New Roman" w:cs="Times New Roman"/>
          <w:color w:val="000000"/>
          <w:sz w:val="28"/>
          <w:szCs w:val="28"/>
        </w:rPr>
        <w:t>design</w:t>
      </w:r>
      <w:proofErr w:type="spellEnd"/>
      <w:r w:rsidR="002A4BC5" w:rsidRPr="005C20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262774" w14:textId="768D0C0C" w:rsidR="002A4BC5" w:rsidRPr="002F19AE" w:rsidRDefault="00394B55" w:rsidP="005C207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Ведеться робота з підготовки</w:t>
      </w:r>
      <w:r w:rsidR="002A4BC5" w:rsidRPr="002F19AE">
        <w:rPr>
          <w:rFonts w:ascii="Times New Roman" w:hAnsi="Times New Roman" w:cs="Times New Roman"/>
          <w:sz w:val="28"/>
          <w:szCs w:val="28"/>
        </w:rPr>
        <w:t xml:space="preserve"> поліграфічної продукції: буклет університету, буклети факультетів, подяки, сертифікати, </w:t>
      </w:r>
      <w:proofErr w:type="spellStart"/>
      <w:r w:rsidR="002A4BC5" w:rsidRPr="002F19AE">
        <w:rPr>
          <w:rFonts w:ascii="Times New Roman" w:hAnsi="Times New Roman" w:cs="Times New Roman"/>
          <w:sz w:val="28"/>
          <w:szCs w:val="28"/>
        </w:rPr>
        <w:t>мерч</w:t>
      </w:r>
      <w:proofErr w:type="spellEnd"/>
      <w:r w:rsidR="002A4BC5" w:rsidRPr="002F19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4BC5" w:rsidRPr="002F19AE">
        <w:rPr>
          <w:rFonts w:ascii="Times New Roman" w:hAnsi="Times New Roman" w:cs="Times New Roman"/>
          <w:sz w:val="28"/>
          <w:szCs w:val="28"/>
        </w:rPr>
        <w:t>фотозони</w:t>
      </w:r>
      <w:proofErr w:type="spellEnd"/>
      <w:r w:rsidR="002A4BC5" w:rsidRPr="002F19AE">
        <w:rPr>
          <w:rFonts w:ascii="Times New Roman" w:hAnsi="Times New Roman" w:cs="Times New Roman"/>
          <w:sz w:val="28"/>
          <w:szCs w:val="28"/>
        </w:rPr>
        <w:t>, карти, маршрути тощо</w:t>
      </w:r>
    </w:p>
    <w:p w14:paraId="489AAFB8" w14:textId="653C6A2E" w:rsidR="002A4BC5" w:rsidRPr="002F19AE" w:rsidRDefault="002A4BC5" w:rsidP="005C207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 xml:space="preserve"> </w:t>
      </w:r>
      <w:r w:rsidR="00394B55" w:rsidRPr="002F19AE">
        <w:rPr>
          <w:rFonts w:ascii="Times New Roman" w:hAnsi="Times New Roman" w:cs="Times New Roman"/>
          <w:color w:val="000000"/>
          <w:sz w:val="28"/>
          <w:szCs w:val="28"/>
        </w:rPr>
        <w:t>Імідж центр є одним з організаторів заходів та забезпечує інформаційну, технічну підтримку</w:t>
      </w:r>
      <w:r w:rsidR="00394B55">
        <w:rPr>
          <w:rFonts w:ascii="Times New Roman" w:hAnsi="Times New Roman" w:cs="Times New Roman"/>
          <w:color w:val="000000"/>
          <w:sz w:val="28"/>
          <w:szCs w:val="28"/>
        </w:rPr>
        <w:t xml:space="preserve"> в організації та під час проведення: </w:t>
      </w:r>
      <w:proofErr w:type="spellStart"/>
      <w:r w:rsidRPr="002F19AE">
        <w:rPr>
          <w:rFonts w:ascii="Times New Roman" w:hAnsi="Times New Roman" w:cs="Times New Roman"/>
          <w:color w:val="000000"/>
          <w:sz w:val="28"/>
          <w:szCs w:val="28"/>
        </w:rPr>
        <w:t>Career</w:t>
      </w:r>
      <w:proofErr w:type="spellEnd"/>
      <w:r w:rsidRPr="002F19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19AE">
        <w:rPr>
          <w:rFonts w:ascii="Times New Roman" w:hAnsi="Times New Roman" w:cs="Times New Roman"/>
          <w:color w:val="000000"/>
          <w:sz w:val="28"/>
          <w:szCs w:val="28"/>
        </w:rPr>
        <w:t>Forum</w:t>
      </w:r>
      <w:proofErr w:type="spellEnd"/>
      <w:r w:rsidRPr="002F19AE">
        <w:rPr>
          <w:rFonts w:ascii="Times New Roman" w:hAnsi="Times New Roman" w:cs="Times New Roman"/>
          <w:color w:val="000000"/>
          <w:sz w:val="28"/>
          <w:szCs w:val="28"/>
        </w:rPr>
        <w:t xml:space="preserve">, День відкритих дверей, Канікули з політехнікою,  Дні освітнього лідерства, Форум «Навички майбутнього. Україна» та інші. </w:t>
      </w:r>
    </w:p>
    <w:p w14:paraId="6A24E5AA" w14:textId="5B716BA1" w:rsidR="002A4BC5" w:rsidRPr="002F19AE" w:rsidRDefault="002A4BC5" w:rsidP="005C207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 xml:space="preserve">Ведеться комунікація з партнерами, </w:t>
      </w:r>
      <w:proofErr w:type="spellStart"/>
      <w:r w:rsidRPr="002F19AE">
        <w:rPr>
          <w:rFonts w:ascii="Times New Roman" w:hAnsi="Times New Roman" w:cs="Times New Roman"/>
          <w:sz w:val="28"/>
          <w:szCs w:val="28"/>
        </w:rPr>
        <w:t>пресслужбами</w:t>
      </w:r>
      <w:proofErr w:type="spellEnd"/>
      <w:r w:rsidRPr="002F19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8BA7D1" w14:textId="2B8C3A40" w:rsidR="002A4BC5" w:rsidRPr="002F19AE" w:rsidRDefault="002A4BC5" w:rsidP="005C207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AE">
        <w:rPr>
          <w:rFonts w:ascii="Times New Roman" w:hAnsi="Times New Roman" w:cs="Times New Roman"/>
          <w:sz w:val="28"/>
          <w:szCs w:val="28"/>
        </w:rPr>
        <w:t xml:space="preserve">Рекламна кампанія: </w:t>
      </w:r>
      <w:r w:rsidR="00394B55">
        <w:rPr>
          <w:rFonts w:ascii="Times New Roman" w:hAnsi="Times New Roman" w:cs="Times New Roman"/>
          <w:sz w:val="28"/>
          <w:szCs w:val="28"/>
        </w:rPr>
        <w:t xml:space="preserve">упродовж вступної кампанії проводилась </w:t>
      </w:r>
      <w:proofErr w:type="spellStart"/>
      <w:r w:rsidRPr="002F19AE">
        <w:rPr>
          <w:rFonts w:ascii="Times New Roman" w:hAnsi="Times New Roman" w:cs="Times New Roman"/>
          <w:sz w:val="28"/>
          <w:szCs w:val="28"/>
        </w:rPr>
        <w:t>таргетована</w:t>
      </w:r>
      <w:proofErr w:type="spellEnd"/>
      <w:r w:rsidRPr="002F19AE">
        <w:rPr>
          <w:rFonts w:ascii="Times New Roman" w:hAnsi="Times New Roman" w:cs="Times New Roman"/>
          <w:sz w:val="28"/>
          <w:szCs w:val="28"/>
        </w:rPr>
        <w:t xml:space="preserve"> реклама.</w:t>
      </w:r>
    </w:p>
    <w:p w14:paraId="52B6FFD5" w14:textId="58196728" w:rsidR="0070163C" w:rsidRPr="002F19AE" w:rsidRDefault="00394B55" w:rsidP="005C207F">
      <w:pPr>
        <w:pStyle w:val="a3"/>
        <w:numPr>
          <w:ilvl w:val="0"/>
          <w:numId w:val="12"/>
        </w:numPr>
      </w:pPr>
      <w:r w:rsidRPr="005C207F">
        <w:rPr>
          <w:rFonts w:ascii="Times New Roman" w:hAnsi="Times New Roman" w:cs="Times New Roman"/>
          <w:sz w:val="28"/>
          <w:szCs w:val="28"/>
        </w:rPr>
        <w:t xml:space="preserve">Для представлення Університету партнерам розроблено </w:t>
      </w:r>
      <w:r>
        <w:rPr>
          <w:rFonts w:ascii="Times New Roman" w:hAnsi="Times New Roman" w:cs="Times New Roman"/>
          <w:sz w:val="28"/>
          <w:szCs w:val="28"/>
        </w:rPr>
        <w:t xml:space="preserve">біля 8 нових </w:t>
      </w:r>
      <w:r w:rsidRPr="005C207F">
        <w:rPr>
          <w:rFonts w:ascii="Times New Roman" w:hAnsi="Times New Roman" w:cs="Times New Roman"/>
          <w:sz w:val="28"/>
          <w:szCs w:val="28"/>
        </w:rPr>
        <w:t>презентаці</w:t>
      </w:r>
      <w:r>
        <w:rPr>
          <w:rFonts w:ascii="Times New Roman" w:hAnsi="Times New Roman" w:cs="Times New Roman"/>
          <w:sz w:val="28"/>
          <w:szCs w:val="28"/>
        </w:rPr>
        <w:t>й.</w:t>
      </w:r>
      <w:r w:rsidRPr="005C207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0163C" w:rsidRPr="002F19AE" w:rsidSect="007B7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E14"/>
    <w:multiLevelType w:val="hybridMultilevel"/>
    <w:tmpl w:val="665C3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6205"/>
    <w:multiLevelType w:val="hybridMultilevel"/>
    <w:tmpl w:val="39DC04AC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3D3FD9"/>
    <w:multiLevelType w:val="hybridMultilevel"/>
    <w:tmpl w:val="58C85B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729AB"/>
    <w:multiLevelType w:val="hybridMultilevel"/>
    <w:tmpl w:val="793A1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7023D"/>
    <w:multiLevelType w:val="hybridMultilevel"/>
    <w:tmpl w:val="75F81B74"/>
    <w:lvl w:ilvl="0" w:tplc="211A51F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011483"/>
    <w:multiLevelType w:val="hybridMultilevel"/>
    <w:tmpl w:val="86502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B3550"/>
    <w:multiLevelType w:val="multilevel"/>
    <w:tmpl w:val="EDB6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301859"/>
    <w:multiLevelType w:val="hybridMultilevel"/>
    <w:tmpl w:val="86502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46595"/>
    <w:multiLevelType w:val="hybridMultilevel"/>
    <w:tmpl w:val="86502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6517B"/>
    <w:multiLevelType w:val="hybridMultilevel"/>
    <w:tmpl w:val="8F04068E"/>
    <w:lvl w:ilvl="0" w:tplc="BB9A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655869"/>
    <w:multiLevelType w:val="hybridMultilevel"/>
    <w:tmpl w:val="86502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F49F5"/>
    <w:multiLevelType w:val="hybridMultilevel"/>
    <w:tmpl w:val="697665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C4310"/>
    <w:multiLevelType w:val="hybridMultilevel"/>
    <w:tmpl w:val="142E884A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1A01B6"/>
    <w:multiLevelType w:val="hybridMultilevel"/>
    <w:tmpl w:val="CABE96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3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1"/>
  </w:num>
  <w:num w:numId="11">
    <w:abstractNumId w:val="9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B"/>
    <w:rsid w:val="0006182A"/>
    <w:rsid w:val="00064077"/>
    <w:rsid w:val="000B0046"/>
    <w:rsid w:val="00191811"/>
    <w:rsid w:val="001C7C40"/>
    <w:rsid w:val="0028133E"/>
    <w:rsid w:val="002A4BC5"/>
    <w:rsid w:val="002F19AE"/>
    <w:rsid w:val="003033F8"/>
    <w:rsid w:val="00342DA2"/>
    <w:rsid w:val="00394B55"/>
    <w:rsid w:val="003B1130"/>
    <w:rsid w:val="00410E18"/>
    <w:rsid w:val="00430BAA"/>
    <w:rsid w:val="004359C1"/>
    <w:rsid w:val="004967CB"/>
    <w:rsid w:val="004D1262"/>
    <w:rsid w:val="004D7AEC"/>
    <w:rsid w:val="004E1AB7"/>
    <w:rsid w:val="005C207F"/>
    <w:rsid w:val="00614E6B"/>
    <w:rsid w:val="00654C6F"/>
    <w:rsid w:val="0069158A"/>
    <w:rsid w:val="00695045"/>
    <w:rsid w:val="006E78A5"/>
    <w:rsid w:val="0070163C"/>
    <w:rsid w:val="007471D3"/>
    <w:rsid w:val="007715EB"/>
    <w:rsid w:val="00792B30"/>
    <w:rsid w:val="007966A5"/>
    <w:rsid w:val="007B7C42"/>
    <w:rsid w:val="007C39B4"/>
    <w:rsid w:val="007D1F14"/>
    <w:rsid w:val="008148B9"/>
    <w:rsid w:val="00840618"/>
    <w:rsid w:val="008B0736"/>
    <w:rsid w:val="009068C4"/>
    <w:rsid w:val="009348CA"/>
    <w:rsid w:val="00A24B39"/>
    <w:rsid w:val="00A76037"/>
    <w:rsid w:val="00B13221"/>
    <w:rsid w:val="00BA12E8"/>
    <w:rsid w:val="00BE630A"/>
    <w:rsid w:val="00C343D0"/>
    <w:rsid w:val="00C43C96"/>
    <w:rsid w:val="00C868BF"/>
    <w:rsid w:val="00D00E1F"/>
    <w:rsid w:val="00D30118"/>
    <w:rsid w:val="00D31E56"/>
    <w:rsid w:val="00E4624C"/>
    <w:rsid w:val="00E75E2F"/>
    <w:rsid w:val="00EA148C"/>
    <w:rsid w:val="00F859E0"/>
    <w:rsid w:val="00FA2551"/>
    <w:rsid w:val="00FE270E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9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D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annotation reference"/>
    <w:basedOn w:val="a0"/>
    <w:uiPriority w:val="99"/>
    <w:semiHidden/>
    <w:unhideWhenUsed/>
    <w:rsid w:val="00E462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624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62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624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62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D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annotation reference"/>
    <w:basedOn w:val="a0"/>
    <w:uiPriority w:val="99"/>
    <w:semiHidden/>
    <w:unhideWhenUsed/>
    <w:rsid w:val="00E462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624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62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624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6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Соловйова</dc:creator>
  <cp:lastModifiedBy>user</cp:lastModifiedBy>
  <cp:revision>2</cp:revision>
  <dcterms:created xsi:type="dcterms:W3CDTF">2024-09-24T14:25:00Z</dcterms:created>
  <dcterms:modified xsi:type="dcterms:W3CDTF">2024-09-24T14:25:00Z</dcterms:modified>
</cp:coreProperties>
</file>