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4D4BB" w14:textId="2E5517E9" w:rsidR="00CD5589" w:rsidRPr="00CD5589" w:rsidRDefault="00CD5589" w:rsidP="00CD5589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5589">
        <w:rPr>
          <w:rFonts w:ascii="Times New Roman" w:hAnsi="Times New Roman" w:cs="Times New Roman"/>
          <w:sz w:val="24"/>
          <w:szCs w:val="24"/>
        </w:rPr>
        <w:t>Додаток № 2</w:t>
      </w:r>
    </w:p>
    <w:p w14:paraId="699600AE" w14:textId="721F0331" w:rsidR="00CD5589" w:rsidRPr="00CD5589" w:rsidRDefault="00CD5589" w:rsidP="00CD5589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CD5589">
        <w:rPr>
          <w:rFonts w:ascii="Times New Roman" w:hAnsi="Times New Roman" w:cs="Times New Roman"/>
          <w:sz w:val="24"/>
          <w:szCs w:val="24"/>
        </w:rPr>
        <w:t>до наказу № ___ від _____</w:t>
      </w:r>
    </w:p>
    <w:p w14:paraId="5DAC85DC" w14:textId="77777777" w:rsidR="00CD5589" w:rsidRDefault="00CD5589" w:rsidP="004A27B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9719047" w14:textId="4D51FEE5" w:rsidR="004A27BC" w:rsidRPr="000B6148" w:rsidRDefault="004A27BC" w:rsidP="004A27B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B6148">
        <w:rPr>
          <w:rFonts w:ascii="Times New Roman" w:hAnsi="Times New Roman" w:cs="Times New Roman"/>
          <w:b/>
          <w:bCs/>
          <w:sz w:val="36"/>
          <w:szCs w:val="36"/>
        </w:rPr>
        <w:t>Міністерство освіти і науки України</w:t>
      </w:r>
    </w:p>
    <w:p w14:paraId="4C567764" w14:textId="758FD1D3" w:rsidR="004A27BC" w:rsidRPr="000B6148" w:rsidRDefault="004A27BC" w:rsidP="004A27B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B6148">
        <w:rPr>
          <w:rFonts w:ascii="Times New Roman" w:hAnsi="Times New Roman" w:cs="Times New Roman"/>
          <w:b/>
          <w:bCs/>
          <w:sz w:val="36"/>
          <w:szCs w:val="36"/>
        </w:rPr>
        <w:t>Національний університет «Запорізька політехніка»</w:t>
      </w:r>
    </w:p>
    <w:p w14:paraId="236ABF0A" w14:textId="77777777" w:rsidR="004A27BC" w:rsidRPr="000B6148" w:rsidRDefault="004A27BC" w:rsidP="004A27B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AF77254" w14:textId="77777777" w:rsidR="004A27BC" w:rsidRPr="000B6148" w:rsidRDefault="004A27BC" w:rsidP="004A27B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E3AA27B" w14:textId="77777777" w:rsidR="004A27BC" w:rsidRPr="000B6148" w:rsidRDefault="004A27BC" w:rsidP="004A27B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p w14:paraId="0B9DD9B4" w14:textId="77777777" w:rsidR="004A27BC" w:rsidRPr="000B6148" w:rsidRDefault="004A27BC" w:rsidP="004A27B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B833079" w14:textId="77777777" w:rsidR="004A27BC" w:rsidRPr="000B6148" w:rsidRDefault="004A27BC" w:rsidP="004A27B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7B9C7C5" w14:textId="77777777" w:rsidR="000D4938" w:rsidRPr="000B6148" w:rsidRDefault="000D4938" w:rsidP="004A27B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6B71979" w14:textId="77777777" w:rsidR="004A27BC" w:rsidRPr="000B6148" w:rsidRDefault="004A27BC" w:rsidP="004A27B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D76F79D" w14:textId="11A49BF4" w:rsidR="004A27BC" w:rsidRPr="000B6148" w:rsidRDefault="004A27BC" w:rsidP="004A27B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B6148">
        <w:rPr>
          <w:rFonts w:ascii="Times New Roman" w:hAnsi="Times New Roman" w:cs="Times New Roman"/>
          <w:b/>
          <w:bCs/>
          <w:sz w:val="36"/>
          <w:szCs w:val="36"/>
        </w:rPr>
        <w:t>План</w:t>
      </w:r>
    </w:p>
    <w:p w14:paraId="30F58C04" w14:textId="38061728" w:rsidR="00DD1FF0" w:rsidRPr="000B6148" w:rsidRDefault="004A27BC" w:rsidP="004A27B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B6148">
        <w:rPr>
          <w:rFonts w:ascii="Times New Roman" w:hAnsi="Times New Roman" w:cs="Times New Roman"/>
          <w:b/>
          <w:bCs/>
          <w:sz w:val="36"/>
          <w:szCs w:val="36"/>
        </w:rPr>
        <w:t>гендерної рівності</w:t>
      </w:r>
    </w:p>
    <w:p w14:paraId="0D471B98" w14:textId="1806E8F4" w:rsidR="004A27BC" w:rsidRPr="000B6148" w:rsidRDefault="004A27BC" w:rsidP="004A27B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B6148">
        <w:rPr>
          <w:rFonts w:ascii="Times New Roman" w:hAnsi="Times New Roman" w:cs="Times New Roman"/>
          <w:b/>
          <w:bCs/>
          <w:sz w:val="36"/>
          <w:szCs w:val="36"/>
        </w:rPr>
        <w:t>Національного університету «Запорізька політехніка»</w:t>
      </w:r>
    </w:p>
    <w:p w14:paraId="26DFD1F0" w14:textId="5B532864" w:rsidR="004A27BC" w:rsidRPr="000B6148" w:rsidRDefault="007542EB" w:rsidP="004A27B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B6148">
        <w:rPr>
          <w:rFonts w:ascii="Times New Roman" w:hAnsi="Times New Roman" w:cs="Times New Roman"/>
          <w:b/>
          <w:bCs/>
          <w:sz w:val="36"/>
          <w:szCs w:val="36"/>
        </w:rPr>
        <w:t>(</w:t>
      </w:r>
      <w:r w:rsidR="003A4BA6" w:rsidRPr="000B6148">
        <w:rPr>
          <w:rFonts w:ascii="Times New Roman" w:hAnsi="Times New Roman" w:cs="Times New Roman"/>
          <w:b/>
          <w:bCs/>
          <w:sz w:val="36"/>
          <w:szCs w:val="36"/>
        </w:rPr>
        <w:t>2024-2028 рр.</w:t>
      </w:r>
      <w:r w:rsidRPr="000B6148"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68ECB159" w14:textId="77777777" w:rsidR="004A27BC" w:rsidRPr="000B6148" w:rsidRDefault="004A27BC" w:rsidP="004A27B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8FDF2D9" w14:textId="77777777" w:rsidR="004A27BC" w:rsidRPr="000B6148" w:rsidRDefault="004A27BC" w:rsidP="004A27B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75F1F57" w14:textId="77777777" w:rsidR="004A27BC" w:rsidRPr="000B6148" w:rsidRDefault="004A27BC" w:rsidP="004A27B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01471BA" w14:textId="77777777" w:rsidR="004A27BC" w:rsidRPr="000B6148" w:rsidRDefault="004A27BC" w:rsidP="004A27B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637311A" w14:textId="77777777" w:rsidR="004A27BC" w:rsidRPr="000B6148" w:rsidRDefault="004A27BC" w:rsidP="004A27B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F14EF78" w14:textId="77777777" w:rsidR="00A02574" w:rsidRPr="000B6148" w:rsidRDefault="00A02574" w:rsidP="004A27B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6D212C3" w14:textId="77777777" w:rsidR="004A27BC" w:rsidRPr="000B6148" w:rsidRDefault="004A27BC" w:rsidP="004A27B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750186C" w14:textId="2D31D3D8" w:rsidR="004A27BC" w:rsidRPr="000B6148" w:rsidRDefault="004A27BC" w:rsidP="004A27B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B6148">
        <w:rPr>
          <w:rFonts w:ascii="Times New Roman" w:hAnsi="Times New Roman" w:cs="Times New Roman"/>
          <w:b/>
          <w:bCs/>
          <w:sz w:val="36"/>
          <w:szCs w:val="36"/>
        </w:rPr>
        <w:t>2024 р.</w:t>
      </w:r>
      <w:r w:rsidR="00A02574" w:rsidRPr="000B6148">
        <w:rPr>
          <w:rFonts w:ascii="Times New Roman" w:hAnsi="Times New Roman" w:cs="Times New Roman"/>
          <w:b/>
          <w:bCs/>
          <w:sz w:val="36"/>
          <w:szCs w:val="36"/>
        </w:rPr>
        <w:br w:type="page"/>
      </w:r>
    </w:p>
    <w:p w14:paraId="7EA56723" w14:textId="476018C9" w:rsidR="004A27BC" w:rsidRPr="000B6148" w:rsidRDefault="00554195" w:rsidP="004A27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148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EB08F0" w:rsidRPr="000B6148">
        <w:rPr>
          <w:rFonts w:ascii="Times New Roman" w:hAnsi="Times New Roman" w:cs="Times New Roman"/>
          <w:b/>
          <w:sz w:val="28"/>
          <w:szCs w:val="28"/>
        </w:rPr>
        <w:t>.</w:t>
      </w:r>
      <w:r w:rsidRPr="000B6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27BC" w:rsidRPr="000B6148">
        <w:rPr>
          <w:rFonts w:ascii="Times New Roman" w:hAnsi="Times New Roman" w:cs="Times New Roman"/>
          <w:b/>
          <w:sz w:val="28"/>
          <w:szCs w:val="28"/>
        </w:rPr>
        <w:t>Вступ</w:t>
      </w:r>
    </w:p>
    <w:p w14:paraId="4B530154" w14:textId="77777777" w:rsidR="004A27BC" w:rsidRPr="000B6148" w:rsidRDefault="004A27BC" w:rsidP="004A27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6950A5" w14:textId="065A697F" w:rsidR="00554195" w:rsidRPr="000B6148" w:rsidRDefault="00554195" w:rsidP="0055419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 xml:space="preserve">1.1. Основна мета </w:t>
      </w:r>
      <w:r w:rsidR="00CA5303" w:rsidRPr="000B6148">
        <w:rPr>
          <w:rFonts w:ascii="Times New Roman" w:hAnsi="Times New Roman" w:cs="Times New Roman"/>
          <w:sz w:val="28"/>
          <w:szCs w:val="28"/>
        </w:rPr>
        <w:t>П</w:t>
      </w:r>
      <w:r w:rsidRPr="000B6148">
        <w:rPr>
          <w:rFonts w:ascii="Times New Roman" w:hAnsi="Times New Roman" w:cs="Times New Roman"/>
          <w:sz w:val="28"/>
          <w:szCs w:val="28"/>
        </w:rPr>
        <w:t xml:space="preserve">лану гендерної рівності – забезпечити рівність можливостей для жінок та чоловіків у всіх </w:t>
      </w:r>
      <w:r w:rsidR="00FE12C1" w:rsidRPr="000B6148">
        <w:rPr>
          <w:rFonts w:ascii="Times New Roman" w:hAnsi="Times New Roman" w:cs="Times New Roman"/>
          <w:sz w:val="28"/>
          <w:szCs w:val="28"/>
        </w:rPr>
        <w:t xml:space="preserve">сферах діяльності </w:t>
      </w:r>
      <w:r w:rsidRPr="000B6148">
        <w:rPr>
          <w:rFonts w:ascii="Times New Roman" w:hAnsi="Times New Roman" w:cs="Times New Roman"/>
          <w:sz w:val="28"/>
          <w:szCs w:val="28"/>
        </w:rPr>
        <w:t xml:space="preserve">Національного університету «Запорізька політехніка» (далі – Університет), </w:t>
      </w:r>
      <w:r w:rsidR="00CF6F74" w:rsidRPr="000B6148">
        <w:rPr>
          <w:rFonts w:ascii="Times New Roman" w:hAnsi="Times New Roman" w:cs="Times New Roman"/>
          <w:iCs/>
          <w:sz w:val="28"/>
          <w:szCs w:val="28"/>
        </w:rPr>
        <w:t>зокрема:</w:t>
      </w:r>
      <w:r w:rsidR="00CF6F74" w:rsidRPr="000B61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031E7" w:rsidRPr="000B6148">
        <w:rPr>
          <w:rFonts w:ascii="Times New Roman" w:hAnsi="Times New Roman" w:cs="Times New Roman"/>
          <w:sz w:val="28"/>
          <w:szCs w:val="28"/>
        </w:rPr>
        <w:t xml:space="preserve">в освітній та </w:t>
      </w:r>
      <w:r w:rsidR="00CF6F74" w:rsidRPr="000B6148">
        <w:rPr>
          <w:rFonts w:ascii="Times New Roman" w:hAnsi="Times New Roman" w:cs="Times New Roman"/>
          <w:sz w:val="28"/>
          <w:szCs w:val="28"/>
        </w:rPr>
        <w:t>науков</w:t>
      </w:r>
      <w:r w:rsidR="00FE12C1" w:rsidRPr="000B6148">
        <w:rPr>
          <w:rFonts w:ascii="Times New Roman" w:hAnsi="Times New Roman" w:cs="Times New Roman"/>
          <w:sz w:val="28"/>
          <w:szCs w:val="28"/>
        </w:rPr>
        <w:t xml:space="preserve">ій </w:t>
      </w:r>
      <w:r w:rsidRPr="000B6148">
        <w:rPr>
          <w:rFonts w:ascii="Times New Roman" w:hAnsi="Times New Roman" w:cs="Times New Roman"/>
          <w:sz w:val="28"/>
          <w:szCs w:val="28"/>
        </w:rPr>
        <w:t>діяльн</w:t>
      </w:r>
      <w:r w:rsidR="00FE12C1" w:rsidRPr="000B6148">
        <w:rPr>
          <w:rFonts w:ascii="Times New Roman" w:hAnsi="Times New Roman" w:cs="Times New Roman"/>
          <w:sz w:val="28"/>
          <w:szCs w:val="28"/>
        </w:rPr>
        <w:t>о</w:t>
      </w:r>
      <w:r w:rsidRPr="000B6148">
        <w:rPr>
          <w:rFonts w:ascii="Times New Roman" w:hAnsi="Times New Roman" w:cs="Times New Roman"/>
          <w:sz w:val="28"/>
          <w:szCs w:val="28"/>
        </w:rPr>
        <w:t>ст</w:t>
      </w:r>
      <w:r w:rsidR="00FE12C1" w:rsidRPr="000B6148">
        <w:rPr>
          <w:rFonts w:ascii="Times New Roman" w:hAnsi="Times New Roman" w:cs="Times New Roman"/>
          <w:sz w:val="28"/>
          <w:szCs w:val="28"/>
        </w:rPr>
        <w:t>і</w:t>
      </w:r>
      <w:r w:rsidRPr="000B6148">
        <w:rPr>
          <w:rFonts w:ascii="Times New Roman" w:hAnsi="Times New Roman" w:cs="Times New Roman"/>
          <w:sz w:val="28"/>
          <w:szCs w:val="28"/>
        </w:rPr>
        <w:t>, управлінн</w:t>
      </w:r>
      <w:r w:rsidR="00FE12C1" w:rsidRPr="000B6148">
        <w:rPr>
          <w:rFonts w:ascii="Times New Roman" w:hAnsi="Times New Roman" w:cs="Times New Roman"/>
          <w:sz w:val="28"/>
          <w:szCs w:val="28"/>
        </w:rPr>
        <w:t>і</w:t>
      </w:r>
      <w:r w:rsidRPr="000B6148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FE12C1" w:rsidRPr="000B6148">
        <w:rPr>
          <w:rFonts w:ascii="Times New Roman" w:hAnsi="Times New Roman" w:cs="Times New Roman"/>
          <w:sz w:val="28"/>
          <w:szCs w:val="28"/>
        </w:rPr>
        <w:t xml:space="preserve">у </w:t>
      </w:r>
      <w:r w:rsidRPr="000B6148">
        <w:rPr>
          <w:rFonts w:ascii="Times New Roman" w:hAnsi="Times New Roman" w:cs="Times New Roman"/>
          <w:sz w:val="28"/>
          <w:szCs w:val="28"/>
        </w:rPr>
        <w:t>кар</w:t>
      </w:r>
      <w:r w:rsidR="00C511E4" w:rsidRPr="000B6148">
        <w:rPr>
          <w:rFonts w:ascii="Times New Roman" w:hAnsi="Times New Roman" w:cs="Times New Roman"/>
          <w:sz w:val="28"/>
          <w:szCs w:val="28"/>
        </w:rPr>
        <w:t>’</w:t>
      </w:r>
      <w:r w:rsidRPr="000B6148">
        <w:rPr>
          <w:rFonts w:ascii="Times New Roman" w:hAnsi="Times New Roman" w:cs="Times New Roman"/>
          <w:sz w:val="28"/>
          <w:szCs w:val="28"/>
        </w:rPr>
        <w:t>єрн</w:t>
      </w:r>
      <w:r w:rsidR="00FE12C1" w:rsidRPr="000B6148">
        <w:rPr>
          <w:rFonts w:ascii="Times New Roman" w:hAnsi="Times New Roman" w:cs="Times New Roman"/>
          <w:sz w:val="28"/>
          <w:szCs w:val="28"/>
        </w:rPr>
        <w:t xml:space="preserve">ому </w:t>
      </w:r>
      <w:r w:rsidRPr="000B6148">
        <w:rPr>
          <w:rFonts w:ascii="Times New Roman" w:hAnsi="Times New Roman" w:cs="Times New Roman"/>
          <w:sz w:val="28"/>
          <w:szCs w:val="28"/>
        </w:rPr>
        <w:t>розвит</w:t>
      </w:r>
      <w:r w:rsidR="00FE12C1" w:rsidRPr="000B6148">
        <w:rPr>
          <w:rFonts w:ascii="Times New Roman" w:hAnsi="Times New Roman" w:cs="Times New Roman"/>
          <w:sz w:val="28"/>
          <w:szCs w:val="28"/>
        </w:rPr>
        <w:t>ку</w:t>
      </w:r>
      <w:r w:rsidRPr="000B6148">
        <w:rPr>
          <w:rFonts w:ascii="Times New Roman" w:hAnsi="Times New Roman" w:cs="Times New Roman"/>
          <w:sz w:val="28"/>
          <w:szCs w:val="28"/>
        </w:rPr>
        <w:t>.</w:t>
      </w:r>
    </w:p>
    <w:p w14:paraId="6C478F53" w14:textId="4A1C9798" w:rsidR="00554195" w:rsidRPr="000B6148" w:rsidRDefault="00554195" w:rsidP="0055419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 xml:space="preserve">Університет прагне створити інклюзивне середовище, яке б </w:t>
      </w:r>
      <w:r w:rsidR="00C511E4" w:rsidRPr="000B6148">
        <w:rPr>
          <w:rFonts w:ascii="Times New Roman" w:hAnsi="Times New Roman" w:cs="Times New Roman"/>
          <w:sz w:val="28"/>
          <w:szCs w:val="28"/>
        </w:rPr>
        <w:t>д</w:t>
      </w:r>
      <w:r w:rsidRPr="000B6148">
        <w:rPr>
          <w:rFonts w:ascii="Times New Roman" w:hAnsi="Times New Roman" w:cs="Times New Roman"/>
          <w:sz w:val="28"/>
          <w:szCs w:val="28"/>
        </w:rPr>
        <w:t>озвол</w:t>
      </w:r>
      <w:r w:rsidR="00C511E4" w:rsidRPr="000B6148">
        <w:rPr>
          <w:rFonts w:ascii="Times New Roman" w:hAnsi="Times New Roman" w:cs="Times New Roman"/>
          <w:sz w:val="28"/>
          <w:szCs w:val="28"/>
        </w:rPr>
        <w:t>и</w:t>
      </w:r>
      <w:r w:rsidRPr="000B6148">
        <w:rPr>
          <w:rFonts w:ascii="Times New Roman" w:hAnsi="Times New Roman" w:cs="Times New Roman"/>
          <w:sz w:val="28"/>
          <w:szCs w:val="28"/>
        </w:rPr>
        <w:t xml:space="preserve">ло всім здобувачам освіти </w:t>
      </w:r>
      <w:r w:rsidR="00C511E4" w:rsidRPr="000B6148">
        <w:rPr>
          <w:rFonts w:ascii="Times New Roman" w:hAnsi="Times New Roman" w:cs="Times New Roman"/>
          <w:sz w:val="28"/>
          <w:szCs w:val="28"/>
        </w:rPr>
        <w:t>та</w:t>
      </w:r>
      <w:r w:rsidRPr="000B6148">
        <w:rPr>
          <w:rFonts w:ascii="Times New Roman" w:hAnsi="Times New Roman" w:cs="Times New Roman"/>
          <w:sz w:val="28"/>
          <w:szCs w:val="28"/>
        </w:rPr>
        <w:t xml:space="preserve"> співробітникам реалізовувати свій потенціал незалежн</w:t>
      </w:r>
      <w:r w:rsidR="00CF6F74" w:rsidRPr="000B6148">
        <w:rPr>
          <w:rFonts w:ascii="Times New Roman" w:hAnsi="Times New Roman" w:cs="Times New Roman"/>
          <w:sz w:val="28"/>
          <w:szCs w:val="28"/>
        </w:rPr>
        <w:t>о від гендерної ідентичності,</w:t>
      </w:r>
      <w:r w:rsidRPr="000B6148">
        <w:rPr>
          <w:rFonts w:ascii="Times New Roman" w:hAnsi="Times New Roman" w:cs="Times New Roman"/>
          <w:sz w:val="28"/>
          <w:szCs w:val="28"/>
        </w:rPr>
        <w:t xml:space="preserve"> сприяти усуненню будь-яких форм гендерної дискримінації.</w:t>
      </w:r>
    </w:p>
    <w:p w14:paraId="2BD9B4E5" w14:textId="24415D7F" w:rsidR="00554195" w:rsidRPr="000B6148" w:rsidRDefault="00554195" w:rsidP="0055419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 xml:space="preserve">1.2. Гендерна рівність означає забезпечення рівних прав, </w:t>
      </w:r>
      <w:r w:rsidR="00C031E7" w:rsidRPr="000B6148">
        <w:rPr>
          <w:rFonts w:ascii="Times New Roman" w:hAnsi="Times New Roman" w:cs="Times New Roman"/>
          <w:sz w:val="28"/>
          <w:szCs w:val="28"/>
        </w:rPr>
        <w:t xml:space="preserve">обов’язків, </w:t>
      </w:r>
      <w:r w:rsidRPr="000B6148">
        <w:rPr>
          <w:rFonts w:ascii="Times New Roman" w:hAnsi="Times New Roman" w:cs="Times New Roman"/>
          <w:sz w:val="28"/>
          <w:szCs w:val="28"/>
        </w:rPr>
        <w:t xml:space="preserve">можливостей та доступу до ресурсів для всіх </w:t>
      </w:r>
      <w:r w:rsidR="00C031E7" w:rsidRPr="000B6148">
        <w:rPr>
          <w:rFonts w:ascii="Times New Roman" w:hAnsi="Times New Roman" w:cs="Times New Roman"/>
          <w:sz w:val="28"/>
          <w:szCs w:val="28"/>
        </w:rPr>
        <w:t>учасників освітнього процесу, наукової діяльності, іншого персоналу</w:t>
      </w:r>
      <w:r w:rsidRPr="000B6148">
        <w:rPr>
          <w:rFonts w:ascii="Times New Roman" w:hAnsi="Times New Roman" w:cs="Times New Roman"/>
          <w:sz w:val="28"/>
          <w:szCs w:val="28"/>
        </w:rPr>
        <w:t xml:space="preserve">, незалежно від їх </w:t>
      </w:r>
      <w:r w:rsidR="00C031E7" w:rsidRPr="000B6148">
        <w:rPr>
          <w:rFonts w:ascii="Times New Roman" w:hAnsi="Times New Roman" w:cs="Times New Roman"/>
          <w:sz w:val="28"/>
          <w:szCs w:val="28"/>
        </w:rPr>
        <w:t>гендерної ідентичності</w:t>
      </w:r>
      <w:r w:rsidRPr="000B6148">
        <w:rPr>
          <w:rFonts w:ascii="Times New Roman" w:hAnsi="Times New Roman" w:cs="Times New Roman"/>
          <w:sz w:val="28"/>
          <w:szCs w:val="28"/>
        </w:rPr>
        <w:t xml:space="preserve">. Це </w:t>
      </w:r>
      <w:r w:rsidR="001F7333" w:rsidRPr="000B6148">
        <w:rPr>
          <w:rFonts w:ascii="Times New Roman" w:hAnsi="Times New Roman" w:cs="Times New Roman"/>
          <w:iCs/>
          <w:sz w:val="28"/>
          <w:szCs w:val="28"/>
        </w:rPr>
        <w:t>передбачає</w:t>
      </w:r>
      <w:r w:rsidRPr="000B6148">
        <w:rPr>
          <w:rFonts w:ascii="Times New Roman" w:hAnsi="Times New Roman" w:cs="Times New Roman"/>
          <w:sz w:val="28"/>
          <w:szCs w:val="28"/>
        </w:rPr>
        <w:t xml:space="preserve"> рівний доступ до освіти, кар</w:t>
      </w:r>
      <w:r w:rsidR="00C511E4" w:rsidRPr="000B6148">
        <w:rPr>
          <w:rFonts w:ascii="Times New Roman" w:hAnsi="Times New Roman" w:cs="Times New Roman"/>
          <w:sz w:val="28"/>
          <w:szCs w:val="28"/>
        </w:rPr>
        <w:t>’</w:t>
      </w:r>
      <w:r w:rsidR="001F7333" w:rsidRPr="000B6148">
        <w:rPr>
          <w:rFonts w:ascii="Times New Roman" w:hAnsi="Times New Roman" w:cs="Times New Roman"/>
          <w:sz w:val="28"/>
          <w:szCs w:val="28"/>
        </w:rPr>
        <w:t>єрного зростання</w:t>
      </w:r>
      <w:r w:rsidRPr="000B6148">
        <w:rPr>
          <w:rFonts w:ascii="Times New Roman" w:hAnsi="Times New Roman" w:cs="Times New Roman"/>
          <w:sz w:val="28"/>
          <w:szCs w:val="28"/>
        </w:rPr>
        <w:t>, керівних посад</w:t>
      </w:r>
      <w:r w:rsidR="00C031E7" w:rsidRPr="000B6148">
        <w:rPr>
          <w:rFonts w:ascii="Times New Roman" w:hAnsi="Times New Roman" w:cs="Times New Roman"/>
          <w:sz w:val="28"/>
          <w:szCs w:val="28"/>
        </w:rPr>
        <w:t xml:space="preserve"> тощо</w:t>
      </w:r>
      <w:r w:rsidRPr="000B6148">
        <w:rPr>
          <w:rFonts w:ascii="Times New Roman" w:hAnsi="Times New Roman" w:cs="Times New Roman"/>
          <w:sz w:val="28"/>
          <w:szCs w:val="28"/>
        </w:rPr>
        <w:t>, а також забезпечення рівної оплати праці та справедливих умов роботи.</w:t>
      </w:r>
    </w:p>
    <w:p w14:paraId="59FD8CC8" w14:textId="11F70B7D" w:rsidR="00554195" w:rsidRPr="000B6148" w:rsidRDefault="00C031E7" w:rsidP="0055419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 xml:space="preserve">Жінки, </w:t>
      </w:r>
      <w:r w:rsidR="00554195" w:rsidRPr="000B6148">
        <w:rPr>
          <w:rFonts w:ascii="Times New Roman" w:hAnsi="Times New Roman" w:cs="Times New Roman"/>
          <w:sz w:val="28"/>
          <w:szCs w:val="28"/>
        </w:rPr>
        <w:t xml:space="preserve">чоловіки, а також особи інших гендерних </w:t>
      </w:r>
      <w:proofErr w:type="spellStart"/>
      <w:r w:rsidR="00554195" w:rsidRPr="000B6148">
        <w:rPr>
          <w:rFonts w:ascii="Times New Roman" w:hAnsi="Times New Roman" w:cs="Times New Roman"/>
          <w:sz w:val="28"/>
          <w:szCs w:val="28"/>
        </w:rPr>
        <w:t>ідентичностей</w:t>
      </w:r>
      <w:proofErr w:type="spellEnd"/>
      <w:r w:rsidR="00554195" w:rsidRPr="000B6148">
        <w:rPr>
          <w:rFonts w:ascii="Times New Roman" w:hAnsi="Times New Roman" w:cs="Times New Roman"/>
          <w:sz w:val="28"/>
          <w:szCs w:val="28"/>
        </w:rPr>
        <w:t xml:space="preserve"> мають рівні можливості</w:t>
      </w:r>
      <w:r w:rsidR="00B41018" w:rsidRPr="000B6148">
        <w:rPr>
          <w:rFonts w:ascii="Times New Roman" w:hAnsi="Times New Roman" w:cs="Times New Roman"/>
          <w:sz w:val="28"/>
          <w:szCs w:val="28"/>
        </w:rPr>
        <w:t xml:space="preserve"> </w:t>
      </w:r>
      <w:r w:rsidR="001F7333" w:rsidRPr="000B6148">
        <w:rPr>
          <w:rFonts w:ascii="Times New Roman" w:hAnsi="Times New Roman" w:cs="Times New Roman"/>
          <w:sz w:val="28"/>
          <w:szCs w:val="28"/>
        </w:rPr>
        <w:t xml:space="preserve">для того, </w:t>
      </w:r>
      <w:r w:rsidR="00B41018" w:rsidRPr="000B6148">
        <w:rPr>
          <w:rFonts w:ascii="Times New Roman" w:hAnsi="Times New Roman" w:cs="Times New Roman"/>
          <w:sz w:val="28"/>
          <w:szCs w:val="28"/>
        </w:rPr>
        <w:t>щоб</w:t>
      </w:r>
      <w:r w:rsidR="00554195" w:rsidRPr="000B6148">
        <w:rPr>
          <w:rFonts w:ascii="Times New Roman" w:hAnsi="Times New Roman" w:cs="Times New Roman"/>
          <w:sz w:val="28"/>
          <w:szCs w:val="28"/>
        </w:rPr>
        <w:t xml:space="preserve"> брати участь у освітньому процесі, науковій діяльності та управлінні Університетом.</w:t>
      </w:r>
    </w:p>
    <w:p w14:paraId="233A5970" w14:textId="2314E667" w:rsidR="00554195" w:rsidRPr="009C66C7" w:rsidRDefault="00554195" w:rsidP="0055419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6148">
        <w:rPr>
          <w:rFonts w:ascii="Times New Roman" w:hAnsi="Times New Roman" w:cs="Times New Roman"/>
          <w:sz w:val="28"/>
          <w:szCs w:val="28"/>
        </w:rPr>
        <w:t>1.3. Гендерна рівність є важливим показником соціальної справедливості та стійкого розвитку суспільства.</w:t>
      </w:r>
    </w:p>
    <w:p w14:paraId="1085E0C0" w14:textId="0E81712A" w:rsidR="00554195" w:rsidRPr="000B6148" w:rsidRDefault="00C031E7" w:rsidP="0055419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="00554195" w:rsidRPr="000B6148">
        <w:rPr>
          <w:rFonts w:ascii="Times New Roman" w:hAnsi="Times New Roman" w:cs="Times New Roman"/>
          <w:sz w:val="28"/>
          <w:szCs w:val="28"/>
        </w:rPr>
        <w:t xml:space="preserve">гендерної рівності дозволяє підвищити конкурентоспроможність Університету на міжнародному рівні, оскільки багато міжнародних програм і проєктів підтримують установи, які впроваджують прогресивні політики </w:t>
      </w:r>
      <w:r w:rsidR="00C511E4" w:rsidRPr="000B6148">
        <w:rPr>
          <w:rFonts w:ascii="Times New Roman" w:hAnsi="Times New Roman" w:cs="Times New Roman"/>
          <w:sz w:val="28"/>
          <w:szCs w:val="28"/>
        </w:rPr>
        <w:t>у</w:t>
      </w:r>
      <w:r w:rsidR="00554195" w:rsidRPr="000B6148">
        <w:rPr>
          <w:rFonts w:ascii="Times New Roman" w:hAnsi="Times New Roman" w:cs="Times New Roman"/>
          <w:sz w:val="28"/>
          <w:szCs w:val="28"/>
        </w:rPr>
        <w:t xml:space="preserve"> сфері гендерної рівності.</w:t>
      </w:r>
    </w:p>
    <w:p w14:paraId="7B0BEF07" w14:textId="05B1BE93" w:rsidR="00554195" w:rsidRPr="000B6148" w:rsidRDefault="00554195" w:rsidP="0055419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 xml:space="preserve">Національний університет </w:t>
      </w:r>
      <w:r w:rsidR="0006299D" w:rsidRPr="000B6148">
        <w:rPr>
          <w:rFonts w:ascii="Times New Roman" w:hAnsi="Times New Roman" w:cs="Times New Roman"/>
          <w:sz w:val="28"/>
          <w:szCs w:val="28"/>
        </w:rPr>
        <w:t>«</w:t>
      </w:r>
      <w:r w:rsidRPr="000B6148">
        <w:rPr>
          <w:rFonts w:ascii="Times New Roman" w:hAnsi="Times New Roman" w:cs="Times New Roman"/>
          <w:sz w:val="28"/>
          <w:szCs w:val="28"/>
        </w:rPr>
        <w:t>Запорізька політехніка</w:t>
      </w:r>
      <w:r w:rsidR="0006299D" w:rsidRPr="000B6148">
        <w:rPr>
          <w:rFonts w:ascii="Times New Roman" w:hAnsi="Times New Roman" w:cs="Times New Roman"/>
          <w:sz w:val="28"/>
          <w:szCs w:val="28"/>
        </w:rPr>
        <w:t>»</w:t>
      </w:r>
      <w:r w:rsidRPr="000B6148">
        <w:rPr>
          <w:rFonts w:ascii="Times New Roman" w:hAnsi="Times New Roman" w:cs="Times New Roman"/>
          <w:sz w:val="28"/>
          <w:szCs w:val="28"/>
        </w:rPr>
        <w:t xml:space="preserve"> розуміє важливість забезпечення рівних прав і можливостей для всіх членів своєї спільноти та прагне стати зразком для інших </w:t>
      </w:r>
      <w:r w:rsidR="0006299D" w:rsidRPr="000B6148">
        <w:rPr>
          <w:rFonts w:ascii="Times New Roman" w:hAnsi="Times New Roman" w:cs="Times New Roman"/>
          <w:sz w:val="28"/>
          <w:szCs w:val="28"/>
        </w:rPr>
        <w:t xml:space="preserve">закладів </w:t>
      </w:r>
      <w:r w:rsidRPr="000B6148">
        <w:rPr>
          <w:rFonts w:ascii="Times New Roman" w:hAnsi="Times New Roman" w:cs="Times New Roman"/>
          <w:sz w:val="28"/>
          <w:szCs w:val="28"/>
        </w:rPr>
        <w:t>освіт</w:t>
      </w:r>
      <w:r w:rsidR="0006299D" w:rsidRPr="000B6148">
        <w:rPr>
          <w:rFonts w:ascii="Times New Roman" w:hAnsi="Times New Roman" w:cs="Times New Roman"/>
          <w:sz w:val="28"/>
          <w:szCs w:val="28"/>
        </w:rPr>
        <w:t>и</w:t>
      </w:r>
      <w:r w:rsidRPr="000B6148">
        <w:rPr>
          <w:rFonts w:ascii="Times New Roman" w:hAnsi="Times New Roman" w:cs="Times New Roman"/>
          <w:sz w:val="28"/>
          <w:szCs w:val="28"/>
        </w:rPr>
        <w:t xml:space="preserve"> України.</w:t>
      </w:r>
    </w:p>
    <w:p w14:paraId="3FD24BAC" w14:textId="4C133247" w:rsidR="00554195" w:rsidRPr="000B6148" w:rsidRDefault="00554195" w:rsidP="0055419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 xml:space="preserve">1.4. План гендерної рівності </w:t>
      </w:r>
      <w:r w:rsidR="0006299D" w:rsidRPr="000B6148">
        <w:rPr>
          <w:rFonts w:ascii="Times New Roman" w:hAnsi="Times New Roman" w:cs="Times New Roman"/>
          <w:sz w:val="28"/>
          <w:szCs w:val="28"/>
        </w:rPr>
        <w:t>У</w:t>
      </w:r>
      <w:r w:rsidRPr="000B6148">
        <w:rPr>
          <w:rFonts w:ascii="Times New Roman" w:hAnsi="Times New Roman" w:cs="Times New Roman"/>
          <w:sz w:val="28"/>
          <w:szCs w:val="28"/>
        </w:rPr>
        <w:t>ніверситету узгоджується з національними та міжнародними зобов’язаннями України щодо забезпечення гендерної рівності, зокрема Цілями сталого розвитку ООН</w:t>
      </w:r>
      <w:r w:rsidR="00C031E7" w:rsidRPr="000B6148">
        <w:rPr>
          <w:rFonts w:ascii="Times New Roman" w:hAnsi="Times New Roman" w:cs="Times New Roman"/>
          <w:sz w:val="28"/>
          <w:szCs w:val="28"/>
        </w:rPr>
        <w:t xml:space="preserve"> та Указом Президента України №722/2019 від 30.09.2019 «Про Цілі сталого розвитку України на період до 2030 року», де гендерна рівність визначена як одна</w:t>
      </w:r>
      <w:r w:rsidRPr="000B6148">
        <w:rPr>
          <w:rFonts w:ascii="Times New Roman" w:hAnsi="Times New Roman" w:cs="Times New Roman"/>
          <w:sz w:val="28"/>
          <w:szCs w:val="28"/>
        </w:rPr>
        <w:t xml:space="preserve"> з ключових цілей.</w:t>
      </w:r>
    </w:p>
    <w:p w14:paraId="01ADD49D" w14:textId="6348599F" w:rsidR="00554195" w:rsidRPr="000B6148" w:rsidRDefault="00554195" w:rsidP="0055419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 xml:space="preserve">Україна також підтримує принципи рівних прав і можливостей через участь у різних міжнародних ініціативах, зокрема </w:t>
      </w:r>
      <w:r w:rsidR="00C511E4" w:rsidRPr="000B6148">
        <w:rPr>
          <w:rFonts w:ascii="Times New Roman" w:hAnsi="Times New Roman" w:cs="Times New Roman"/>
          <w:sz w:val="28"/>
          <w:szCs w:val="28"/>
        </w:rPr>
        <w:t>в</w:t>
      </w:r>
      <w:r w:rsidRPr="000B6148">
        <w:rPr>
          <w:rFonts w:ascii="Times New Roman" w:hAnsi="Times New Roman" w:cs="Times New Roman"/>
          <w:sz w:val="28"/>
          <w:szCs w:val="28"/>
        </w:rPr>
        <w:t xml:space="preserve"> рамках Європейського </w:t>
      </w:r>
      <w:r w:rsidR="003A4BA6" w:rsidRPr="000B6148">
        <w:rPr>
          <w:rFonts w:ascii="Times New Roman" w:hAnsi="Times New Roman" w:cs="Times New Roman"/>
          <w:sz w:val="28"/>
          <w:szCs w:val="28"/>
        </w:rPr>
        <w:t>С</w:t>
      </w:r>
      <w:r w:rsidRPr="000B6148">
        <w:rPr>
          <w:rFonts w:ascii="Times New Roman" w:hAnsi="Times New Roman" w:cs="Times New Roman"/>
          <w:sz w:val="28"/>
          <w:szCs w:val="28"/>
        </w:rPr>
        <w:t>оюзу та Ради Європи, що робить впровадження таких планів обов’язковим для сучасних університетів.</w:t>
      </w:r>
    </w:p>
    <w:p w14:paraId="7157E79A" w14:textId="23D8E7CB" w:rsidR="001D05A3" w:rsidRPr="000B6148" w:rsidRDefault="001D05A3">
      <w:pPr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br w:type="page"/>
      </w:r>
    </w:p>
    <w:p w14:paraId="39EC9121" w14:textId="177CA52A" w:rsidR="006923AA" w:rsidRPr="000B6148" w:rsidRDefault="00A35145" w:rsidP="006923AA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148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6923AA" w:rsidRPr="000B6148">
        <w:rPr>
          <w:rFonts w:ascii="Times New Roman" w:hAnsi="Times New Roman" w:cs="Times New Roman"/>
          <w:b/>
          <w:sz w:val="28"/>
          <w:szCs w:val="28"/>
        </w:rPr>
        <w:t>. Стратегічні та конкретні цілі забезпечення гендерної рівності в діяльності Університету</w:t>
      </w:r>
    </w:p>
    <w:p w14:paraId="438869FE" w14:textId="77777777" w:rsidR="006923AA" w:rsidRPr="000B6148" w:rsidRDefault="006923AA" w:rsidP="00692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57084B" w14:textId="7C8A384B" w:rsidR="006923AA" w:rsidRPr="000B6148" w:rsidRDefault="00A35145" w:rsidP="00692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2</w:t>
      </w:r>
      <w:r w:rsidR="006923AA" w:rsidRPr="000B6148">
        <w:rPr>
          <w:rFonts w:ascii="Times New Roman" w:hAnsi="Times New Roman" w:cs="Times New Roman"/>
          <w:sz w:val="28"/>
          <w:szCs w:val="28"/>
        </w:rPr>
        <w:t xml:space="preserve">.1. </w:t>
      </w:r>
      <w:r w:rsidRPr="000B6148">
        <w:rPr>
          <w:rFonts w:ascii="Times New Roman" w:hAnsi="Times New Roman" w:cs="Times New Roman"/>
          <w:sz w:val="28"/>
          <w:szCs w:val="28"/>
        </w:rPr>
        <w:t>С</w:t>
      </w:r>
      <w:r w:rsidR="006923AA" w:rsidRPr="000B6148">
        <w:rPr>
          <w:rFonts w:ascii="Times New Roman" w:hAnsi="Times New Roman" w:cs="Times New Roman"/>
          <w:sz w:val="28"/>
          <w:szCs w:val="28"/>
        </w:rPr>
        <w:t>тратегічні цілі</w:t>
      </w:r>
    </w:p>
    <w:p w14:paraId="1CE608FA" w14:textId="1656BE4A" w:rsidR="006923AA" w:rsidRPr="000B6148" w:rsidRDefault="00A35145" w:rsidP="00692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2</w:t>
      </w:r>
      <w:r w:rsidR="006923AA" w:rsidRPr="000B6148">
        <w:rPr>
          <w:rFonts w:ascii="Times New Roman" w:hAnsi="Times New Roman" w:cs="Times New Roman"/>
          <w:sz w:val="28"/>
          <w:szCs w:val="28"/>
        </w:rPr>
        <w:t>.1.1. Підвищення рівня гендерної рівності у викладацькому та адміністративному складі шляхом:</w:t>
      </w:r>
    </w:p>
    <w:p w14:paraId="3FF32F98" w14:textId="24E9F05B" w:rsidR="006923AA" w:rsidRPr="000B6148" w:rsidRDefault="006923AA" w:rsidP="006923AA">
      <w:pPr>
        <w:pStyle w:val="a3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підтримк</w:t>
      </w:r>
      <w:r w:rsidR="00A35145" w:rsidRPr="000B6148">
        <w:rPr>
          <w:rFonts w:ascii="Times New Roman" w:hAnsi="Times New Roman" w:cs="Times New Roman"/>
          <w:sz w:val="28"/>
          <w:szCs w:val="28"/>
        </w:rPr>
        <w:t>и</w:t>
      </w:r>
      <w:r w:rsidRPr="000B6148">
        <w:rPr>
          <w:rFonts w:ascii="Times New Roman" w:hAnsi="Times New Roman" w:cs="Times New Roman"/>
          <w:sz w:val="28"/>
          <w:szCs w:val="28"/>
        </w:rPr>
        <w:t xml:space="preserve"> жінок у просуванні на керівні та академічні посади, зокрема через менторські програми та </w:t>
      </w:r>
      <w:r w:rsidR="00E47846" w:rsidRPr="000B6148">
        <w:rPr>
          <w:rFonts w:ascii="Times New Roman" w:hAnsi="Times New Roman" w:cs="Times New Roman"/>
          <w:sz w:val="28"/>
          <w:szCs w:val="28"/>
        </w:rPr>
        <w:t>програми професійного розвитку</w:t>
      </w:r>
      <w:r w:rsidRPr="000B6148">
        <w:rPr>
          <w:rFonts w:ascii="Times New Roman" w:hAnsi="Times New Roman" w:cs="Times New Roman"/>
          <w:sz w:val="28"/>
          <w:szCs w:val="28"/>
        </w:rPr>
        <w:t>;</w:t>
      </w:r>
    </w:p>
    <w:p w14:paraId="6F75ACB6" w14:textId="3CD8C98F" w:rsidR="006923AA" w:rsidRPr="000B6148" w:rsidRDefault="006923AA" w:rsidP="006923AA">
      <w:pPr>
        <w:pStyle w:val="a3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 xml:space="preserve">розроблення </w:t>
      </w:r>
      <w:proofErr w:type="spellStart"/>
      <w:r w:rsidRPr="000B6148">
        <w:rPr>
          <w:rFonts w:ascii="Times New Roman" w:hAnsi="Times New Roman" w:cs="Times New Roman"/>
          <w:sz w:val="28"/>
          <w:szCs w:val="28"/>
        </w:rPr>
        <w:t>гендерно</w:t>
      </w:r>
      <w:proofErr w:type="spellEnd"/>
      <w:r w:rsidRPr="000B6148">
        <w:rPr>
          <w:rFonts w:ascii="Times New Roman" w:hAnsi="Times New Roman" w:cs="Times New Roman"/>
          <w:sz w:val="28"/>
          <w:szCs w:val="28"/>
        </w:rPr>
        <w:t xml:space="preserve"> </w:t>
      </w:r>
      <w:r w:rsidR="00E47846" w:rsidRPr="000B6148">
        <w:rPr>
          <w:rFonts w:ascii="Times New Roman" w:hAnsi="Times New Roman" w:cs="Times New Roman"/>
          <w:sz w:val="28"/>
          <w:szCs w:val="28"/>
        </w:rPr>
        <w:t>не</w:t>
      </w:r>
      <w:r w:rsidRPr="000B6148">
        <w:rPr>
          <w:rFonts w:ascii="Times New Roman" w:hAnsi="Times New Roman" w:cs="Times New Roman"/>
          <w:sz w:val="28"/>
          <w:szCs w:val="28"/>
        </w:rPr>
        <w:t>чутливих показників для оцінювання</w:t>
      </w:r>
      <w:r w:rsidRPr="000B61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6148">
        <w:rPr>
          <w:rFonts w:ascii="Times New Roman" w:hAnsi="Times New Roman" w:cs="Times New Roman"/>
          <w:sz w:val="28"/>
          <w:szCs w:val="28"/>
        </w:rPr>
        <w:t>викладацької та наукової діяльності, що не міст</w:t>
      </w:r>
      <w:r w:rsidR="00E47846" w:rsidRPr="000B6148">
        <w:rPr>
          <w:rFonts w:ascii="Times New Roman" w:hAnsi="Times New Roman" w:cs="Times New Roman"/>
          <w:sz w:val="28"/>
          <w:szCs w:val="28"/>
        </w:rPr>
        <w:t>я</w:t>
      </w:r>
      <w:r w:rsidR="001D05A3" w:rsidRPr="000B6148">
        <w:rPr>
          <w:rFonts w:ascii="Times New Roman" w:hAnsi="Times New Roman" w:cs="Times New Roman"/>
          <w:sz w:val="28"/>
          <w:szCs w:val="28"/>
        </w:rPr>
        <w:t>ть</w:t>
      </w:r>
      <w:r w:rsidRPr="000B6148">
        <w:rPr>
          <w:rFonts w:ascii="Times New Roman" w:hAnsi="Times New Roman" w:cs="Times New Roman"/>
          <w:sz w:val="28"/>
          <w:szCs w:val="28"/>
        </w:rPr>
        <w:t xml:space="preserve"> прямих або непрямих упереджень щодо статі;</w:t>
      </w:r>
    </w:p>
    <w:p w14:paraId="106FC1CC" w14:textId="3E9516A3" w:rsidR="006923AA" w:rsidRPr="000B6148" w:rsidRDefault="006923AA" w:rsidP="006923AA">
      <w:pPr>
        <w:pStyle w:val="a3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створення політики рівного</w:t>
      </w:r>
      <w:r w:rsidR="00E47846" w:rsidRPr="000B6148">
        <w:rPr>
          <w:rFonts w:ascii="Times New Roman" w:hAnsi="Times New Roman" w:cs="Times New Roman"/>
          <w:sz w:val="28"/>
          <w:szCs w:val="28"/>
        </w:rPr>
        <w:t xml:space="preserve"> доступу до праці</w:t>
      </w:r>
      <w:r w:rsidRPr="000B6148">
        <w:rPr>
          <w:rFonts w:ascii="Times New Roman" w:hAnsi="Times New Roman" w:cs="Times New Roman"/>
          <w:i/>
          <w:sz w:val="28"/>
          <w:szCs w:val="28"/>
        </w:rPr>
        <w:t>,</w:t>
      </w:r>
      <w:r w:rsidRPr="000B6148">
        <w:rPr>
          <w:rFonts w:ascii="Times New Roman" w:hAnsi="Times New Roman" w:cs="Times New Roman"/>
          <w:sz w:val="28"/>
          <w:szCs w:val="28"/>
        </w:rPr>
        <w:t xml:space="preserve"> що </w:t>
      </w:r>
      <w:r w:rsidR="00E47846" w:rsidRPr="000B6148">
        <w:rPr>
          <w:rFonts w:ascii="Times New Roman" w:hAnsi="Times New Roman" w:cs="Times New Roman"/>
          <w:sz w:val="28"/>
          <w:szCs w:val="28"/>
        </w:rPr>
        <w:t xml:space="preserve">сприяють паритетній кількості </w:t>
      </w:r>
      <w:r w:rsidRPr="000B6148">
        <w:rPr>
          <w:rFonts w:ascii="Times New Roman" w:hAnsi="Times New Roman" w:cs="Times New Roman"/>
          <w:sz w:val="28"/>
          <w:szCs w:val="28"/>
        </w:rPr>
        <w:t xml:space="preserve">жінок і чоловіків на </w:t>
      </w:r>
      <w:r w:rsidR="00E47846" w:rsidRPr="000B6148">
        <w:rPr>
          <w:rFonts w:ascii="Times New Roman" w:hAnsi="Times New Roman" w:cs="Times New Roman"/>
          <w:sz w:val="28"/>
          <w:szCs w:val="28"/>
        </w:rPr>
        <w:t>академічних і адміністративних посадах</w:t>
      </w:r>
      <w:r w:rsidRPr="000B6148">
        <w:rPr>
          <w:rFonts w:ascii="Times New Roman" w:hAnsi="Times New Roman" w:cs="Times New Roman"/>
          <w:sz w:val="28"/>
          <w:szCs w:val="28"/>
        </w:rPr>
        <w:t>.</w:t>
      </w:r>
    </w:p>
    <w:p w14:paraId="2A6A765E" w14:textId="2F091406" w:rsidR="006923AA" w:rsidRPr="000B6148" w:rsidRDefault="00D83AAA" w:rsidP="00692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2</w:t>
      </w:r>
      <w:r w:rsidR="006923AA" w:rsidRPr="000B6148">
        <w:rPr>
          <w:rFonts w:ascii="Times New Roman" w:hAnsi="Times New Roman" w:cs="Times New Roman"/>
          <w:sz w:val="28"/>
          <w:szCs w:val="28"/>
        </w:rPr>
        <w:t xml:space="preserve">.1.2. Забезпечення гендерної рівності серед здобувачів освіти в усіх освітніх програмах, зокрема на </w:t>
      </w:r>
      <w:r w:rsidR="00620077" w:rsidRPr="000B6148">
        <w:rPr>
          <w:rFonts w:ascii="Times New Roman" w:hAnsi="Times New Roman" w:cs="Times New Roman"/>
          <w:sz w:val="28"/>
          <w:szCs w:val="28"/>
        </w:rPr>
        <w:t xml:space="preserve">спеціальностях </w:t>
      </w:r>
      <w:r w:rsidR="006923AA" w:rsidRPr="000B6148">
        <w:rPr>
          <w:rFonts w:ascii="Times New Roman" w:hAnsi="Times New Roman" w:cs="Times New Roman"/>
          <w:sz w:val="28"/>
          <w:szCs w:val="28"/>
        </w:rPr>
        <w:t>технічн</w:t>
      </w:r>
      <w:r w:rsidR="00620077" w:rsidRPr="000B6148">
        <w:rPr>
          <w:rFonts w:ascii="Times New Roman" w:hAnsi="Times New Roman" w:cs="Times New Roman"/>
          <w:sz w:val="28"/>
          <w:szCs w:val="28"/>
        </w:rPr>
        <w:t xml:space="preserve">ого та </w:t>
      </w:r>
      <w:r w:rsidR="006923AA" w:rsidRPr="000B6148">
        <w:rPr>
          <w:rFonts w:ascii="Times New Roman" w:hAnsi="Times New Roman" w:cs="Times New Roman"/>
          <w:sz w:val="28"/>
          <w:szCs w:val="28"/>
        </w:rPr>
        <w:t xml:space="preserve"> </w:t>
      </w:r>
      <w:r w:rsidR="00E47846" w:rsidRPr="000B6148">
        <w:rPr>
          <w:rFonts w:ascii="Times New Roman" w:hAnsi="Times New Roman" w:cs="Times New Roman"/>
          <w:sz w:val="28"/>
          <w:szCs w:val="28"/>
        </w:rPr>
        <w:t>гуманітарн</w:t>
      </w:r>
      <w:r w:rsidR="00620077" w:rsidRPr="000B6148">
        <w:rPr>
          <w:rFonts w:ascii="Times New Roman" w:hAnsi="Times New Roman" w:cs="Times New Roman"/>
          <w:sz w:val="28"/>
          <w:szCs w:val="28"/>
        </w:rPr>
        <w:t>ого спрямування</w:t>
      </w:r>
      <w:r w:rsidR="006923AA" w:rsidRPr="000B6148">
        <w:rPr>
          <w:rFonts w:ascii="Times New Roman" w:hAnsi="Times New Roman" w:cs="Times New Roman"/>
          <w:sz w:val="28"/>
          <w:szCs w:val="28"/>
        </w:rPr>
        <w:t>, де часто спостерігається гендерний дисбаланс, через:</w:t>
      </w:r>
    </w:p>
    <w:p w14:paraId="514BC405" w14:textId="00DC0111" w:rsidR="006923AA" w:rsidRPr="000B6148" w:rsidRDefault="006923AA" w:rsidP="006923AA">
      <w:pPr>
        <w:pStyle w:val="a3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 xml:space="preserve">створення умов для збільшення кількості жінок у галузях STEM </w:t>
      </w:r>
      <w:r w:rsidR="00B24F79" w:rsidRPr="000B6148">
        <w:rPr>
          <w:rFonts w:ascii="Times New Roman" w:hAnsi="Times New Roman" w:cs="Times New Roman"/>
          <w:sz w:val="28"/>
          <w:szCs w:val="28"/>
        </w:rPr>
        <w:t xml:space="preserve">та чоловіків у гуманітарних галузях </w:t>
      </w:r>
      <w:r w:rsidRPr="000B6148">
        <w:rPr>
          <w:rFonts w:ascii="Times New Roman" w:hAnsi="Times New Roman" w:cs="Times New Roman"/>
          <w:sz w:val="28"/>
          <w:szCs w:val="28"/>
        </w:rPr>
        <w:t>через активну профорієнтаційну роботу та залучення старших студенток</w:t>
      </w:r>
      <w:r w:rsidR="00B24F79" w:rsidRPr="000B6148">
        <w:rPr>
          <w:rFonts w:ascii="Times New Roman" w:hAnsi="Times New Roman" w:cs="Times New Roman"/>
          <w:sz w:val="28"/>
          <w:szCs w:val="28"/>
        </w:rPr>
        <w:t>/студентів</w:t>
      </w:r>
      <w:r w:rsidRPr="000B6148">
        <w:rPr>
          <w:rFonts w:ascii="Times New Roman" w:hAnsi="Times New Roman" w:cs="Times New Roman"/>
          <w:sz w:val="28"/>
          <w:szCs w:val="28"/>
        </w:rPr>
        <w:t xml:space="preserve"> до менторства для новачків;</w:t>
      </w:r>
    </w:p>
    <w:p w14:paraId="62ABE5C8" w14:textId="77777777" w:rsidR="006923AA" w:rsidRPr="000B6148" w:rsidRDefault="006923AA" w:rsidP="006923AA">
      <w:pPr>
        <w:pStyle w:val="a3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проведення просвітницьких кампаній, що руйнують гендерні стереотипи щодо вибору професії та заохочують усіх здобувачів освіти обирати спеціальності за власними інтересами та здібностями, а не за традиційними гендерними ролями.</w:t>
      </w:r>
    </w:p>
    <w:p w14:paraId="779B0E0F" w14:textId="6C2FAB68" w:rsidR="006923AA" w:rsidRPr="000B6148" w:rsidRDefault="00D83AAA" w:rsidP="00692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2</w:t>
      </w:r>
      <w:r w:rsidR="006923AA" w:rsidRPr="000B6148">
        <w:rPr>
          <w:rFonts w:ascii="Times New Roman" w:hAnsi="Times New Roman" w:cs="Times New Roman"/>
          <w:sz w:val="28"/>
          <w:szCs w:val="28"/>
        </w:rPr>
        <w:t>.1.3. Створення безпечного та інклюзивного середовища з метою забезпечення рівних можливост</w:t>
      </w:r>
      <w:r w:rsidR="00B24F79" w:rsidRPr="000B6148">
        <w:rPr>
          <w:rFonts w:ascii="Times New Roman" w:hAnsi="Times New Roman" w:cs="Times New Roman"/>
          <w:sz w:val="28"/>
          <w:szCs w:val="28"/>
        </w:rPr>
        <w:t>ей</w:t>
      </w:r>
      <w:r w:rsidR="006923AA" w:rsidRPr="000B6148">
        <w:rPr>
          <w:rFonts w:ascii="Times New Roman" w:hAnsi="Times New Roman" w:cs="Times New Roman"/>
          <w:sz w:val="28"/>
          <w:szCs w:val="28"/>
        </w:rPr>
        <w:t xml:space="preserve"> для розвитку всіх здобувачів освіти і працівників Університету, незалежно від їхньої гендерної ідентичності, та </w:t>
      </w:r>
      <w:r w:rsidR="00B24F79" w:rsidRPr="000B6148">
        <w:rPr>
          <w:rFonts w:ascii="Times New Roman" w:hAnsi="Times New Roman" w:cs="Times New Roman"/>
          <w:sz w:val="28"/>
          <w:szCs w:val="28"/>
        </w:rPr>
        <w:t xml:space="preserve">інших ознак, а також </w:t>
      </w:r>
      <w:r w:rsidR="006923AA" w:rsidRPr="000B6148">
        <w:rPr>
          <w:rFonts w:ascii="Times New Roman" w:hAnsi="Times New Roman" w:cs="Times New Roman"/>
          <w:sz w:val="28"/>
          <w:szCs w:val="28"/>
        </w:rPr>
        <w:t>забезпечення  захисту від будь-яких форм дискримінації, домагань і насильства шляхом:</w:t>
      </w:r>
    </w:p>
    <w:p w14:paraId="12773E94" w14:textId="0323DCD3" w:rsidR="006923AA" w:rsidRPr="000B6148" w:rsidRDefault="006923AA" w:rsidP="006923AA">
      <w:pPr>
        <w:pStyle w:val="a3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 xml:space="preserve">впровадження ефективних політик запобігання </w:t>
      </w:r>
      <w:r w:rsidR="00B24F79" w:rsidRPr="000B6148">
        <w:rPr>
          <w:rFonts w:ascii="Times New Roman" w:hAnsi="Times New Roman" w:cs="Times New Roman"/>
          <w:sz w:val="28"/>
          <w:szCs w:val="28"/>
        </w:rPr>
        <w:t>будь-якій</w:t>
      </w:r>
      <w:r w:rsidRPr="000B6148">
        <w:rPr>
          <w:rFonts w:ascii="Times New Roman" w:hAnsi="Times New Roman" w:cs="Times New Roman"/>
          <w:sz w:val="28"/>
          <w:szCs w:val="28"/>
        </w:rPr>
        <w:t xml:space="preserve"> дискримінації</w:t>
      </w:r>
      <w:r w:rsidR="00B24F79" w:rsidRPr="000B6148">
        <w:rPr>
          <w:rFonts w:ascii="Times New Roman" w:hAnsi="Times New Roman" w:cs="Times New Roman"/>
          <w:sz w:val="28"/>
          <w:szCs w:val="28"/>
        </w:rPr>
        <w:t xml:space="preserve">, у тому числі гендерній </w:t>
      </w:r>
      <w:r w:rsidRPr="000B6148">
        <w:rPr>
          <w:rFonts w:ascii="Times New Roman" w:hAnsi="Times New Roman" w:cs="Times New Roman"/>
          <w:sz w:val="28"/>
          <w:szCs w:val="28"/>
        </w:rPr>
        <w:t>та сексуальним домаганням, зокрема механізмів анонімних скарг та</w:t>
      </w:r>
      <w:r w:rsidR="00B24F79" w:rsidRPr="000B6148">
        <w:rPr>
          <w:rFonts w:ascii="Times New Roman" w:hAnsi="Times New Roman" w:cs="Times New Roman"/>
          <w:sz w:val="28"/>
          <w:szCs w:val="28"/>
        </w:rPr>
        <w:t xml:space="preserve"> неупередженого</w:t>
      </w:r>
      <w:r w:rsidRPr="000B6148">
        <w:rPr>
          <w:rFonts w:ascii="Times New Roman" w:hAnsi="Times New Roman" w:cs="Times New Roman"/>
          <w:sz w:val="28"/>
          <w:szCs w:val="28"/>
        </w:rPr>
        <w:t xml:space="preserve"> розслідування випадків;</w:t>
      </w:r>
    </w:p>
    <w:p w14:paraId="03A86140" w14:textId="3598D0BA" w:rsidR="006923AA" w:rsidRPr="000B6148" w:rsidRDefault="006923AA" w:rsidP="006923AA">
      <w:pPr>
        <w:pStyle w:val="a3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 xml:space="preserve">створення спеціалізованих служб </w:t>
      </w:r>
      <w:r w:rsidR="00B24F79" w:rsidRPr="000B6148">
        <w:rPr>
          <w:rFonts w:ascii="Times New Roman" w:hAnsi="Times New Roman" w:cs="Times New Roman"/>
          <w:sz w:val="28"/>
          <w:szCs w:val="28"/>
        </w:rPr>
        <w:t>психологічної, юридичної та емоційної підтримк</w:t>
      </w:r>
      <w:r w:rsidRPr="000B6148">
        <w:rPr>
          <w:rFonts w:ascii="Times New Roman" w:hAnsi="Times New Roman" w:cs="Times New Roman"/>
          <w:sz w:val="28"/>
          <w:szCs w:val="28"/>
        </w:rPr>
        <w:t>и</w:t>
      </w:r>
      <w:r w:rsidR="00B24F79" w:rsidRPr="000B6148">
        <w:rPr>
          <w:rFonts w:ascii="Times New Roman" w:hAnsi="Times New Roman" w:cs="Times New Roman"/>
          <w:sz w:val="28"/>
          <w:szCs w:val="28"/>
        </w:rPr>
        <w:t>;</w:t>
      </w:r>
    </w:p>
    <w:p w14:paraId="6DA7918A" w14:textId="1E60C3AA" w:rsidR="006923AA" w:rsidRPr="000B6148" w:rsidRDefault="006923AA" w:rsidP="006923AA">
      <w:pPr>
        <w:pStyle w:val="a3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забезпечення доступу до ресурсів (систем підтримки, тренінгів</w:t>
      </w:r>
      <w:r w:rsidR="00B24F79" w:rsidRPr="000B6148">
        <w:rPr>
          <w:rFonts w:ascii="Times New Roman" w:hAnsi="Times New Roman" w:cs="Times New Roman"/>
          <w:sz w:val="28"/>
          <w:szCs w:val="28"/>
        </w:rPr>
        <w:t xml:space="preserve"> тощо</w:t>
      </w:r>
      <w:r w:rsidRPr="000B6148">
        <w:rPr>
          <w:rFonts w:ascii="Times New Roman" w:hAnsi="Times New Roman" w:cs="Times New Roman"/>
          <w:sz w:val="28"/>
          <w:szCs w:val="28"/>
        </w:rPr>
        <w:t xml:space="preserve">), які сприяють безпеці та благополуччю всіх учасників </w:t>
      </w:r>
      <w:r w:rsidR="00B24F79" w:rsidRPr="000B6148">
        <w:rPr>
          <w:rFonts w:ascii="Times New Roman" w:hAnsi="Times New Roman" w:cs="Times New Roman"/>
          <w:sz w:val="28"/>
          <w:szCs w:val="28"/>
        </w:rPr>
        <w:t>освітнього</w:t>
      </w:r>
      <w:r w:rsidRPr="000B6148">
        <w:rPr>
          <w:rFonts w:ascii="Times New Roman" w:hAnsi="Times New Roman" w:cs="Times New Roman"/>
          <w:sz w:val="28"/>
          <w:szCs w:val="28"/>
        </w:rPr>
        <w:t xml:space="preserve"> процесу.</w:t>
      </w:r>
    </w:p>
    <w:p w14:paraId="5DC20C4F" w14:textId="77777777" w:rsidR="00863D76" w:rsidRPr="000B6148" w:rsidRDefault="00863D76" w:rsidP="00F412B5">
      <w:pPr>
        <w:pStyle w:val="a3"/>
        <w:spacing w:after="12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50874B4D" w14:textId="5234DB46" w:rsidR="006923AA" w:rsidRPr="000B6148" w:rsidRDefault="00D83AAA" w:rsidP="00692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923AA" w:rsidRPr="000B6148">
        <w:rPr>
          <w:rFonts w:ascii="Times New Roman" w:hAnsi="Times New Roman" w:cs="Times New Roman"/>
          <w:sz w:val="28"/>
          <w:szCs w:val="28"/>
        </w:rPr>
        <w:t>.2. Конкретні цілі та ініціативи</w:t>
      </w:r>
    </w:p>
    <w:p w14:paraId="71609FA9" w14:textId="2BFC3F27" w:rsidR="006923AA" w:rsidRPr="000B6148" w:rsidRDefault="00D83AAA" w:rsidP="00692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2</w:t>
      </w:r>
      <w:r w:rsidR="006923AA" w:rsidRPr="000B6148">
        <w:rPr>
          <w:rFonts w:ascii="Times New Roman" w:hAnsi="Times New Roman" w:cs="Times New Roman"/>
          <w:sz w:val="28"/>
          <w:szCs w:val="28"/>
        </w:rPr>
        <w:t>.2.1. Створення рівних умов для жінок</w:t>
      </w:r>
      <w:r w:rsidR="00D274A8" w:rsidRPr="000B6148">
        <w:rPr>
          <w:rFonts w:ascii="Times New Roman" w:hAnsi="Times New Roman" w:cs="Times New Roman"/>
          <w:sz w:val="28"/>
          <w:szCs w:val="28"/>
        </w:rPr>
        <w:t xml:space="preserve"> та чоловіків</w:t>
      </w:r>
      <w:r w:rsidR="006923AA" w:rsidRPr="000B6148">
        <w:rPr>
          <w:rFonts w:ascii="Times New Roman" w:hAnsi="Times New Roman" w:cs="Times New Roman"/>
          <w:sz w:val="28"/>
          <w:szCs w:val="28"/>
        </w:rPr>
        <w:t xml:space="preserve"> у доступі до грантових програм, міжнародних проєктів та </w:t>
      </w:r>
      <w:r w:rsidR="00D274A8" w:rsidRPr="000B6148">
        <w:rPr>
          <w:rFonts w:ascii="Times New Roman" w:hAnsi="Times New Roman" w:cs="Times New Roman"/>
          <w:sz w:val="28"/>
          <w:szCs w:val="28"/>
        </w:rPr>
        <w:t xml:space="preserve">оприлюднення </w:t>
      </w:r>
      <w:r w:rsidR="006923AA" w:rsidRPr="000B6148">
        <w:rPr>
          <w:rFonts w:ascii="Times New Roman" w:hAnsi="Times New Roman" w:cs="Times New Roman"/>
          <w:sz w:val="28"/>
          <w:szCs w:val="28"/>
        </w:rPr>
        <w:t>наукових публікацій шляхом:</w:t>
      </w:r>
    </w:p>
    <w:p w14:paraId="22DA1CAB" w14:textId="6A116FED" w:rsidR="006923AA" w:rsidRPr="000B6148" w:rsidRDefault="006923AA" w:rsidP="006923AA">
      <w:pPr>
        <w:pStyle w:val="a3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 xml:space="preserve">проведення </w:t>
      </w:r>
      <w:r w:rsidR="00D274A8" w:rsidRPr="000B6148">
        <w:rPr>
          <w:rFonts w:ascii="Times New Roman" w:hAnsi="Times New Roman" w:cs="Times New Roman"/>
          <w:sz w:val="28"/>
          <w:szCs w:val="28"/>
        </w:rPr>
        <w:t>тренінгів</w:t>
      </w:r>
      <w:r w:rsidRPr="000B6148">
        <w:rPr>
          <w:rFonts w:ascii="Times New Roman" w:hAnsi="Times New Roman" w:cs="Times New Roman"/>
          <w:sz w:val="28"/>
          <w:szCs w:val="28"/>
        </w:rPr>
        <w:t xml:space="preserve"> з написання </w:t>
      </w:r>
      <w:r w:rsidR="00D274A8" w:rsidRPr="000B6148">
        <w:rPr>
          <w:rFonts w:ascii="Times New Roman" w:hAnsi="Times New Roman" w:cs="Times New Roman"/>
          <w:sz w:val="28"/>
          <w:szCs w:val="28"/>
        </w:rPr>
        <w:t xml:space="preserve">заявок на наукові </w:t>
      </w:r>
      <w:r w:rsidR="001A7366" w:rsidRPr="000B6148">
        <w:rPr>
          <w:rFonts w:ascii="Times New Roman" w:hAnsi="Times New Roman" w:cs="Times New Roman"/>
          <w:sz w:val="28"/>
          <w:szCs w:val="28"/>
        </w:rPr>
        <w:t>й</w:t>
      </w:r>
      <w:r w:rsidR="00D274A8" w:rsidRPr="000B6148">
        <w:rPr>
          <w:rFonts w:ascii="Times New Roman" w:hAnsi="Times New Roman" w:cs="Times New Roman"/>
          <w:sz w:val="28"/>
          <w:szCs w:val="28"/>
        </w:rPr>
        <w:t xml:space="preserve"> освітні</w:t>
      </w:r>
      <w:r w:rsidRPr="000B6148">
        <w:rPr>
          <w:rFonts w:ascii="Times New Roman" w:hAnsi="Times New Roman" w:cs="Times New Roman"/>
          <w:sz w:val="28"/>
          <w:szCs w:val="28"/>
        </w:rPr>
        <w:t xml:space="preserve"> грант</w:t>
      </w:r>
      <w:r w:rsidR="00D274A8" w:rsidRPr="000B6148">
        <w:rPr>
          <w:rFonts w:ascii="Times New Roman" w:hAnsi="Times New Roman" w:cs="Times New Roman"/>
          <w:sz w:val="28"/>
          <w:szCs w:val="28"/>
        </w:rPr>
        <w:t>и</w:t>
      </w:r>
      <w:r w:rsidRPr="000B6148">
        <w:rPr>
          <w:rFonts w:ascii="Times New Roman" w:hAnsi="Times New Roman" w:cs="Times New Roman"/>
          <w:sz w:val="28"/>
          <w:szCs w:val="28"/>
        </w:rPr>
        <w:t xml:space="preserve"> та організація менторських програм для </w:t>
      </w:r>
      <w:r w:rsidR="00D274A8" w:rsidRPr="000B6148">
        <w:rPr>
          <w:rFonts w:ascii="Times New Roman" w:hAnsi="Times New Roman" w:cs="Times New Roman"/>
          <w:sz w:val="28"/>
          <w:szCs w:val="28"/>
        </w:rPr>
        <w:t>тих, хто цього потребує</w:t>
      </w:r>
      <w:r w:rsidRPr="000B6148">
        <w:rPr>
          <w:rFonts w:ascii="Times New Roman" w:hAnsi="Times New Roman" w:cs="Times New Roman"/>
          <w:sz w:val="28"/>
          <w:szCs w:val="28"/>
        </w:rPr>
        <w:t>;</w:t>
      </w:r>
    </w:p>
    <w:p w14:paraId="248A92C8" w14:textId="53B3C746" w:rsidR="006923AA" w:rsidRPr="000B6148" w:rsidRDefault="006923AA" w:rsidP="006923AA">
      <w:pPr>
        <w:pStyle w:val="a3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 xml:space="preserve">створення умов для </w:t>
      </w:r>
      <w:r w:rsidR="00995F76" w:rsidRPr="000B6148">
        <w:rPr>
          <w:rFonts w:ascii="Times New Roman" w:hAnsi="Times New Roman" w:cs="Times New Roman"/>
          <w:sz w:val="28"/>
          <w:szCs w:val="28"/>
        </w:rPr>
        <w:t>рівного доступу до участі</w:t>
      </w:r>
      <w:r w:rsidRPr="000B6148">
        <w:rPr>
          <w:rFonts w:ascii="Times New Roman" w:hAnsi="Times New Roman" w:cs="Times New Roman"/>
          <w:sz w:val="28"/>
          <w:szCs w:val="28"/>
        </w:rPr>
        <w:t xml:space="preserve"> у міжнародних конференціях та проєктах, зокрема</w:t>
      </w:r>
      <w:r w:rsidRPr="000B61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6148">
        <w:rPr>
          <w:rFonts w:ascii="Times New Roman" w:hAnsi="Times New Roman" w:cs="Times New Roman"/>
          <w:sz w:val="28"/>
          <w:szCs w:val="28"/>
        </w:rPr>
        <w:t xml:space="preserve">підтримка у вигляді наукових </w:t>
      </w:r>
      <w:proofErr w:type="spellStart"/>
      <w:r w:rsidRPr="000B6148">
        <w:rPr>
          <w:rFonts w:ascii="Times New Roman" w:hAnsi="Times New Roman" w:cs="Times New Roman"/>
          <w:sz w:val="28"/>
          <w:szCs w:val="28"/>
        </w:rPr>
        <w:t>відряджень</w:t>
      </w:r>
      <w:proofErr w:type="spellEnd"/>
      <w:r w:rsidRPr="000B6148">
        <w:rPr>
          <w:rFonts w:ascii="Times New Roman" w:hAnsi="Times New Roman" w:cs="Times New Roman"/>
          <w:sz w:val="28"/>
          <w:szCs w:val="28"/>
        </w:rPr>
        <w:t>;</w:t>
      </w:r>
    </w:p>
    <w:p w14:paraId="732DC125" w14:textId="77777777" w:rsidR="006923AA" w:rsidRPr="000B6148" w:rsidRDefault="006923AA" w:rsidP="006923AA">
      <w:pPr>
        <w:pStyle w:val="a3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розвиток програм стажування та підвищення кваліфікації для жінок, що прагнуть розвивати наукову кар’єру.</w:t>
      </w:r>
    </w:p>
    <w:p w14:paraId="3D579503" w14:textId="7128C1BB" w:rsidR="006923AA" w:rsidRPr="000B6148" w:rsidRDefault="00D83AAA" w:rsidP="00692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2</w:t>
      </w:r>
      <w:r w:rsidR="006923AA" w:rsidRPr="000B6148">
        <w:rPr>
          <w:rFonts w:ascii="Times New Roman" w:hAnsi="Times New Roman" w:cs="Times New Roman"/>
          <w:sz w:val="28"/>
          <w:szCs w:val="28"/>
        </w:rPr>
        <w:t>.2.2. Забезпечення гендерної рівності в доступі до можливостей поєднання роботи, навчання та сімейних обов'язків через:</w:t>
      </w:r>
    </w:p>
    <w:p w14:paraId="63FC7592" w14:textId="2466170C" w:rsidR="006923AA" w:rsidRPr="000B6148" w:rsidRDefault="006923AA" w:rsidP="006923AA">
      <w:pPr>
        <w:pStyle w:val="a3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запровадження гнучких графіків</w:t>
      </w:r>
      <w:r w:rsidR="00E53BA9" w:rsidRPr="000B6148">
        <w:rPr>
          <w:rFonts w:ascii="Times New Roman" w:hAnsi="Times New Roman" w:cs="Times New Roman"/>
          <w:sz w:val="28"/>
          <w:szCs w:val="28"/>
        </w:rPr>
        <w:t xml:space="preserve"> та дистанційної </w:t>
      </w:r>
      <w:r w:rsidRPr="000B6148">
        <w:rPr>
          <w:rFonts w:ascii="Times New Roman" w:hAnsi="Times New Roman" w:cs="Times New Roman"/>
          <w:sz w:val="28"/>
          <w:szCs w:val="28"/>
        </w:rPr>
        <w:t>роботи для викладачів та працівників Університету, які мають сімейні зобов'язання;</w:t>
      </w:r>
    </w:p>
    <w:p w14:paraId="673747F1" w14:textId="3FB9D0A3" w:rsidR="006923AA" w:rsidRPr="000B6148" w:rsidRDefault="006923AA" w:rsidP="006923AA">
      <w:pPr>
        <w:pStyle w:val="a3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 xml:space="preserve">надання відпусток по догляду за дитиною як для жінок, так і для чоловіків без дискримінації та </w:t>
      </w:r>
      <w:r w:rsidR="00E53BA9" w:rsidRPr="000B6148">
        <w:rPr>
          <w:rFonts w:ascii="Times New Roman" w:hAnsi="Times New Roman" w:cs="Times New Roman"/>
          <w:sz w:val="28"/>
          <w:szCs w:val="28"/>
        </w:rPr>
        <w:t xml:space="preserve">зі </w:t>
      </w:r>
      <w:r w:rsidRPr="000B6148">
        <w:rPr>
          <w:rFonts w:ascii="Times New Roman" w:hAnsi="Times New Roman" w:cs="Times New Roman"/>
          <w:sz w:val="28"/>
          <w:szCs w:val="28"/>
        </w:rPr>
        <w:t>збереження</w:t>
      </w:r>
      <w:r w:rsidR="00E53BA9" w:rsidRPr="000B6148">
        <w:rPr>
          <w:rFonts w:ascii="Times New Roman" w:hAnsi="Times New Roman" w:cs="Times New Roman"/>
          <w:sz w:val="28"/>
          <w:szCs w:val="28"/>
        </w:rPr>
        <w:t>м</w:t>
      </w:r>
      <w:r w:rsidRPr="000B6148">
        <w:rPr>
          <w:rFonts w:ascii="Times New Roman" w:hAnsi="Times New Roman" w:cs="Times New Roman"/>
          <w:sz w:val="28"/>
          <w:szCs w:val="28"/>
        </w:rPr>
        <w:t xml:space="preserve"> кар’єрних перспектив;</w:t>
      </w:r>
    </w:p>
    <w:p w14:paraId="4ECFC397" w14:textId="77777777" w:rsidR="006923AA" w:rsidRPr="000B6148" w:rsidRDefault="006923AA" w:rsidP="006923AA">
      <w:pPr>
        <w:pStyle w:val="a3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впровадження дитячих кімнат або послуг догляду за дітьми в Університеті для допомоги батькам у поєднанні кар’єрних і сімейних обов’язків.</w:t>
      </w:r>
    </w:p>
    <w:p w14:paraId="138F45EF" w14:textId="0D7E221A" w:rsidR="006923AA" w:rsidRPr="000B6148" w:rsidRDefault="00D83AAA" w:rsidP="00692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2</w:t>
      </w:r>
      <w:r w:rsidR="006923AA" w:rsidRPr="000B6148">
        <w:rPr>
          <w:rFonts w:ascii="Times New Roman" w:hAnsi="Times New Roman" w:cs="Times New Roman"/>
          <w:sz w:val="28"/>
          <w:szCs w:val="28"/>
        </w:rPr>
        <w:t xml:space="preserve">.2.3. Підвищення обізнаності про важливість гендерної рівності серед </w:t>
      </w:r>
      <w:r w:rsidR="00B53EF7" w:rsidRPr="000B6148">
        <w:rPr>
          <w:rFonts w:ascii="Times New Roman" w:hAnsi="Times New Roman" w:cs="Times New Roman"/>
          <w:sz w:val="28"/>
          <w:szCs w:val="28"/>
        </w:rPr>
        <w:t>здобувачів освіти</w:t>
      </w:r>
      <w:r w:rsidR="006923AA" w:rsidRPr="000B6148">
        <w:rPr>
          <w:rFonts w:ascii="Times New Roman" w:hAnsi="Times New Roman" w:cs="Times New Roman"/>
          <w:sz w:val="28"/>
          <w:szCs w:val="28"/>
        </w:rPr>
        <w:t>, співробітників і керівництва через освітні, громадські та просвітницькі ініціативи:</w:t>
      </w:r>
    </w:p>
    <w:p w14:paraId="7A7A9FA3" w14:textId="77777777" w:rsidR="006923AA" w:rsidRPr="000B6148" w:rsidRDefault="006923AA" w:rsidP="006923AA">
      <w:pPr>
        <w:pStyle w:val="a3"/>
        <w:numPr>
          <w:ilvl w:val="0"/>
          <w:numId w:val="30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проведення регулярних тренінгів і семінарів для співробітників і здобувачів освіти щодо гендерної рівності, боротьби зі стереотипами та запобігання дискримінації;</w:t>
      </w:r>
    </w:p>
    <w:p w14:paraId="4D4B2ACC" w14:textId="7A352D0F" w:rsidR="006923AA" w:rsidRPr="000B6148" w:rsidRDefault="006923AA" w:rsidP="006923AA">
      <w:pPr>
        <w:pStyle w:val="a3"/>
        <w:numPr>
          <w:ilvl w:val="0"/>
          <w:numId w:val="30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організація наукових конференцій та круглих столів на тему гендерної рівності у вищій освіті</w:t>
      </w:r>
      <w:r w:rsidR="00B53EF7" w:rsidRPr="000B6148">
        <w:rPr>
          <w:rFonts w:ascii="Times New Roman" w:hAnsi="Times New Roman" w:cs="Times New Roman"/>
          <w:sz w:val="28"/>
          <w:szCs w:val="28"/>
        </w:rPr>
        <w:t>;</w:t>
      </w:r>
    </w:p>
    <w:p w14:paraId="57B5B43E" w14:textId="77777777" w:rsidR="006923AA" w:rsidRPr="000B6148" w:rsidRDefault="006923AA" w:rsidP="006923AA">
      <w:pPr>
        <w:pStyle w:val="a3"/>
        <w:numPr>
          <w:ilvl w:val="0"/>
          <w:numId w:val="30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інформаційні кампанії в Університеті та в медіа для популяризації ідей гендерної рівності та боротьби з дискримінацією.</w:t>
      </w:r>
    </w:p>
    <w:p w14:paraId="70D08A15" w14:textId="1136B86C" w:rsidR="006923AA" w:rsidRPr="000B6148" w:rsidRDefault="00D83AAA" w:rsidP="00692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2</w:t>
      </w:r>
      <w:r w:rsidR="006923AA" w:rsidRPr="000B6148">
        <w:rPr>
          <w:rFonts w:ascii="Times New Roman" w:hAnsi="Times New Roman" w:cs="Times New Roman"/>
          <w:sz w:val="28"/>
          <w:szCs w:val="28"/>
        </w:rPr>
        <w:t>.3. Ключові показники успішності (KPI):</w:t>
      </w:r>
    </w:p>
    <w:p w14:paraId="0B4E467C" w14:textId="5D5CBB12" w:rsidR="006923AA" w:rsidRPr="000B6148" w:rsidRDefault="006923AA" w:rsidP="006923AA">
      <w:pPr>
        <w:pStyle w:val="a3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позитивн</w:t>
      </w:r>
      <w:r w:rsidR="00B53EF7" w:rsidRPr="000B6148">
        <w:rPr>
          <w:rFonts w:ascii="Times New Roman" w:hAnsi="Times New Roman" w:cs="Times New Roman"/>
          <w:sz w:val="28"/>
          <w:szCs w:val="28"/>
        </w:rPr>
        <w:t>і</w:t>
      </w:r>
      <w:r w:rsidRPr="000B6148">
        <w:rPr>
          <w:rFonts w:ascii="Times New Roman" w:hAnsi="Times New Roman" w:cs="Times New Roman"/>
          <w:sz w:val="28"/>
          <w:szCs w:val="28"/>
        </w:rPr>
        <w:t xml:space="preserve"> змін</w:t>
      </w:r>
      <w:r w:rsidR="00B53EF7" w:rsidRPr="000B6148">
        <w:rPr>
          <w:rFonts w:ascii="Times New Roman" w:hAnsi="Times New Roman" w:cs="Times New Roman"/>
          <w:sz w:val="28"/>
          <w:szCs w:val="28"/>
        </w:rPr>
        <w:t>и</w:t>
      </w:r>
      <w:r w:rsidRPr="000B6148">
        <w:rPr>
          <w:rFonts w:ascii="Times New Roman" w:hAnsi="Times New Roman" w:cs="Times New Roman"/>
          <w:sz w:val="28"/>
          <w:szCs w:val="28"/>
        </w:rPr>
        <w:t xml:space="preserve"> у ставленні до гендерної рівності на основі опитувань співробітників</w:t>
      </w:r>
      <w:r w:rsidR="007145EC" w:rsidRPr="000B6148">
        <w:rPr>
          <w:rFonts w:ascii="Times New Roman" w:hAnsi="Times New Roman" w:cs="Times New Roman"/>
          <w:sz w:val="28"/>
          <w:szCs w:val="28"/>
        </w:rPr>
        <w:t xml:space="preserve"> Університету</w:t>
      </w:r>
      <w:r w:rsidRPr="000B6148">
        <w:rPr>
          <w:rFonts w:ascii="Times New Roman" w:hAnsi="Times New Roman" w:cs="Times New Roman"/>
          <w:sz w:val="28"/>
          <w:szCs w:val="28"/>
        </w:rPr>
        <w:t xml:space="preserve"> і здобувачів освіти;</w:t>
      </w:r>
    </w:p>
    <w:p w14:paraId="54F2CA74" w14:textId="13A61365" w:rsidR="006923AA" w:rsidRPr="000B6148" w:rsidRDefault="006923AA" w:rsidP="006923AA">
      <w:pPr>
        <w:pStyle w:val="a3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покращення репутації Університету як установи</w:t>
      </w:r>
      <w:r w:rsidR="00CE1BFA" w:rsidRPr="000B6148">
        <w:rPr>
          <w:rFonts w:ascii="Times New Roman" w:hAnsi="Times New Roman" w:cs="Times New Roman"/>
          <w:sz w:val="28"/>
          <w:szCs w:val="28"/>
        </w:rPr>
        <w:t>, що має інклюзивне та недискримінаційне середовище</w:t>
      </w:r>
      <w:r w:rsidRPr="000B6148">
        <w:rPr>
          <w:rFonts w:ascii="Times New Roman" w:hAnsi="Times New Roman" w:cs="Times New Roman"/>
          <w:sz w:val="28"/>
          <w:szCs w:val="28"/>
        </w:rPr>
        <w:t>;</w:t>
      </w:r>
    </w:p>
    <w:p w14:paraId="014DA1F4" w14:textId="77777777" w:rsidR="006923AA" w:rsidRPr="000B6148" w:rsidRDefault="006923AA" w:rsidP="006923AA">
      <w:pPr>
        <w:pStyle w:val="a3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зменшення/відсутність скарг на дискримінацію чи домагання.</w:t>
      </w:r>
    </w:p>
    <w:p w14:paraId="1A4AD101" w14:textId="7014C8E2" w:rsidR="006923AA" w:rsidRPr="000B6148" w:rsidRDefault="00D83AAA" w:rsidP="00692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2</w:t>
      </w:r>
      <w:r w:rsidR="006923AA" w:rsidRPr="000B6148">
        <w:rPr>
          <w:rFonts w:ascii="Times New Roman" w:hAnsi="Times New Roman" w:cs="Times New Roman"/>
          <w:sz w:val="28"/>
          <w:szCs w:val="28"/>
        </w:rPr>
        <w:t>.4. Залучення зовнішніх партнерів для підтримки гендерної рівності через:</w:t>
      </w:r>
    </w:p>
    <w:p w14:paraId="4340D228" w14:textId="44068683" w:rsidR="006923AA" w:rsidRPr="000B6148" w:rsidRDefault="006923AA" w:rsidP="006923AA">
      <w:pPr>
        <w:pStyle w:val="a3"/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lastRenderedPageBreak/>
        <w:t>співпрацю з національними та міжнародними організаціями, що займаються проблемами гендерної рівності, для обміну досвідом та для реалізації ініціатив;</w:t>
      </w:r>
    </w:p>
    <w:p w14:paraId="28CB0FC1" w14:textId="77777777" w:rsidR="006923AA" w:rsidRPr="000B6148" w:rsidRDefault="006923AA" w:rsidP="006923AA">
      <w:pPr>
        <w:pStyle w:val="a3"/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залучення спонсорів для підтримки освітніх програм, стажувань та грантів для жінок.</w:t>
      </w:r>
    </w:p>
    <w:p w14:paraId="46CA5F7B" w14:textId="77777777" w:rsidR="00EB08F0" w:rsidRPr="000B6148" w:rsidRDefault="00EB08F0" w:rsidP="0055419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52388C" w14:textId="686B6914" w:rsidR="00EB08F0" w:rsidRPr="000B6148" w:rsidRDefault="00A35145" w:rsidP="00EB08F0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148">
        <w:rPr>
          <w:rFonts w:ascii="Times New Roman" w:hAnsi="Times New Roman" w:cs="Times New Roman"/>
          <w:b/>
          <w:sz w:val="28"/>
          <w:szCs w:val="28"/>
        </w:rPr>
        <w:t>3</w:t>
      </w:r>
      <w:r w:rsidR="00EB08F0" w:rsidRPr="000B614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70129" w:rsidRPr="000B6148">
        <w:rPr>
          <w:rFonts w:ascii="Times New Roman" w:hAnsi="Times New Roman" w:cs="Times New Roman"/>
          <w:b/>
          <w:sz w:val="28"/>
          <w:szCs w:val="28"/>
        </w:rPr>
        <w:t>Моніторинг</w:t>
      </w:r>
      <w:r w:rsidR="00EB08F0" w:rsidRPr="000B6148">
        <w:rPr>
          <w:rFonts w:ascii="Times New Roman" w:hAnsi="Times New Roman" w:cs="Times New Roman"/>
          <w:b/>
          <w:sz w:val="28"/>
          <w:szCs w:val="28"/>
        </w:rPr>
        <w:t xml:space="preserve"> поточної ситуації</w:t>
      </w:r>
    </w:p>
    <w:p w14:paraId="613AB91B" w14:textId="77777777" w:rsidR="00B762B2" w:rsidRPr="000B6148" w:rsidRDefault="00B762B2" w:rsidP="00EB08F0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E59DFE7" w14:textId="1C1DA6F7" w:rsidR="00F67435" w:rsidRPr="000B6148" w:rsidRDefault="00C031E7" w:rsidP="00F6743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Оцінювання поточного стану гендерної рівності в Університеті здійснюється протягом року</w:t>
      </w:r>
      <w:r w:rsidR="00F67435" w:rsidRPr="000B6148">
        <w:rPr>
          <w:rFonts w:ascii="Times New Roman" w:hAnsi="Times New Roman" w:cs="Times New Roman"/>
          <w:sz w:val="28"/>
          <w:szCs w:val="28"/>
        </w:rPr>
        <w:t xml:space="preserve">. </w:t>
      </w:r>
      <w:r w:rsidR="00FE12C1" w:rsidRPr="000B6148">
        <w:rPr>
          <w:rFonts w:ascii="Times New Roman" w:hAnsi="Times New Roman" w:cs="Times New Roman"/>
          <w:sz w:val="28"/>
          <w:szCs w:val="28"/>
        </w:rPr>
        <w:t xml:space="preserve">Воно </w:t>
      </w:r>
      <w:r w:rsidR="00CA5303" w:rsidRPr="000B6148">
        <w:rPr>
          <w:rFonts w:ascii="Times New Roman" w:hAnsi="Times New Roman" w:cs="Times New Roman"/>
          <w:sz w:val="28"/>
          <w:szCs w:val="28"/>
        </w:rPr>
        <w:t>в</w:t>
      </w:r>
      <w:r w:rsidR="001F7333" w:rsidRPr="000B6148">
        <w:rPr>
          <w:rFonts w:ascii="Times New Roman" w:hAnsi="Times New Roman" w:cs="Times New Roman"/>
          <w:sz w:val="28"/>
          <w:szCs w:val="28"/>
        </w:rPr>
        <w:t>ключає збирання</w:t>
      </w:r>
      <w:r w:rsidR="00F67435" w:rsidRPr="000B6148">
        <w:rPr>
          <w:rFonts w:ascii="Times New Roman" w:hAnsi="Times New Roman" w:cs="Times New Roman"/>
          <w:sz w:val="28"/>
          <w:szCs w:val="28"/>
        </w:rPr>
        <w:t xml:space="preserve"> та аналіз кількісних та якісних даних, що відображають наявність гендерних </w:t>
      </w:r>
      <w:proofErr w:type="spellStart"/>
      <w:r w:rsidR="00F67435" w:rsidRPr="000B6148">
        <w:rPr>
          <w:rFonts w:ascii="Times New Roman" w:hAnsi="Times New Roman" w:cs="Times New Roman"/>
          <w:sz w:val="28"/>
          <w:szCs w:val="28"/>
        </w:rPr>
        <w:t>дисбалансів</w:t>
      </w:r>
      <w:proofErr w:type="spellEnd"/>
      <w:r w:rsidR="00F67435" w:rsidRPr="000B6148">
        <w:rPr>
          <w:rFonts w:ascii="Times New Roman" w:hAnsi="Times New Roman" w:cs="Times New Roman"/>
          <w:sz w:val="28"/>
          <w:szCs w:val="28"/>
        </w:rPr>
        <w:t xml:space="preserve"> у різних аспектах діяльності </w:t>
      </w:r>
      <w:r w:rsidR="00CA5303" w:rsidRPr="000B6148">
        <w:rPr>
          <w:rFonts w:ascii="Times New Roman" w:hAnsi="Times New Roman" w:cs="Times New Roman"/>
          <w:sz w:val="28"/>
          <w:szCs w:val="28"/>
        </w:rPr>
        <w:t>У</w:t>
      </w:r>
      <w:r w:rsidR="00F67435" w:rsidRPr="000B6148">
        <w:rPr>
          <w:rFonts w:ascii="Times New Roman" w:hAnsi="Times New Roman" w:cs="Times New Roman"/>
          <w:sz w:val="28"/>
          <w:szCs w:val="28"/>
        </w:rPr>
        <w:t>ніверситету. Метою</w:t>
      </w:r>
      <w:r w:rsidR="001F7333" w:rsidRPr="000B6148">
        <w:rPr>
          <w:rFonts w:ascii="Times New Roman" w:hAnsi="Times New Roman" w:cs="Times New Roman"/>
          <w:sz w:val="28"/>
          <w:szCs w:val="28"/>
        </w:rPr>
        <w:t xml:space="preserve"> оцінювання</w:t>
      </w:r>
      <w:r w:rsidR="00F67435" w:rsidRPr="000B6148">
        <w:rPr>
          <w:rFonts w:ascii="Times New Roman" w:hAnsi="Times New Roman" w:cs="Times New Roman"/>
          <w:sz w:val="28"/>
          <w:szCs w:val="28"/>
        </w:rPr>
        <w:t xml:space="preserve"> є виявлення сфер, де </w:t>
      </w:r>
      <w:r w:rsidR="001F7333" w:rsidRPr="000B6148">
        <w:rPr>
          <w:rFonts w:ascii="Times New Roman" w:hAnsi="Times New Roman" w:cs="Times New Roman"/>
          <w:sz w:val="28"/>
          <w:szCs w:val="28"/>
        </w:rPr>
        <w:t xml:space="preserve">існує нерівність, а також </w:t>
      </w:r>
      <w:r w:rsidR="00F67435" w:rsidRPr="000B6148">
        <w:rPr>
          <w:rFonts w:ascii="Times New Roman" w:hAnsi="Times New Roman" w:cs="Times New Roman"/>
          <w:sz w:val="28"/>
          <w:szCs w:val="28"/>
        </w:rPr>
        <w:t>поточних практик, що можуть сприяти або стримувати досягнення гендерної рівності.</w:t>
      </w:r>
    </w:p>
    <w:p w14:paraId="4F69E426" w14:textId="07F141D4" w:rsidR="00EB08F0" w:rsidRPr="000B6148" w:rsidRDefault="00A35145" w:rsidP="00EB08F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3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.1. </w:t>
      </w:r>
      <w:r w:rsidR="00C031E7" w:rsidRPr="000B6148">
        <w:rPr>
          <w:rFonts w:ascii="Times New Roman" w:hAnsi="Times New Roman" w:cs="Times New Roman"/>
          <w:sz w:val="28"/>
          <w:szCs w:val="28"/>
        </w:rPr>
        <w:t xml:space="preserve">Для оцінювання того, наскільки Університет </w:t>
      </w:r>
      <w:r w:rsidR="00EB08F0" w:rsidRPr="000B6148">
        <w:rPr>
          <w:rFonts w:ascii="Times New Roman" w:hAnsi="Times New Roman" w:cs="Times New Roman"/>
          <w:sz w:val="28"/>
          <w:szCs w:val="28"/>
        </w:rPr>
        <w:t>відповідає принципам гендерної рівності</w:t>
      </w:r>
      <w:r w:rsidR="00C031E7" w:rsidRPr="000B6148">
        <w:rPr>
          <w:rFonts w:ascii="Times New Roman" w:hAnsi="Times New Roman" w:cs="Times New Roman"/>
          <w:sz w:val="28"/>
          <w:szCs w:val="28"/>
        </w:rPr>
        <w:t xml:space="preserve"> здійснюється гендерний </w:t>
      </w:r>
      <w:r w:rsidR="00EB08F0" w:rsidRPr="000B6148">
        <w:rPr>
          <w:rFonts w:ascii="Times New Roman" w:hAnsi="Times New Roman" w:cs="Times New Roman"/>
          <w:sz w:val="28"/>
          <w:szCs w:val="28"/>
        </w:rPr>
        <w:t>аудит</w:t>
      </w:r>
      <w:r w:rsidR="00C031E7" w:rsidRPr="000B6148">
        <w:rPr>
          <w:rFonts w:ascii="Times New Roman" w:hAnsi="Times New Roman" w:cs="Times New Roman"/>
          <w:sz w:val="28"/>
          <w:szCs w:val="28"/>
        </w:rPr>
        <w:t>. Він також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 допомагає зрозуміти, </w:t>
      </w:r>
      <w:r w:rsidR="00C031E7" w:rsidRPr="000B6148">
        <w:rPr>
          <w:rFonts w:ascii="Times New Roman" w:hAnsi="Times New Roman" w:cs="Times New Roman"/>
          <w:sz w:val="28"/>
          <w:szCs w:val="28"/>
        </w:rPr>
        <w:t xml:space="preserve">що </w:t>
      </w:r>
      <w:r w:rsidR="00EB08F0" w:rsidRPr="000B6148">
        <w:rPr>
          <w:rFonts w:ascii="Times New Roman" w:hAnsi="Times New Roman" w:cs="Times New Roman"/>
          <w:sz w:val="28"/>
          <w:szCs w:val="28"/>
        </w:rPr>
        <w:t>необхідно</w:t>
      </w:r>
      <w:r w:rsidR="009D7F8D">
        <w:rPr>
          <w:rFonts w:ascii="Times New Roman" w:hAnsi="Times New Roman" w:cs="Times New Roman"/>
          <w:sz w:val="28"/>
          <w:szCs w:val="28"/>
        </w:rPr>
        <w:t xml:space="preserve"> </w:t>
      </w:r>
      <w:r w:rsidR="00C031E7" w:rsidRPr="000B6148">
        <w:rPr>
          <w:rFonts w:ascii="Times New Roman" w:hAnsi="Times New Roman" w:cs="Times New Roman"/>
          <w:sz w:val="28"/>
          <w:szCs w:val="28"/>
        </w:rPr>
        <w:t xml:space="preserve">робити </w:t>
      </w:r>
      <w:r w:rsidR="00EB08F0" w:rsidRPr="000B6148">
        <w:rPr>
          <w:rFonts w:ascii="Times New Roman" w:hAnsi="Times New Roman" w:cs="Times New Roman"/>
          <w:sz w:val="28"/>
          <w:szCs w:val="28"/>
        </w:rPr>
        <w:t>для покращення ситуації.</w:t>
      </w:r>
    </w:p>
    <w:p w14:paraId="54DC7009" w14:textId="37754525" w:rsidR="00EB08F0" w:rsidRPr="000B6148" w:rsidRDefault="00EB08F0" w:rsidP="00EB08F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 xml:space="preserve">Аудит </w:t>
      </w:r>
      <w:r w:rsidR="00C031E7" w:rsidRPr="000B6148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="00AE406F" w:rsidRPr="000B6148">
        <w:rPr>
          <w:rFonts w:ascii="Times New Roman" w:hAnsi="Times New Roman" w:cs="Times New Roman"/>
          <w:sz w:val="28"/>
          <w:szCs w:val="28"/>
        </w:rPr>
        <w:t xml:space="preserve">як </w:t>
      </w:r>
      <w:r w:rsidRPr="000B6148">
        <w:rPr>
          <w:rFonts w:ascii="Times New Roman" w:hAnsi="Times New Roman" w:cs="Times New Roman"/>
          <w:sz w:val="28"/>
          <w:szCs w:val="28"/>
        </w:rPr>
        <w:t>кількісн</w:t>
      </w:r>
      <w:r w:rsidR="00AE406F" w:rsidRPr="000B6148">
        <w:rPr>
          <w:rFonts w:ascii="Times New Roman" w:hAnsi="Times New Roman" w:cs="Times New Roman"/>
          <w:sz w:val="28"/>
          <w:szCs w:val="28"/>
        </w:rPr>
        <w:t>ий</w:t>
      </w:r>
      <w:r w:rsidRPr="000B6148">
        <w:rPr>
          <w:rFonts w:ascii="Times New Roman" w:hAnsi="Times New Roman" w:cs="Times New Roman"/>
          <w:sz w:val="28"/>
          <w:szCs w:val="28"/>
        </w:rPr>
        <w:t xml:space="preserve"> аналіз представництва жінок і чоловіків на різних посадах у викладацькому складі</w:t>
      </w:r>
      <w:r w:rsidR="00C031E7" w:rsidRPr="000B6148">
        <w:rPr>
          <w:rFonts w:ascii="Times New Roman" w:hAnsi="Times New Roman" w:cs="Times New Roman"/>
          <w:sz w:val="28"/>
          <w:szCs w:val="28"/>
        </w:rPr>
        <w:t xml:space="preserve"> та в </w:t>
      </w:r>
      <w:r w:rsidRPr="000B6148">
        <w:rPr>
          <w:rFonts w:ascii="Times New Roman" w:hAnsi="Times New Roman" w:cs="Times New Roman"/>
          <w:sz w:val="28"/>
          <w:szCs w:val="28"/>
        </w:rPr>
        <w:t xml:space="preserve">органах управління </w:t>
      </w:r>
      <w:r w:rsidR="00AE406F" w:rsidRPr="000B6148">
        <w:rPr>
          <w:rFonts w:ascii="Times New Roman" w:hAnsi="Times New Roman" w:cs="Times New Roman"/>
          <w:sz w:val="28"/>
          <w:szCs w:val="28"/>
        </w:rPr>
        <w:t>У</w:t>
      </w:r>
      <w:r w:rsidRPr="000B6148">
        <w:rPr>
          <w:rFonts w:ascii="Times New Roman" w:hAnsi="Times New Roman" w:cs="Times New Roman"/>
          <w:sz w:val="28"/>
          <w:szCs w:val="28"/>
        </w:rPr>
        <w:t>ніверситету</w:t>
      </w:r>
      <w:r w:rsidR="00C031E7" w:rsidRPr="000B6148">
        <w:rPr>
          <w:rFonts w:ascii="Times New Roman" w:hAnsi="Times New Roman" w:cs="Times New Roman"/>
          <w:sz w:val="28"/>
          <w:szCs w:val="28"/>
        </w:rPr>
        <w:t>, а також серед здобувачів освіти</w:t>
      </w:r>
      <w:r w:rsidR="001F7333" w:rsidRPr="000B6148">
        <w:rPr>
          <w:rFonts w:ascii="Times New Roman" w:hAnsi="Times New Roman" w:cs="Times New Roman"/>
          <w:sz w:val="28"/>
          <w:szCs w:val="28"/>
        </w:rPr>
        <w:t xml:space="preserve"> за такими </w:t>
      </w:r>
      <w:r w:rsidR="00CA5303" w:rsidRPr="000B6148">
        <w:rPr>
          <w:rFonts w:ascii="Times New Roman" w:hAnsi="Times New Roman" w:cs="Times New Roman"/>
          <w:sz w:val="28"/>
          <w:szCs w:val="28"/>
        </w:rPr>
        <w:t>показниками</w:t>
      </w:r>
      <w:r w:rsidRPr="000B6148">
        <w:rPr>
          <w:rFonts w:ascii="Times New Roman" w:hAnsi="Times New Roman" w:cs="Times New Roman"/>
          <w:sz w:val="28"/>
          <w:szCs w:val="28"/>
        </w:rPr>
        <w:t>:</w:t>
      </w:r>
    </w:p>
    <w:p w14:paraId="27C2E9A1" w14:textId="03D71C74" w:rsidR="00EB08F0" w:rsidRPr="000B6148" w:rsidRDefault="00EB08F0" w:rsidP="00EB08F0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 xml:space="preserve">співвідношення жінок та чоловіків серед </w:t>
      </w:r>
      <w:r w:rsidR="00C031E7" w:rsidRPr="000B6148">
        <w:rPr>
          <w:rFonts w:ascii="Times New Roman" w:hAnsi="Times New Roman" w:cs="Times New Roman"/>
          <w:sz w:val="28"/>
          <w:szCs w:val="28"/>
        </w:rPr>
        <w:t xml:space="preserve">здобувачів вищої освіти </w:t>
      </w:r>
      <w:r w:rsidR="00D83AAA" w:rsidRPr="000B6148">
        <w:rPr>
          <w:rFonts w:ascii="Times New Roman" w:hAnsi="Times New Roman" w:cs="Times New Roman"/>
          <w:sz w:val="28"/>
          <w:szCs w:val="28"/>
        </w:rPr>
        <w:t>за галузями знань (</w:t>
      </w:r>
      <w:r w:rsidRPr="000B6148">
        <w:rPr>
          <w:rFonts w:ascii="Times New Roman" w:hAnsi="Times New Roman" w:cs="Times New Roman"/>
          <w:sz w:val="28"/>
          <w:szCs w:val="28"/>
        </w:rPr>
        <w:t>освітніми програмами</w:t>
      </w:r>
      <w:r w:rsidR="00D83AAA" w:rsidRPr="000B6148">
        <w:rPr>
          <w:rFonts w:ascii="Times New Roman" w:hAnsi="Times New Roman" w:cs="Times New Roman"/>
          <w:sz w:val="28"/>
          <w:szCs w:val="28"/>
        </w:rPr>
        <w:t xml:space="preserve"> - </w:t>
      </w:r>
      <w:r w:rsidRPr="000B6148">
        <w:rPr>
          <w:rFonts w:ascii="Times New Roman" w:hAnsi="Times New Roman" w:cs="Times New Roman"/>
          <w:sz w:val="28"/>
          <w:szCs w:val="28"/>
        </w:rPr>
        <w:t>бакалаврат, магістратура, аспірантура);</w:t>
      </w:r>
    </w:p>
    <w:p w14:paraId="7B898F97" w14:textId="4DDBB67B" w:rsidR="00EB08F0" w:rsidRPr="000B6148" w:rsidRDefault="00EB08F0" w:rsidP="00EB08F0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гендерний склад н</w:t>
      </w:r>
      <w:r w:rsidR="001F7333" w:rsidRPr="000B6148">
        <w:rPr>
          <w:rFonts w:ascii="Times New Roman" w:hAnsi="Times New Roman" w:cs="Times New Roman"/>
          <w:sz w:val="28"/>
          <w:szCs w:val="28"/>
        </w:rPr>
        <w:t>ауково-педагогічних працівників</w:t>
      </w:r>
      <w:r w:rsidRPr="000B6148">
        <w:rPr>
          <w:rFonts w:ascii="Times New Roman" w:hAnsi="Times New Roman" w:cs="Times New Roman"/>
          <w:sz w:val="28"/>
          <w:szCs w:val="28"/>
        </w:rPr>
        <w:t xml:space="preserve"> (</w:t>
      </w:r>
      <w:r w:rsidR="00C031E7" w:rsidRPr="000B6148">
        <w:rPr>
          <w:rFonts w:ascii="Times New Roman" w:hAnsi="Times New Roman" w:cs="Times New Roman"/>
          <w:sz w:val="28"/>
          <w:szCs w:val="28"/>
        </w:rPr>
        <w:t>асистенти, викладачі, доценти, професори (в розрізі галузей знань</w:t>
      </w:r>
      <w:r w:rsidRPr="000B6148">
        <w:rPr>
          <w:rFonts w:ascii="Times New Roman" w:hAnsi="Times New Roman" w:cs="Times New Roman"/>
          <w:sz w:val="28"/>
          <w:szCs w:val="28"/>
        </w:rPr>
        <w:t>);</w:t>
      </w:r>
    </w:p>
    <w:p w14:paraId="67568658" w14:textId="6E18D09A" w:rsidR="00EB08F0" w:rsidRPr="000B6148" w:rsidRDefault="00EB08F0" w:rsidP="00EB08F0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співвідношення чоловіків і жінок на керівних посадах (декани, завідувачі кафедр</w:t>
      </w:r>
      <w:r w:rsidR="00C031E7" w:rsidRPr="000B6148">
        <w:rPr>
          <w:rFonts w:ascii="Times New Roman" w:hAnsi="Times New Roman" w:cs="Times New Roman"/>
          <w:sz w:val="28"/>
          <w:szCs w:val="28"/>
        </w:rPr>
        <w:t>, керівники інших структурних підрозділів</w:t>
      </w:r>
      <w:r w:rsidRPr="000B6148">
        <w:rPr>
          <w:rFonts w:ascii="Times New Roman" w:hAnsi="Times New Roman" w:cs="Times New Roman"/>
          <w:sz w:val="28"/>
          <w:szCs w:val="28"/>
        </w:rPr>
        <w:t>).</w:t>
      </w:r>
    </w:p>
    <w:p w14:paraId="5F5982EF" w14:textId="1F1A4C4E" w:rsidR="00EB08F0" w:rsidRPr="000B6148" w:rsidRDefault="00A35145" w:rsidP="00EB08F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3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.2. </w:t>
      </w:r>
      <w:r w:rsidR="00A02574" w:rsidRPr="000B6148">
        <w:rPr>
          <w:rFonts w:ascii="Times New Roman" w:hAnsi="Times New Roman" w:cs="Times New Roman"/>
          <w:sz w:val="28"/>
          <w:szCs w:val="28"/>
        </w:rPr>
        <w:t>Виявлення г</w:t>
      </w:r>
      <w:r w:rsidR="00EB08F0" w:rsidRPr="000B6148">
        <w:rPr>
          <w:rFonts w:ascii="Times New Roman" w:hAnsi="Times New Roman" w:cs="Times New Roman"/>
          <w:sz w:val="28"/>
          <w:szCs w:val="28"/>
        </w:rPr>
        <w:t>ендерн</w:t>
      </w:r>
      <w:r w:rsidR="00A02574" w:rsidRPr="000B6148">
        <w:rPr>
          <w:rFonts w:ascii="Times New Roman" w:hAnsi="Times New Roman" w:cs="Times New Roman"/>
          <w:sz w:val="28"/>
          <w:szCs w:val="28"/>
        </w:rPr>
        <w:t>их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 </w:t>
      </w:r>
      <w:r w:rsidR="00C031E7" w:rsidRPr="000B6148">
        <w:rPr>
          <w:rFonts w:ascii="Times New Roman" w:hAnsi="Times New Roman" w:cs="Times New Roman"/>
          <w:sz w:val="28"/>
          <w:szCs w:val="28"/>
        </w:rPr>
        <w:t>проблем доступу до освіти здійснюється через</w:t>
      </w:r>
      <w:r w:rsidR="00EB08F0" w:rsidRPr="000B6148">
        <w:rPr>
          <w:rFonts w:ascii="Times New Roman" w:hAnsi="Times New Roman" w:cs="Times New Roman"/>
          <w:sz w:val="28"/>
          <w:szCs w:val="28"/>
        </w:rPr>
        <w:t>:</w:t>
      </w:r>
    </w:p>
    <w:p w14:paraId="0801032A" w14:textId="25A2B0D3" w:rsidR="00EB08F0" w:rsidRPr="000B6148" w:rsidRDefault="00C031E7" w:rsidP="006C7D86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 xml:space="preserve">перевірку наявності суттєвих відмінностей 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в доступі до різних спеціальностей між </w:t>
      </w:r>
      <w:r w:rsidR="006C7D86" w:rsidRPr="000B6148">
        <w:rPr>
          <w:rFonts w:ascii="Times New Roman" w:hAnsi="Times New Roman" w:cs="Times New Roman"/>
          <w:sz w:val="28"/>
          <w:szCs w:val="28"/>
        </w:rPr>
        <w:t>здобувачами освіти різно</w:t>
      </w:r>
      <w:r w:rsidR="00366EE3">
        <w:rPr>
          <w:rFonts w:ascii="Times New Roman" w:hAnsi="Times New Roman" w:cs="Times New Roman"/>
          <w:sz w:val="28"/>
          <w:szCs w:val="28"/>
        </w:rPr>
        <w:t>ї</w:t>
      </w:r>
      <w:r w:rsidR="006C7D86" w:rsidRPr="000B6148">
        <w:rPr>
          <w:rFonts w:ascii="Times New Roman" w:hAnsi="Times New Roman" w:cs="Times New Roman"/>
          <w:sz w:val="28"/>
          <w:szCs w:val="28"/>
        </w:rPr>
        <w:t xml:space="preserve"> </w:t>
      </w:r>
      <w:r w:rsidR="003A4BA6" w:rsidRPr="000B6148">
        <w:rPr>
          <w:rFonts w:ascii="Times New Roman" w:hAnsi="Times New Roman" w:cs="Times New Roman"/>
          <w:sz w:val="28"/>
          <w:szCs w:val="28"/>
        </w:rPr>
        <w:t>гендер</w:t>
      </w:r>
      <w:r w:rsidR="00366EE3">
        <w:rPr>
          <w:rFonts w:ascii="Times New Roman" w:hAnsi="Times New Roman" w:cs="Times New Roman"/>
          <w:sz w:val="28"/>
          <w:szCs w:val="28"/>
        </w:rPr>
        <w:t>ної ідентичності</w:t>
      </w:r>
      <w:r w:rsidR="00D83AAA" w:rsidRPr="000B6148">
        <w:rPr>
          <w:rFonts w:ascii="Times New Roman" w:hAnsi="Times New Roman" w:cs="Times New Roman"/>
          <w:sz w:val="28"/>
          <w:szCs w:val="28"/>
        </w:rPr>
        <w:t>;</w:t>
      </w:r>
    </w:p>
    <w:p w14:paraId="1D0CD216" w14:textId="6F3862D4" w:rsidR="00C031E7" w:rsidRPr="000B6148" w:rsidRDefault="006C7D86" w:rsidP="006C7D86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о</w:t>
      </w:r>
      <w:r w:rsidR="001F7333" w:rsidRPr="000B6148">
        <w:rPr>
          <w:rFonts w:ascii="Times New Roman" w:hAnsi="Times New Roman" w:cs="Times New Roman"/>
          <w:sz w:val="28"/>
          <w:szCs w:val="28"/>
        </w:rPr>
        <w:t>цінювання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 </w:t>
      </w:r>
      <w:r w:rsidR="00C031E7" w:rsidRPr="000B6148">
        <w:rPr>
          <w:rFonts w:ascii="Times New Roman" w:hAnsi="Times New Roman" w:cs="Times New Roman"/>
          <w:sz w:val="28"/>
          <w:szCs w:val="28"/>
        </w:rPr>
        <w:t>наявності істотних відмінностей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 успішності </w:t>
      </w:r>
      <w:r w:rsidRPr="000B6148">
        <w:rPr>
          <w:rFonts w:ascii="Times New Roman" w:hAnsi="Times New Roman" w:cs="Times New Roman"/>
          <w:sz w:val="28"/>
          <w:szCs w:val="28"/>
        </w:rPr>
        <w:t xml:space="preserve">здобувачів освіти </w:t>
      </w:r>
      <w:r w:rsidR="00366EE3" w:rsidRPr="000B6148">
        <w:rPr>
          <w:rFonts w:ascii="Times New Roman" w:hAnsi="Times New Roman" w:cs="Times New Roman"/>
          <w:sz w:val="28"/>
          <w:szCs w:val="28"/>
        </w:rPr>
        <w:t>різної</w:t>
      </w:r>
      <w:r w:rsidR="00366EE3">
        <w:rPr>
          <w:rFonts w:ascii="Times New Roman" w:hAnsi="Times New Roman" w:cs="Times New Roman"/>
          <w:sz w:val="28"/>
          <w:szCs w:val="28"/>
        </w:rPr>
        <w:t xml:space="preserve"> </w:t>
      </w:r>
      <w:r w:rsidRPr="000B6148">
        <w:rPr>
          <w:rFonts w:ascii="Times New Roman" w:hAnsi="Times New Roman" w:cs="Times New Roman"/>
          <w:sz w:val="28"/>
          <w:szCs w:val="28"/>
        </w:rPr>
        <w:t>гендер</w:t>
      </w:r>
      <w:r w:rsidR="00366EE3">
        <w:rPr>
          <w:rFonts w:ascii="Times New Roman" w:hAnsi="Times New Roman" w:cs="Times New Roman"/>
          <w:sz w:val="28"/>
          <w:szCs w:val="28"/>
        </w:rPr>
        <w:t>ної ідентичності</w:t>
      </w:r>
      <w:r w:rsidRPr="000B6148">
        <w:rPr>
          <w:rFonts w:ascii="Times New Roman" w:hAnsi="Times New Roman" w:cs="Times New Roman"/>
          <w:sz w:val="28"/>
          <w:szCs w:val="28"/>
        </w:rPr>
        <w:t xml:space="preserve"> за </w:t>
      </w:r>
      <w:r w:rsidR="00C031E7" w:rsidRPr="000B6148">
        <w:rPr>
          <w:rFonts w:ascii="Times New Roman" w:hAnsi="Times New Roman" w:cs="Times New Roman"/>
          <w:sz w:val="28"/>
          <w:szCs w:val="28"/>
        </w:rPr>
        <w:t>галузями знань/спеціальностями</w:t>
      </w:r>
      <w:r w:rsidR="00D83AAA" w:rsidRPr="000B6148">
        <w:rPr>
          <w:rFonts w:ascii="Times New Roman" w:hAnsi="Times New Roman" w:cs="Times New Roman"/>
          <w:sz w:val="28"/>
          <w:szCs w:val="28"/>
        </w:rPr>
        <w:t>;</w:t>
      </w:r>
    </w:p>
    <w:p w14:paraId="29E30ACC" w14:textId="5E4DC42B" w:rsidR="00EB08F0" w:rsidRPr="000B6148" w:rsidRDefault="00C031E7" w:rsidP="006C7D86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встановлення причин виявлених відмінностей</w:t>
      </w:r>
      <w:r w:rsidR="00EB08F0" w:rsidRPr="000B6148">
        <w:rPr>
          <w:rFonts w:ascii="Times New Roman" w:hAnsi="Times New Roman" w:cs="Times New Roman"/>
          <w:sz w:val="28"/>
          <w:szCs w:val="28"/>
        </w:rPr>
        <w:t>.</w:t>
      </w:r>
    </w:p>
    <w:p w14:paraId="0621F1DB" w14:textId="146C72BF" w:rsidR="00EB08F0" w:rsidRPr="000B6148" w:rsidRDefault="00A35145" w:rsidP="00EB08F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3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.3. </w:t>
      </w:r>
      <w:r w:rsidR="00E34F35" w:rsidRPr="000B6148">
        <w:rPr>
          <w:rFonts w:ascii="Times New Roman" w:hAnsi="Times New Roman" w:cs="Times New Roman"/>
          <w:sz w:val="28"/>
          <w:szCs w:val="28"/>
        </w:rPr>
        <w:t>Для виявлення гендерних проблем кар'єрного розвитку здійснюються</w:t>
      </w:r>
      <w:r w:rsidR="00CA5303" w:rsidRPr="000B6148">
        <w:rPr>
          <w:rFonts w:ascii="Times New Roman" w:hAnsi="Times New Roman" w:cs="Times New Roman"/>
          <w:sz w:val="28"/>
          <w:szCs w:val="28"/>
        </w:rPr>
        <w:t>:</w:t>
      </w:r>
    </w:p>
    <w:p w14:paraId="6DC06256" w14:textId="1ACDDDBE" w:rsidR="00E34F35" w:rsidRPr="000B6148" w:rsidRDefault="00E34F35" w:rsidP="00CA5303">
      <w:pPr>
        <w:pStyle w:val="a3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 xml:space="preserve">перевірка наявності суттєвих відмінностей в доступі до різних посад між працівниками різної гендерної ідентичності; </w:t>
      </w:r>
    </w:p>
    <w:p w14:paraId="5F480572" w14:textId="7411ABFC" w:rsidR="00EB08F0" w:rsidRPr="000B6148" w:rsidRDefault="00A02574" w:rsidP="00CA5303">
      <w:pPr>
        <w:pStyle w:val="a3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наліз </w:t>
      </w:r>
      <w:r w:rsidR="00E34F35" w:rsidRPr="000B6148">
        <w:rPr>
          <w:rFonts w:ascii="Times New Roman" w:hAnsi="Times New Roman" w:cs="Times New Roman"/>
          <w:sz w:val="28"/>
          <w:szCs w:val="28"/>
        </w:rPr>
        <w:t xml:space="preserve">рівності 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можливостей жінок та чоловіків серед викладацького складу </w:t>
      </w:r>
      <w:r w:rsidR="00AE406F" w:rsidRPr="000B6148">
        <w:rPr>
          <w:rFonts w:ascii="Times New Roman" w:hAnsi="Times New Roman" w:cs="Times New Roman"/>
          <w:sz w:val="28"/>
          <w:szCs w:val="28"/>
        </w:rPr>
        <w:t>й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 адміністрації</w:t>
      </w:r>
      <w:r w:rsidR="000E400A" w:rsidRPr="000B6148">
        <w:rPr>
          <w:rFonts w:ascii="Times New Roman" w:hAnsi="Times New Roman" w:cs="Times New Roman"/>
          <w:sz w:val="28"/>
          <w:szCs w:val="28"/>
        </w:rPr>
        <w:t xml:space="preserve"> </w:t>
      </w:r>
      <w:r w:rsidR="00E34F35" w:rsidRPr="000B6148">
        <w:rPr>
          <w:rFonts w:ascii="Times New Roman" w:hAnsi="Times New Roman" w:cs="Times New Roman"/>
          <w:sz w:val="28"/>
          <w:szCs w:val="28"/>
        </w:rPr>
        <w:t xml:space="preserve">щодо 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просування по службі та досягнення </w:t>
      </w:r>
      <w:r w:rsidR="00E34F35" w:rsidRPr="000B6148">
        <w:rPr>
          <w:rFonts w:ascii="Times New Roman" w:hAnsi="Times New Roman" w:cs="Times New Roman"/>
          <w:sz w:val="28"/>
          <w:szCs w:val="28"/>
        </w:rPr>
        <w:t xml:space="preserve">вищих </w:t>
      </w:r>
      <w:r w:rsidR="00EB08F0" w:rsidRPr="000B6148">
        <w:rPr>
          <w:rFonts w:ascii="Times New Roman" w:hAnsi="Times New Roman" w:cs="Times New Roman"/>
          <w:sz w:val="28"/>
          <w:szCs w:val="28"/>
        </w:rPr>
        <w:t>позицій</w:t>
      </w:r>
      <w:r w:rsidR="000E400A" w:rsidRPr="000B6148">
        <w:rPr>
          <w:rFonts w:ascii="Times New Roman" w:hAnsi="Times New Roman" w:cs="Times New Roman"/>
          <w:sz w:val="28"/>
          <w:szCs w:val="28"/>
        </w:rPr>
        <w:t>);</w:t>
      </w:r>
    </w:p>
    <w:p w14:paraId="6905CAAA" w14:textId="68C256BC" w:rsidR="00EB08F0" w:rsidRPr="000B6148" w:rsidRDefault="00A02574" w:rsidP="00CA5303">
      <w:pPr>
        <w:pStyle w:val="a3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а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наліз участі жінок і чоловіків у програмах </w:t>
      </w:r>
      <w:r w:rsidR="006923AA" w:rsidRPr="000B6148">
        <w:rPr>
          <w:rFonts w:ascii="Times New Roman" w:hAnsi="Times New Roman" w:cs="Times New Roman"/>
          <w:sz w:val="28"/>
          <w:szCs w:val="28"/>
        </w:rPr>
        <w:t>професійного розвитку</w:t>
      </w:r>
      <w:r w:rsidR="00EB08F0" w:rsidRPr="000B6148">
        <w:rPr>
          <w:rFonts w:ascii="Times New Roman" w:hAnsi="Times New Roman" w:cs="Times New Roman"/>
          <w:sz w:val="28"/>
          <w:szCs w:val="28"/>
        </w:rPr>
        <w:t>, наукових стажуваннях і міжнародних грантах</w:t>
      </w:r>
      <w:r w:rsidR="006923AA" w:rsidRPr="000B6148">
        <w:rPr>
          <w:rFonts w:ascii="Times New Roman" w:hAnsi="Times New Roman" w:cs="Times New Roman"/>
          <w:sz w:val="28"/>
          <w:szCs w:val="28"/>
        </w:rPr>
        <w:t>,</w:t>
      </w:r>
      <w:r w:rsidR="00D83AAA" w:rsidRPr="000B6148">
        <w:rPr>
          <w:rFonts w:ascii="Times New Roman" w:hAnsi="Times New Roman" w:cs="Times New Roman"/>
          <w:sz w:val="28"/>
          <w:szCs w:val="28"/>
        </w:rPr>
        <w:t xml:space="preserve"> </w:t>
      </w:r>
      <w:r w:rsidR="006923AA" w:rsidRPr="000B6148">
        <w:rPr>
          <w:rFonts w:ascii="Times New Roman" w:hAnsi="Times New Roman" w:cs="Times New Roman"/>
          <w:sz w:val="28"/>
          <w:szCs w:val="28"/>
        </w:rPr>
        <w:t>зокрема з погляду доступності програм, можливості фінансування, підтримки з боку адміністрації Університету</w:t>
      </w:r>
      <w:r w:rsidR="00A258EC" w:rsidRPr="000B6148">
        <w:rPr>
          <w:rFonts w:ascii="Times New Roman" w:hAnsi="Times New Roman" w:cs="Times New Roman"/>
          <w:sz w:val="28"/>
          <w:szCs w:val="28"/>
        </w:rPr>
        <w:t>;</w:t>
      </w:r>
    </w:p>
    <w:p w14:paraId="1E3CDD50" w14:textId="22E1F9CA" w:rsidR="00EB08F0" w:rsidRPr="000B6148" w:rsidRDefault="000E400A" w:rsidP="00CA5303">
      <w:pPr>
        <w:pStyle w:val="a3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а</w:t>
      </w:r>
      <w:r w:rsidR="00A02574" w:rsidRPr="000B6148">
        <w:rPr>
          <w:rFonts w:ascii="Times New Roman" w:hAnsi="Times New Roman" w:cs="Times New Roman"/>
          <w:sz w:val="28"/>
          <w:szCs w:val="28"/>
        </w:rPr>
        <w:t>наліз в</w:t>
      </w:r>
      <w:r w:rsidR="00EB08F0" w:rsidRPr="000B6148">
        <w:rPr>
          <w:rFonts w:ascii="Times New Roman" w:hAnsi="Times New Roman" w:cs="Times New Roman"/>
          <w:sz w:val="28"/>
          <w:szCs w:val="28"/>
        </w:rPr>
        <w:t>иклик</w:t>
      </w:r>
      <w:r w:rsidR="00A02574" w:rsidRPr="000B6148">
        <w:rPr>
          <w:rFonts w:ascii="Times New Roman" w:hAnsi="Times New Roman" w:cs="Times New Roman"/>
          <w:sz w:val="28"/>
          <w:szCs w:val="28"/>
        </w:rPr>
        <w:t>ів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 для </w:t>
      </w:r>
      <w:r w:rsidR="006923AA" w:rsidRPr="000B6148">
        <w:rPr>
          <w:rFonts w:ascii="Times New Roman" w:hAnsi="Times New Roman" w:cs="Times New Roman"/>
          <w:sz w:val="28"/>
          <w:szCs w:val="28"/>
        </w:rPr>
        <w:t>викладачів різної гендерної ідентичності, зокрема, у контексті галузей знань, наявності заохочень, стереотипів або недостатності ресурсів і підтримки</w:t>
      </w:r>
      <w:r w:rsidR="00EB08F0" w:rsidRPr="000B6148">
        <w:rPr>
          <w:rFonts w:ascii="Times New Roman" w:hAnsi="Times New Roman" w:cs="Times New Roman"/>
          <w:sz w:val="28"/>
          <w:szCs w:val="28"/>
        </w:rPr>
        <w:t>.</w:t>
      </w:r>
    </w:p>
    <w:p w14:paraId="2002FBB7" w14:textId="5EDBFAD9" w:rsidR="00EB08F0" w:rsidRPr="000B6148" w:rsidRDefault="00A35145" w:rsidP="00EB08F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3</w:t>
      </w:r>
      <w:r w:rsidR="00EB08F0" w:rsidRPr="000B6148">
        <w:rPr>
          <w:rFonts w:ascii="Times New Roman" w:hAnsi="Times New Roman" w:cs="Times New Roman"/>
          <w:sz w:val="28"/>
          <w:szCs w:val="28"/>
        </w:rPr>
        <w:t>.4. Аналіз гендерних стереотипів та бар</w:t>
      </w:r>
      <w:r w:rsidR="00942ADF" w:rsidRPr="000B6148">
        <w:rPr>
          <w:rFonts w:ascii="Times New Roman" w:hAnsi="Times New Roman" w:cs="Times New Roman"/>
          <w:sz w:val="28"/>
          <w:szCs w:val="28"/>
        </w:rPr>
        <w:t>’</w:t>
      </w:r>
      <w:r w:rsidR="00EB08F0" w:rsidRPr="000B6148">
        <w:rPr>
          <w:rFonts w:ascii="Times New Roman" w:hAnsi="Times New Roman" w:cs="Times New Roman"/>
          <w:sz w:val="28"/>
          <w:szCs w:val="28"/>
        </w:rPr>
        <w:t>єрів</w:t>
      </w:r>
      <w:r w:rsidR="000E400A" w:rsidRPr="000B6148">
        <w:rPr>
          <w:rFonts w:ascii="Times New Roman" w:hAnsi="Times New Roman" w:cs="Times New Roman"/>
          <w:sz w:val="28"/>
          <w:szCs w:val="28"/>
        </w:rPr>
        <w:t>:</w:t>
      </w:r>
    </w:p>
    <w:p w14:paraId="2D7F510E" w14:textId="2EE13004" w:rsidR="00EB08F0" w:rsidRPr="000B6148" w:rsidRDefault="000E400A" w:rsidP="000E400A">
      <w:pPr>
        <w:pStyle w:val="a3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визнач</w:t>
      </w:r>
      <w:r w:rsidR="00FE12C1" w:rsidRPr="000B6148">
        <w:rPr>
          <w:rFonts w:ascii="Times New Roman" w:hAnsi="Times New Roman" w:cs="Times New Roman"/>
          <w:sz w:val="28"/>
          <w:szCs w:val="28"/>
        </w:rPr>
        <w:t>ення</w:t>
      </w:r>
      <w:r w:rsidRPr="000B6148">
        <w:rPr>
          <w:rFonts w:ascii="Times New Roman" w:hAnsi="Times New Roman" w:cs="Times New Roman"/>
          <w:sz w:val="28"/>
          <w:szCs w:val="28"/>
        </w:rPr>
        <w:t>,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 чи існують у середовищі </w:t>
      </w:r>
      <w:r w:rsidR="00A02574" w:rsidRPr="000B6148">
        <w:rPr>
          <w:rFonts w:ascii="Times New Roman" w:hAnsi="Times New Roman" w:cs="Times New Roman"/>
          <w:sz w:val="28"/>
          <w:szCs w:val="28"/>
        </w:rPr>
        <w:t>У</w:t>
      </w:r>
      <w:r w:rsidR="00EB08F0" w:rsidRPr="000B6148">
        <w:rPr>
          <w:rFonts w:ascii="Times New Roman" w:hAnsi="Times New Roman" w:cs="Times New Roman"/>
          <w:sz w:val="28"/>
          <w:szCs w:val="28"/>
        </w:rPr>
        <w:t>ніверситету стереотипні погляди на рол</w:t>
      </w:r>
      <w:r w:rsidR="00942ADF" w:rsidRPr="000B6148">
        <w:rPr>
          <w:rFonts w:ascii="Times New Roman" w:hAnsi="Times New Roman" w:cs="Times New Roman"/>
          <w:sz w:val="28"/>
          <w:szCs w:val="28"/>
        </w:rPr>
        <w:t>ь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 чоловіків і жінок у навчанні та </w:t>
      </w:r>
      <w:r w:rsidR="006923AA" w:rsidRPr="000B6148">
        <w:rPr>
          <w:rFonts w:ascii="Times New Roman" w:hAnsi="Times New Roman" w:cs="Times New Roman"/>
          <w:sz w:val="28"/>
          <w:szCs w:val="28"/>
        </w:rPr>
        <w:t xml:space="preserve">праці </w:t>
      </w:r>
      <w:r w:rsidRPr="000B6148">
        <w:rPr>
          <w:rFonts w:ascii="Times New Roman" w:hAnsi="Times New Roman" w:cs="Times New Roman"/>
          <w:sz w:val="28"/>
          <w:szCs w:val="28"/>
        </w:rPr>
        <w:t>(з</w:t>
      </w:r>
      <w:r w:rsidR="00A02574" w:rsidRPr="000B6148">
        <w:rPr>
          <w:rFonts w:ascii="Times New Roman" w:hAnsi="Times New Roman" w:cs="Times New Roman"/>
          <w:sz w:val="28"/>
          <w:szCs w:val="28"/>
        </w:rPr>
        <w:t>дійснюється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 через опитування студентів і співробітників</w:t>
      </w:r>
      <w:r w:rsidRPr="000B6148">
        <w:rPr>
          <w:rFonts w:ascii="Times New Roman" w:hAnsi="Times New Roman" w:cs="Times New Roman"/>
          <w:sz w:val="28"/>
          <w:szCs w:val="28"/>
        </w:rPr>
        <w:t>);</w:t>
      </w:r>
    </w:p>
    <w:p w14:paraId="08555B0F" w14:textId="7608BB31" w:rsidR="00EB08F0" w:rsidRPr="000B6148" w:rsidRDefault="00160207" w:rsidP="000E400A">
      <w:pPr>
        <w:pStyle w:val="a3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виявлення перешкод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, з якими стикаються </w:t>
      </w:r>
      <w:r w:rsidR="006923AA" w:rsidRPr="000B6148">
        <w:rPr>
          <w:rFonts w:ascii="Times New Roman" w:hAnsi="Times New Roman" w:cs="Times New Roman"/>
          <w:sz w:val="28"/>
          <w:szCs w:val="28"/>
        </w:rPr>
        <w:t xml:space="preserve">викладачі різної гендерної ідентичності 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при просуванні по службі, </w:t>
      </w:r>
      <w:r w:rsidR="00616DC4" w:rsidRPr="000B6148">
        <w:rPr>
          <w:rFonts w:ascii="Times New Roman" w:hAnsi="Times New Roman" w:cs="Times New Roman"/>
          <w:sz w:val="28"/>
          <w:szCs w:val="28"/>
        </w:rPr>
        <w:t>зокрема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 несумісність робочого графіка з сімейними обов'язками, відсутність підтримки</w:t>
      </w:r>
      <w:r w:rsidR="000E400A" w:rsidRPr="000B6148">
        <w:rPr>
          <w:rFonts w:ascii="Times New Roman" w:hAnsi="Times New Roman" w:cs="Times New Roman"/>
          <w:sz w:val="28"/>
          <w:szCs w:val="28"/>
        </w:rPr>
        <w:t>;</w:t>
      </w:r>
    </w:p>
    <w:p w14:paraId="4D93012D" w14:textId="67A0B90E" w:rsidR="00EB08F0" w:rsidRPr="000B6148" w:rsidRDefault="00160207" w:rsidP="000E400A">
      <w:pPr>
        <w:pStyle w:val="a3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 xml:space="preserve">аналіз </w:t>
      </w:r>
      <w:r w:rsidR="00EB08F0" w:rsidRPr="000B6148">
        <w:rPr>
          <w:rFonts w:ascii="Times New Roman" w:hAnsi="Times New Roman" w:cs="Times New Roman"/>
          <w:sz w:val="28"/>
          <w:szCs w:val="28"/>
        </w:rPr>
        <w:t>участі жінок і чоловіків у наукових дослідженнях і публікаціях</w:t>
      </w:r>
      <w:r w:rsidR="006923AA" w:rsidRPr="000B6148">
        <w:rPr>
          <w:rFonts w:ascii="Times New Roman" w:hAnsi="Times New Roman" w:cs="Times New Roman"/>
          <w:sz w:val="28"/>
          <w:szCs w:val="28"/>
        </w:rPr>
        <w:t>, оцінюється</w:t>
      </w:r>
      <w:r w:rsidR="009069D9" w:rsidRPr="000B6148">
        <w:rPr>
          <w:rFonts w:ascii="Times New Roman" w:hAnsi="Times New Roman" w:cs="Times New Roman"/>
          <w:sz w:val="28"/>
          <w:szCs w:val="28"/>
        </w:rPr>
        <w:t xml:space="preserve"> </w:t>
      </w:r>
      <w:r w:rsidR="006923AA" w:rsidRPr="000B6148">
        <w:rPr>
          <w:rFonts w:ascii="Times New Roman" w:hAnsi="Times New Roman" w:cs="Times New Roman"/>
          <w:sz w:val="28"/>
          <w:szCs w:val="28"/>
        </w:rPr>
        <w:t>наявність рівних можливостей</w:t>
      </w:r>
      <w:r w:rsidR="009069D9" w:rsidRPr="000B6148">
        <w:rPr>
          <w:rFonts w:ascii="Times New Roman" w:hAnsi="Times New Roman" w:cs="Times New Roman"/>
          <w:sz w:val="28"/>
          <w:szCs w:val="28"/>
        </w:rPr>
        <w:t xml:space="preserve"> 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для проведення досліджень і </w:t>
      </w:r>
      <w:r w:rsidR="006923AA" w:rsidRPr="000B6148">
        <w:rPr>
          <w:rFonts w:ascii="Times New Roman" w:hAnsi="Times New Roman" w:cs="Times New Roman"/>
          <w:sz w:val="28"/>
          <w:szCs w:val="28"/>
        </w:rPr>
        <w:t>публікації їх результатів у провідних наукових виданнях/видавництвах</w:t>
      </w:r>
      <w:r w:rsidR="00EB08F0" w:rsidRPr="000B6148">
        <w:rPr>
          <w:rFonts w:ascii="Times New Roman" w:hAnsi="Times New Roman" w:cs="Times New Roman"/>
          <w:sz w:val="28"/>
          <w:szCs w:val="28"/>
        </w:rPr>
        <w:t>, участі в конференціях, отриманні грантів.</w:t>
      </w:r>
    </w:p>
    <w:p w14:paraId="1BA0F411" w14:textId="1F6BE1D2" w:rsidR="00EB08F0" w:rsidRPr="000B6148" w:rsidRDefault="00A35145" w:rsidP="00EB08F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3</w:t>
      </w:r>
      <w:r w:rsidR="001F7333" w:rsidRPr="000B6148">
        <w:rPr>
          <w:rFonts w:ascii="Times New Roman" w:hAnsi="Times New Roman" w:cs="Times New Roman"/>
          <w:sz w:val="28"/>
          <w:szCs w:val="28"/>
        </w:rPr>
        <w:t>.5. Оцінювання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 поточної політики та практик </w:t>
      </w:r>
      <w:r w:rsidR="00942ADF" w:rsidRPr="000B6148">
        <w:rPr>
          <w:rFonts w:ascii="Times New Roman" w:hAnsi="Times New Roman" w:cs="Times New Roman"/>
          <w:sz w:val="28"/>
          <w:szCs w:val="28"/>
        </w:rPr>
        <w:t>У</w:t>
      </w:r>
      <w:r w:rsidR="00EB08F0" w:rsidRPr="000B6148">
        <w:rPr>
          <w:rFonts w:ascii="Times New Roman" w:hAnsi="Times New Roman" w:cs="Times New Roman"/>
          <w:sz w:val="28"/>
          <w:szCs w:val="28"/>
        </w:rPr>
        <w:t>ніверситету</w:t>
      </w:r>
      <w:r w:rsidR="00802AA2" w:rsidRPr="000B6148">
        <w:rPr>
          <w:rFonts w:ascii="Times New Roman" w:hAnsi="Times New Roman" w:cs="Times New Roman"/>
          <w:sz w:val="28"/>
          <w:szCs w:val="28"/>
        </w:rPr>
        <w:t>:</w:t>
      </w:r>
    </w:p>
    <w:p w14:paraId="08BFE60E" w14:textId="15695666" w:rsidR="00EB08F0" w:rsidRPr="000B6148" w:rsidRDefault="00802AA2" w:rsidP="00802AA2">
      <w:pPr>
        <w:pStyle w:val="a3"/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о</w:t>
      </w:r>
      <w:r w:rsidR="001F7333" w:rsidRPr="000B6148">
        <w:rPr>
          <w:rFonts w:ascii="Times New Roman" w:hAnsi="Times New Roman" w:cs="Times New Roman"/>
          <w:sz w:val="28"/>
          <w:szCs w:val="28"/>
        </w:rPr>
        <w:t>цінювання</w:t>
      </w:r>
      <w:r w:rsidR="00863D76" w:rsidRPr="000B6148">
        <w:rPr>
          <w:rFonts w:ascii="Times New Roman" w:hAnsi="Times New Roman" w:cs="Times New Roman"/>
          <w:sz w:val="28"/>
          <w:szCs w:val="28"/>
        </w:rPr>
        <w:t xml:space="preserve"> впливу</w:t>
      </w:r>
      <w:r w:rsidR="00EB08F0" w:rsidRPr="000B61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6DC4" w:rsidRPr="000B6148">
        <w:rPr>
          <w:rFonts w:ascii="Times New Roman" w:hAnsi="Times New Roman" w:cs="Times New Roman"/>
          <w:sz w:val="28"/>
          <w:szCs w:val="28"/>
        </w:rPr>
        <w:t>наявних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 університетських політик на гендерну рівність</w:t>
      </w:r>
      <w:r w:rsidR="00611E54" w:rsidRPr="000B6148">
        <w:rPr>
          <w:rFonts w:ascii="Times New Roman" w:hAnsi="Times New Roman" w:cs="Times New Roman"/>
          <w:sz w:val="28"/>
          <w:szCs w:val="28"/>
        </w:rPr>
        <w:t xml:space="preserve">, </w:t>
      </w:r>
      <w:r w:rsidR="00616DC4" w:rsidRPr="000B6148">
        <w:rPr>
          <w:rFonts w:ascii="Times New Roman" w:hAnsi="Times New Roman" w:cs="Times New Roman"/>
          <w:sz w:val="28"/>
          <w:szCs w:val="28"/>
        </w:rPr>
        <w:t>зокрема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 </w:t>
      </w:r>
      <w:r w:rsidR="001F7333" w:rsidRPr="000B6148">
        <w:rPr>
          <w:rFonts w:ascii="Times New Roman" w:hAnsi="Times New Roman" w:cs="Times New Roman"/>
          <w:sz w:val="28"/>
          <w:szCs w:val="28"/>
        </w:rPr>
        <w:t xml:space="preserve">політики щодо </w:t>
      </w:r>
      <w:r w:rsidR="003A4BA6" w:rsidRPr="000B6148">
        <w:rPr>
          <w:rFonts w:ascii="Times New Roman" w:hAnsi="Times New Roman" w:cs="Times New Roman"/>
          <w:sz w:val="28"/>
          <w:szCs w:val="28"/>
        </w:rPr>
        <w:t xml:space="preserve">прийому на роботу </w:t>
      </w:r>
      <w:r w:rsidR="00EB08F0" w:rsidRPr="000B6148">
        <w:rPr>
          <w:rFonts w:ascii="Times New Roman" w:hAnsi="Times New Roman" w:cs="Times New Roman"/>
          <w:sz w:val="28"/>
          <w:szCs w:val="28"/>
        </w:rPr>
        <w:t>персоналу,</w:t>
      </w:r>
      <w:r w:rsidR="001F7333" w:rsidRPr="000B6148">
        <w:rPr>
          <w:rFonts w:ascii="Times New Roman" w:hAnsi="Times New Roman" w:cs="Times New Roman"/>
          <w:sz w:val="28"/>
          <w:szCs w:val="28"/>
        </w:rPr>
        <w:t xml:space="preserve"> просування </w:t>
      </w:r>
      <w:r w:rsidR="003A4BA6" w:rsidRPr="000B6148">
        <w:rPr>
          <w:rFonts w:ascii="Times New Roman" w:hAnsi="Times New Roman" w:cs="Times New Roman"/>
          <w:sz w:val="28"/>
          <w:szCs w:val="28"/>
        </w:rPr>
        <w:t xml:space="preserve">його </w:t>
      </w:r>
      <w:r w:rsidR="001F7333" w:rsidRPr="000B6148">
        <w:rPr>
          <w:rFonts w:ascii="Times New Roman" w:hAnsi="Times New Roman" w:cs="Times New Roman"/>
          <w:sz w:val="28"/>
          <w:szCs w:val="28"/>
        </w:rPr>
        <w:t>по службі, підтрим</w:t>
      </w:r>
      <w:r w:rsidR="003A4BA6" w:rsidRPr="000B6148">
        <w:rPr>
          <w:rFonts w:ascii="Times New Roman" w:hAnsi="Times New Roman" w:cs="Times New Roman"/>
          <w:sz w:val="28"/>
          <w:szCs w:val="28"/>
        </w:rPr>
        <w:t>ки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 сімейних зобов'язань </w:t>
      </w:r>
      <w:r w:rsidR="003A4BA6" w:rsidRPr="000B6148">
        <w:rPr>
          <w:rFonts w:ascii="Times New Roman" w:hAnsi="Times New Roman" w:cs="Times New Roman"/>
          <w:sz w:val="28"/>
          <w:szCs w:val="28"/>
        </w:rPr>
        <w:t xml:space="preserve">жінок та чоловіків 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(гнучкий графік, </w:t>
      </w:r>
      <w:r w:rsidR="00863D76" w:rsidRPr="000B6148">
        <w:rPr>
          <w:rFonts w:ascii="Times New Roman" w:hAnsi="Times New Roman" w:cs="Times New Roman"/>
          <w:sz w:val="28"/>
          <w:szCs w:val="28"/>
        </w:rPr>
        <w:t>дистанційна робота, соціальна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 відпустка тощо)</w:t>
      </w:r>
      <w:r w:rsidR="00863D76" w:rsidRPr="000B6148">
        <w:rPr>
          <w:rFonts w:ascii="Times New Roman" w:hAnsi="Times New Roman" w:cs="Times New Roman"/>
          <w:sz w:val="28"/>
          <w:szCs w:val="28"/>
        </w:rPr>
        <w:t>;</w:t>
      </w:r>
    </w:p>
    <w:p w14:paraId="44E94B34" w14:textId="5CBD5A8D" w:rsidR="00EB08F0" w:rsidRPr="000B6148" w:rsidRDefault="00160207" w:rsidP="00802AA2">
      <w:pPr>
        <w:pStyle w:val="a3"/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 xml:space="preserve">аналіз </w:t>
      </w:r>
      <w:r w:rsidR="00EB08F0" w:rsidRPr="000B6148">
        <w:rPr>
          <w:rFonts w:ascii="Times New Roman" w:hAnsi="Times New Roman" w:cs="Times New Roman"/>
          <w:sz w:val="28"/>
          <w:szCs w:val="28"/>
        </w:rPr>
        <w:t>ефективно</w:t>
      </w:r>
      <w:r w:rsidR="00611E54" w:rsidRPr="000B6148">
        <w:rPr>
          <w:rFonts w:ascii="Times New Roman" w:hAnsi="Times New Roman" w:cs="Times New Roman"/>
          <w:sz w:val="28"/>
          <w:szCs w:val="28"/>
        </w:rPr>
        <w:t>сті впровадження в Університеті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 заход</w:t>
      </w:r>
      <w:r w:rsidR="00611E54" w:rsidRPr="000B6148">
        <w:rPr>
          <w:rFonts w:ascii="Times New Roman" w:hAnsi="Times New Roman" w:cs="Times New Roman"/>
          <w:sz w:val="28"/>
          <w:szCs w:val="28"/>
        </w:rPr>
        <w:t>ів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 щодо запобігання гендерній дискримінації, зокрема сексуальним домаганням</w:t>
      </w:r>
      <w:r w:rsidR="00802AA2" w:rsidRPr="000B6148">
        <w:rPr>
          <w:rFonts w:ascii="Times New Roman" w:hAnsi="Times New Roman" w:cs="Times New Roman"/>
          <w:sz w:val="28"/>
          <w:szCs w:val="28"/>
        </w:rPr>
        <w:t xml:space="preserve"> (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механізми повідомлення про такі випадки, шляхи захисту прав </w:t>
      </w:r>
      <w:r w:rsidR="00863D76" w:rsidRPr="000B6148">
        <w:rPr>
          <w:rFonts w:ascii="Times New Roman" w:hAnsi="Times New Roman" w:cs="Times New Roman"/>
          <w:sz w:val="28"/>
          <w:szCs w:val="28"/>
        </w:rPr>
        <w:t>тощо</w:t>
      </w:r>
      <w:r w:rsidR="00802AA2" w:rsidRPr="000B6148">
        <w:rPr>
          <w:rFonts w:ascii="Times New Roman" w:hAnsi="Times New Roman" w:cs="Times New Roman"/>
          <w:sz w:val="28"/>
          <w:szCs w:val="28"/>
        </w:rPr>
        <w:t>)</w:t>
      </w:r>
      <w:r w:rsidR="00EB08F0" w:rsidRPr="000B6148">
        <w:rPr>
          <w:rFonts w:ascii="Times New Roman" w:hAnsi="Times New Roman" w:cs="Times New Roman"/>
          <w:sz w:val="28"/>
          <w:szCs w:val="28"/>
        </w:rPr>
        <w:t>.</w:t>
      </w:r>
    </w:p>
    <w:p w14:paraId="44F6D27F" w14:textId="3C92E8E5" w:rsidR="00EB08F0" w:rsidRPr="000B6148" w:rsidRDefault="00A35145" w:rsidP="00EB08F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3</w:t>
      </w:r>
      <w:r w:rsidR="00EB08F0" w:rsidRPr="000B6148">
        <w:rPr>
          <w:rFonts w:ascii="Times New Roman" w:hAnsi="Times New Roman" w:cs="Times New Roman"/>
          <w:sz w:val="28"/>
          <w:szCs w:val="28"/>
        </w:rPr>
        <w:t>.6. Результати та висновки</w:t>
      </w:r>
      <w:r w:rsidR="00802AA2" w:rsidRPr="000B6148">
        <w:rPr>
          <w:rFonts w:ascii="Times New Roman" w:hAnsi="Times New Roman" w:cs="Times New Roman"/>
          <w:sz w:val="28"/>
          <w:szCs w:val="28"/>
        </w:rPr>
        <w:t>:</w:t>
      </w:r>
    </w:p>
    <w:p w14:paraId="4BF62C5A" w14:textId="7EA4A4E8" w:rsidR="00EB08F0" w:rsidRPr="000B6148" w:rsidRDefault="00802AA2" w:rsidP="00802AA2">
      <w:pPr>
        <w:pStyle w:val="a3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у</w:t>
      </w:r>
      <w:r w:rsidR="00EB08F0" w:rsidRPr="000B6148">
        <w:rPr>
          <w:rFonts w:ascii="Times New Roman" w:hAnsi="Times New Roman" w:cs="Times New Roman"/>
          <w:sz w:val="28"/>
          <w:szCs w:val="28"/>
        </w:rPr>
        <w:t>загальн</w:t>
      </w:r>
      <w:r w:rsidR="00611E54" w:rsidRPr="000B6148">
        <w:rPr>
          <w:rFonts w:ascii="Times New Roman" w:hAnsi="Times New Roman" w:cs="Times New Roman"/>
          <w:sz w:val="28"/>
          <w:szCs w:val="28"/>
        </w:rPr>
        <w:t>ення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611E54" w:rsidRPr="000B6148">
        <w:rPr>
          <w:rFonts w:ascii="Times New Roman" w:hAnsi="Times New Roman" w:cs="Times New Roman"/>
          <w:sz w:val="28"/>
          <w:szCs w:val="28"/>
        </w:rPr>
        <w:t>ів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 гендерного аудиту та аналізу</w:t>
      </w:r>
      <w:r w:rsidRPr="000B6148">
        <w:rPr>
          <w:rFonts w:ascii="Times New Roman" w:hAnsi="Times New Roman" w:cs="Times New Roman"/>
          <w:sz w:val="28"/>
          <w:szCs w:val="28"/>
        </w:rPr>
        <w:t>;</w:t>
      </w:r>
    </w:p>
    <w:p w14:paraId="3E1046D9" w14:textId="6747C88F" w:rsidR="00EB08F0" w:rsidRPr="000B6148" w:rsidRDefault="00802AA2" w:rsidP="00802AA2">
      <w:pPr>
        <w:pStyle w:val="a3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в</w:t>
      </w:r>
      <w:r w:rsidR="00EB08F0" w:rsidRPr="000B6148">
        <w:rPr>
          <w:rFonts w:ascii="Times New Roman" w:hAnsi="Times New Roman" w:cs="Times New Roman"/>
          <w:sz w:val="28"/>
          <w:szCs w:val="28"/>
        </w:rPr>
        <w:t>изнач</w:t>
      </w:r>
      <w:r w:rsidR="00611E54" w:rsidRPr="000B6148">
        <w:rPr>
          <w:rFonts w:ascii="Times New Roman" w:hAnsi="Times New Roman" w:cs="Times New Roman"/>
          <w:sz w:val="28"/>
          <w:szCs w:val="28"/>
        </w:rPr>
        <w:t>ення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 сфер</w:t>
      </w:r>
      <w:r w:rsidRPr="000B6148">
        <w:rPr>
          <w:rFonts w:ascii="Times New Roman" w:hAnsi="Times New Roman" w:cs="Times New Roman"/>
          <w:sz w:val="28"/>
          <w:szCs w:val="28"/>
        </w:rPr>
        <w:t xml:space="preserve"> в Університеті</w:t>
      </w:r>
      <w:r w:rsidR="00EB08F0" w:rsidRPr="000B6148">
        <w:rPr>
          <w:rFonts w:ascii="Times New Roman" w:hAnsi="Times New Roman" w:cs="Times New Roman"/>
          <w:sz w:val="28"/>
          <w:szCs w:val="28"/>
        </w:rPr>
        <w:t>, де гендерна рівність потребує покращення</w:t>
      </w:r>
      <w:r w:rsidRPr="000B6148">
        <w:rPr>
          <w:rFonts w:ascii="Times New Roman" w:hAnsi="Times New Roman" w:cs="Times New Roman"/>
          <w:sz w:val="28"/>
          <w:szCs w:val="28"/>
        </w:rPr>
        <w:t>;</w:t>
      </w:r>
    </w:p>
    <w:p w14:paraId="0356BF3C" w14:textId="113D8CF5" w:rsidR="00802AA2" w:rsidRPr="000B6148" w:rsidRDefault="00802AA2" w:rsidP="00802AA2">
      <w:pPr>
        <w:pStyle w:val="a3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о</w:t>
      </w:r>
      <w:r w:rsidR="00EB08F0" w:rsidRPr="000B6148">
        <w:rPr>
          <w:rFonts w:ascii="Times New Roman" w:hAnsi="Times New Roman" w:cs="Times New Roman"/>
          <w:sz w:val="28"/>
          <w:szCs w:val="28"/>
        </w:rPr>
        <w:t>кресл</w:t>
      </w:r>
      <w:r w:rsidR="00B93F7A" w:rsidRPr="000B6148">
        <w:rPr>
          <w:rFonts w:ascii="Times New Roman" w:hAnsi="Times New Roman" w:cs="Times New Roman"/>
          <w:sz w:val="28"/>
          <w:szCs w:val="28"/>
        </w:rPr>
        <w:t>ення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 ключов</w:t>
      </w:r>
      <w:r w:rsidR="00B93F7A" w:rsidRPr="000B6148">
        <w:rPr>
          <w:rFonts w:ascii="Times New Roman" w:hAnsi="Times New Roman" w:cs="Times New Roman"/>
          <w:sz w:val="28"/>
          <w:szCs w:val="28"/>
        </w:rPr>
        <w:t>их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 виклик</w:t>
      </w:r>
      <w:r w:rsidR="00B93F7A" w:rsidRPr="000B6148">
        <w:rPr>
          <w:rFonts w:ascii="Times New Roman" w:hAnsi="Times New Roman" w:cs="Times New Roman"/>
          <w:sz w:val="28"/>
          <w:szCs w:val="28"/>
        </w:rPr>
        <w:t>ів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 та бар’єр</w:t>
      </w:r>
      <w:r w:rsidR="00B93F7A" w:rsidRPr="000B6148">
        <w:rPr>
          <w:rFonts w:ascii="Times New Roman" w:hAnsi="Times New Roman" w:cs="Times New Roman"/>
          <w:sz w:val="28"/>
          <w:szCs w:val="28"/>
        </w:rPr>
        <w:t>ів</w:t>
      </w:r>
      <w:r w:rsidR="00EB08F0" w:rsidRPr="000B6148">
        <w:rPr>
          <w:rFonts w:ascii="Times New Roman" w:hAnsi="Times New Roman" w:cs="Times New Roman"/>
          <w:sz w:val="28"/>
          <w:szCs w:val="28"/>
        </w:rPr>
        <w:t xml:space="preserve"> на шляху до досягнення гендерної рівності</w:t>
      </w:r>
      <w:r w:rsidR="00B93F7A" w:rsidRPr="000B6148">
        <w:rPr>
          <w:rFonts w:ascii="Times New Roman" w:hAnsi="Times New Roman" w:cs="Times New Roman"/>
          <w:sz w:val="28"/>
          <w:szCs w:val="28"/>
        </w:rPr>
        <w:t>.</w:t>
      </w:r>
    </w:p>
    <w:p w14:paraId="1F6ECF72" w14:textId="77777777" w:rsidR="00C43498" w:rsidRPr="000B6148" w:rsidRDefault="00C43498" w:rsidP="00FD4DBA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0EC92E" w14:textId="77777777" w:rsidR="00863D76" w:rsidRPr="000B6148" w:rsidRDefault="00863D76" w:rsidP="00FD4DBA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C6395E" w14:textId="69EBA555" w:rsidR="00344E2B" w:rsidRPr="000B6148" w:rsidRDefault="00344E2B" w:rsidP="00FD4DBA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1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FD4DBA" w:rsidRPr="000B6148">
        <w:rPr>
          <w:rFonts w:ascii="Times New Roman" w:hAnsi="Times New Roman" w:cs="Times New Roman"/>
          <w:b/>
          <w:sz w:val="28"/>
          <w:szCs w:val="28"/>
        </w:rPr>
        <w:t>З</w:t>
      </w:r>
      <w:r w:rsidRPr="000B6148">
        <w:rPr>
          <w:rFonts w:ascii="Times New Roman" w:hAnsi="Times New Roman" w:cs="Times New Roman"/>
          <w:b/>
          <w:sz w:val="28"/>
          <w:szCs w:val="28"/>
        </w:rPr>
        <w:t>аходи та ініціативи</w:t>
      </w:r>
    </w:p>
    <w:p w14:paraId="1032A1CC" w14:textId="77777777" w:rsidR="009A18FA" w:rsidRPr="000B6148" w:rsidRDefault="009A18FA" w:rsidP="00FD4DBA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6829CA" w14:textId="77777777" w:rsidR="00344E2B" w:rsidRPr="000B6148" w:rsidRDefault="00344E2B" w:rsidP="00344E2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4.1. Освітні програми та просвітницькі заходи</w:t>
      </w:r>
    </w:p>
    <w:p w14:paraId="148083B5" w14:textId="52451CEF" w:rsidR="00344E2B" w:rsidRPr="000B6148" w:rsidRDefault="00344E2B" w:rsidP="00344E2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4.1.1. Тренінги та семінари з гендерної рівності</w:t>
      </w:r>
      <w:r w:rsidR="00B762B2" w:rsidRPr="000B6148">
        <w:rPr>
          <w:rFonts w:ascii="Times New Roman" w:hAnsi="Times New Roman" w:cs="Times New Roman"/>
          <w:sz w:val="28"/>
          <w:szCs w:val="28"/>
        </w:rPr>
        <w:t xml:space="preserve"> з метою</w:t>
      </w:r>
      <w:r w:rsidRPr="000B6148">
        <w:rPr>
          <w:rFonts w:ascii="Times New Roman" w:hAnsi="Times New Roman" w:cs="Times New Roman"/>
          <w:sz w:val="28"/>
          <w:szCs w:val="28"/>
        </w:rPr>
        <w:t xml:space="preserve"> </w:t>
      </w:r>
      <w:r w:rsidR="00B762B2" w:rsidRPr="000B6148">
        <w:rPr>
          <w:rFonts w:ascii="Times New Roman" w:hAnsi="Times New Roman" w:cs="Times New Roman"/>
          <w:sz w:val="28"/>
          <w:szCs w:val="28"/>
        </w:rPr>
        <w:t>п</w:t>
      </w:r>
      <w:r w:rsidRPr="000B6148">
        <w:rPr>
          <w:rFonts w:ascii="Times New Roman" w:hAnsi="Times New Roman" w:cs="Times New Roman"/>
          <w:sz w:val="28"/>
          <w:szCs w:val="28"/>
        </w:rPr>
        <w:t>ідвищ</w:t>
      </w:r>
      <w:r w:rsidR="00B762B2" w:rsidRPr="000B6148">
        <w:rPr>
          <w:rFonts w:ascii="Times New Roman" w:hAnsi="Times New Roman" w:cs="Times New Roman"/>
          <w:sz w:val="28"/>
          <w:szCs w:val="28"/>
        </w:rPr>
        <w:t>ення</w:t>
      </w:r>
      <w:r w:rsidRPr="000B6148">
        <w:rPr>
          <w:rFonts w:ascii="Times New Roman" w:hAnsi="Times New Roman" w:cs="Times New Roman"/>
          <w:sz w:val="28"/>
          <w:szCs w:val="28"/>
        </w:rPr>
        <w:t xml:space="preserve"> рів</w:t>
      </w:r>
      <w:r w:rsidR="00B762B2" w:rsidRPr="000B6148">
        <w:rPr>
          <w:rFonts w:ascii="Times New Roman" w:hAnsi="Times New Roman" w:cs="Times New Roman"/>
          <w:sz w:val="28"/>
          <w:szCs w:val="28"/>
        </w:rPr>
        <w:t>ня</w:t>
      </w:r>
      <w:r w:rsidRPr="000B6148">
        <w:rPr>
          <w:rFonts w:ascii="Times New Roman" w:hAnsi="Times New Roman" w:cs="Times New Roman"/>
          <w:sz w:val="28"/>
          <w:szCs w:val="28"/>
        </w:rPr>
        <w:t xml:space="preserve"> обізнаності про гендерну рівність серед </w:t>
      </w:r>
      <w:r w:rsidR="000562F5" w:rsidRPr="000B6148">
        <w:rPr>
          <w:rFonts w:ascii="Times New Roman" w:hAnsi="Times New Roman" w:cs="Times New Roman"/>
          <w:sz w:val="28"/>
          <w:szCs w:val="28"/>
        </w:rPr>
        <w:t xml:space="preserve">персоналу та </w:t>
      </w:r>
      <w:r w:rsidR="00B762B2" w:rsidRPr="000B6148">
        <w:rPr>
          <w:rFonts w:ascii="Times New Roman" w:hAnsi="Times New Roman" w:cs="Times New Roman"/>
          <w:sz w:val="28"/>
          <w:szCs w:val="28"/>
        </w:rPr>
        <w:t>здобувачів освіти</w:t>
      </w:r>
      <w:r w:rsidR="000562F5" w:rsidRPr="000B6148">
        <w:rPr>
          <w:rFonts w:ascii="Times New Roman" w:hAnsi="Times New Roman" w:cs="Times New Roman"/>
          <w:sz w:val="28"/>
          <w:szCs w:val="28"/>
        </w:rPr>
        <w:t>:</w:t>
      </w:r>
    </w:p>
    <w:p w14:paraId="1B238C96" w14:textId="6C9AA046" w:rsidR="00344E2B" w:rsidRPr="000B6148" w:rsidRDefault="00B762B2" w:rsidP="00B762B2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о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рганізація тренінгів для викладачів, науковців і співробітників </w:t>
      </w:r>
      <w:r w:rsidR="00B956CE" w:rsidRPr="000B6148">
        <w:rPr>
          <w:rFonts w:ascii="Times New Roman" w:hAnsi="Times New Roman" w:cs="Times New Roman"/>
          <w:sz w:val="28"/>
          <w:szCs w:val="28"/>
        </w:rPr>
        <w:t>У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ніверситету </w:t>
      </w:r>
      <w:r w:rsidR="000562F5" w:rsidRPr="000B6148">
        <w:rPr>
          <w:rFonts w:ascii="Times New Roman" w:hAnsi="Times New Roman" w:cs="Times New Roman"/>
          <w:sz w:val="28"/>
          <w:szCs w:val="28"/>
        </w:rPr>
        <w:t>з проблем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гендерної рівності, запобігання дискримінації та боротьби з гендерними стереотипами</w:t>
      </w:r>
      <w:r w:rsidRPr="000B6148">
        <w:rPr>
          <w:rFonts w:ascii="Times New Roman" w:hAnsi="Times New Roman" w:cs="Times New Roman"/>
          <w:sz w:val="28"/>
          <w:szCs w:val="28"/>
        </w:rPr>
        <w:t>;</w:t>
      </w:r>
    </w:p>
    <w:p w14:paraId="3DD52265" w14:textId="27703938" w:rsidR="00344E2B" w:rsidRPr="000B6148" w:rsidRDefault="00B762B2" w:rsidP="00B762B2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п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роведення семінарів для </w:t>
      </w:r>
      <w:r w:rsidRPr="000B6148">
        <w:rPr>
          <w:rFonts w:ascii="Times New Roman" w:hAnsi="Times New Roman" w:cs="Times New Roman"/>
          <w:sz w:val="28"/>
          <w:szCs w:val="28"/>
        </w:rPr>
        <w:t>здобувачів освіти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з метою розвінчання стереотипів щодо гендерних ролей і популяризації ідей гендерної рівності</w:t>
      </w:r>
      <w:r w:rsidRPr="000B6148">
        <w:rPr>
          <w:rFonts w:ascii="Times New Roman" w:hAnsi="Times New Roman" w:cs="Times New Roman"/>
          <w:sz w:val="28"/>
          <w:szCs w:val="28"/>
        </w:rPr>
        <w:t>;</w:t>
      </w:r>
    </w:p>
    <w:p w14:paraId="3495569B" w14:textId="2D1BD15B" w:rsidR="00344E2B" w:rsidRPr="000B6148" w:rsidRDefault="00B762B2" w:rsidP="00B762B2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з</w:t>
      </w:r>
      <w:r w:rsidR="00344E2B" w:rsidRPr="000B6148">
        <w:rPr>
          <w:rFonts w:ascii="Times New Roman" w:hAnsi="Times New Roman" w:cs="Times New Roman"/>
          <w:sz w:val="28"/>
          <w:szCs w:val="28"/>
        </w:rPr>
        <w:t>апрошення експертів із гендерних питань для проведення лекцій і воркшопів, де будуть розглядатися приклади успішної реалізації гендерної рівності в інших освітніх установах і на ринку праці.</w:t>
      </w:r>
    </w:p>
    <w:p w14:paraId="05B64F8D" w14:textId="198FA1BA" w:rsidR="00344E2B" w:rsidRPr="000B6148" w:rsidRDefault="00344E2B" w:rsidP="00344E2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4.1.2. Інформаційні кампанії</w:t>
      </w:r>
      <w:r w:rsidR="00B762B2" w:rsidRPr="000B6148">
        <w:rPr>
          <w:rFonts w:ascii="Times New Roman" w:hAnsi="Times New Roman" w:cs="Times New Roman"/>
          <w:sz w:val="28"/>
          <w:szCs w:val="28"/>
        </w:rPr>
        <w:t xml:space="preserve"> з метою</w:t>
      </w:r>
      <w:r w:rsidRPr="000B6148">
        <w:rPr>
          <w:rFonts w:ascii="Times New Roman" w:hAnsi="Times New Roman" w:cs="Times New Roman"/>
          <w:sz w:val="28"/>
          <w:szCs w:val="28"/>
        </w:rPr>
        <w:t xml:space="preserve"> </w:t>
      </w:r>
      <w:r w:rsidR="00B762B2" w:rsidRPr="000B6148">
        <w:rPr>
          <w:rFonts w:ascii="Times New Roman" w:hAnsi="Times New Roman" w:cs="Times New Roman"/>
          <w:sz w:val="28"/>
          <w:szCs w:val="28"/>
        </w:rPr>
        <w:t>п</w:t>
      </w:r>
      <w:r w:rsidRPr="000B6148">
        <w:rPr>
          <w:rFonts w:ascii="Times New Roman" w:hAnsi="Times New Roman" w:cs="Times New Roman"/>
          <w:sz w:val="28"/>
          <w:szCs w:val="28"/>
        </w:rPr>
        <w:t>опуляризаці</w:t>
      </w:r>
      <w:r w:rsidR="00B762B2" w:rsidRPr="000B6148">
        <w:rPr>
          <w:rFonts w:ascii="Times New Roman" w:hAnsi="Times New Roman" w:cs="Times New Roman"/>
          <w:sz w:val="28"/>
          <w:szCs w:val="28"/>
        </w:rPr>
        <w:t>ї</w:t>
      </w:r>
      <w:r w:rsidRPr="000B6148">
        <w:rPr>
          <w:rFonts w:ascii="Times New Roman" w:hAnsi="Times New Roman" w:cs="Times New Roman"/>
          <w:sz w:val="28"/>
          <w:szCs w:val="28"/>
        </w:rPr>
        <w:t xml:space="preserve"> принципів гендерної рівності в університетському середовищі.</w:t>
      </w:r>
    </w:p>
    <w:p w14:paraId="7FB18318" w14:textId="61CA67BA" w:rsidR="00344E2B" w:rsidRPr="000B6148" w:rsidRDefault="00B762B2" w:rsidP="00B762B2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р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озміщення інформаційних плакатів, банерів і матеріалів </w:t>
      </w:r>
      <w:r w:rsidR="006E68AC" w:rsidRPr="000B6148">
        <w:rPr>
          <w:rFonts w:ascii="Times New Roman" w:hAnsi="Times New Roman" w:cs="Times New Roman"/>
          <w:sz w:val="28"/>
          <w:szCs w:val="28"/>
        </w:rPr>
        <w:t>в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</w:t>
      </w:r>
      <w:r w:rsidRPr="000B6148">
        <w:rPr>
          <w:rFonts w:ascii="Times New Roman" w:hAnsi="Times New Roman" w:cs="Times New Roman"/>
          <w:sz w:val="28"/>
          <w:szCs w:val="28"/>
        </w:rPr>
        <w:t>У</w:t>
      </w:r>
      <w:r w:rsidR="00344E2B" w:rsidRPr="000B6148">
        <w:rPr>
          <w:rFonts w:ascii="Times New Roman" w:hAnsi="Times New Roman" w:cs="Times New Roman"/>
          <w:sz w:val="28"/>
          <w:szCs w:val="28"/>
        </w:rPr>
        <w:t>ніверситет</w:t>
      </w:r>
      <w:r w:rsidR="006E68AC" w:rsidRPr="000B6148">
        <w:rPr>
          <w:rFonts w:ascii="Times New Roman" w:hAnsi="Times New Roman" w:cs="Times New Roman"/>
          <w:sz w:val="28"/>
          <w:szCs w:val="28"/>
        </w:rPr>
        <w:t>і</w:t>
      </w:r>
      <w:r w:rsidR="00344E2B" w:rsidRPr="000B6148">
        <w:rPr>
          <w:rFonts w:ascii="Times New Roman" w:hAnsi="Times New Roman" w:cs="Times New Roman"/>
          <w:sz w:val="28"/>
          <w:szCs w:val="28"/>
        </w:rPr>
        <w:t>, на яких будуть представлені основні принципи гендерної рівності</w:t>
      </w:r>
      <w:r w:rsidR="00C43498" w:rsidRPr="000B6148">
        <w:rPr>
          <w:rFonts w:ascii="Times New Roman" w:hAnsi="Times New Roman" w:cs="Times New Roman"/>
          <w:sz w:val="28"/>
          <w:szCs w:val="28"/>
        </w:rPr>
        <w:t xml:space="preserve">, </w:t>
      </w:r>
      <w:r w:rsidR="00D52AF5" w:rsidRPr="000B6148">
        <w:rPr>
          <w:rFonts w:ascii="Times New Roman" w:hAnsi="Times New Roman" w:cs="Times New Roman"/>
          <w:sz w:val="28"/>
          <w:szCs w:val="28"/>
        </w:rPr>
        <w:t xml:space="preserve">буде </w:t>
      </w:r>
      <w:r w:rsidR="006E68AC" w:rsidRPr="000B6148">
        <w:rPr>
          <w:rFonts w:ascii="Times New Roman" w:hAnsi="Times New Roman" w:cs="Times New Roman"/>
          <w:sz w:val="28"/>
          <w:szCs w:val="28"/>
        </w:rPr>
        <w:t>популяризуватися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важливість рівних можливостей для всіх</w:t>
      </w:r>
      <w:r w:rsidRPr="000B6148">
        <w:rPr>
          <w:rFonts w:ascii="Times New Roman" w:hAnsi="Times New Roman" w:cs="Times New Roman"/>
          <w:sz w:val="28"/>
          <w:szCs w:val="28"/>
        </w:rPr>
        <w:t>;</w:t>
      </w:r>
    </w:p>
    <w:p w14:paraId="57FF33D1" w14:textId="0C176779" w:rsidR="00344E2B" w:rsidRPr="000B6148" w:rsidRDefault="00B762B2" w:rsidP="00B762B2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в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икористання університетських соціальних мереж і </w:t>
      </w:r>
      <w:proofErr w:type="spellStart"/>
      <w:r w:rsidR="00344E2B" w:rsidRPr="000B6148">
        <w:rPr>
          <w:rFonts w:ascii="Times New Roman" w:hAnsi="Times New Roman" w:cs="Times New Roman"/>
          <w:sz w:val="28"/>
          <w:szCs w:val="28"/>
        </w:rPr>
        <w:t>вебсайту</w:t>
      </w:r>
      <w:proofErr w:type="spellEnd"/>
      <w:r w:rsidR="00344E2B" w:rsidRPr="000B6148">
        <w:rPr>
          <w:rFonts w:ascii="Times New Roman" w:hAnsi="Times New Roman" w:cs="Times New Roman"/>
          <w:sz w:val="28"/>
          <w:szCs w:val="28"/>
        </w:rPr>
        <w:t xml:space="preserve"> для поширення інформації </w:t>
      </w:r>
      <w:r w:rsidR="006E68AC" w:rsidRPr="000B6148">
        <w:rPr>
          <w:rFonts w:ascii="Times New Roman" w:hAnsi="Times New Roman" w:cs="Times New Roman"/>
          <w:sz w:val="28"/>
          <w:szCs w:val="28"/>
        </w:rPr>
        <w:t>з питань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гендерн</w:t>
      </w:r>
      <w:r w:rsidR="006E68AC" w:rsidRPr="000B6148">
        <w:rPr>
          <w:rFonts w:ascii="Times New Roman" w:hAnsi="Times New Roman" w:cs="Times New Roman"/>
          <w:sz w:val="28"/>
          <w:szCs w:val="28"/>
        </w:rPr>
        <w:t>ої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рівн</w:t>
      </w:r>
      <w:r w:rsidR="006E68AC" w:rsidRPr="000B6148">
        <w:rPr>
          <w:rFonts w:ascii="Times New Roman" w:hAnsi="Times New Roman" w:cs="Times New Roman"/>
          <w:sz w:val="28"/>
          <w:szCs w:val="28"/>
        </w:rPr>
        <w:t>ості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, </w:t>
      </w:r>
      <w:r w:rsidR="006E68AC" w:rsidRPr="000B6148">
        <w:rPr>
          <w:rFonts w:ascii="Times New Roman" w:hAnsi="Times New Roman" w:cs="Times New Roman"/>
          <w:sz w:val="28"/>
          <w:szCs w:val="28"/>
        </w:rPr>
        <w:t xml:space="preserve">про </w:t>
      </w:r>
      <w:r w:rsidR="00344E2B" w:rsidRPr="000B6148">
        <w:rPr>
          <w:rFonts w:ascii="Times New Roman" w:hAnsi="Times New Roman" w:cs="Times New Roman"/>
          <w:sz w:val="28"/>
          <w:szCs w:val="28"/>
        </w:rPr>
        <w:t>успіхи жінок у науці та освіті</w:t>
      </w:r>
      <w:r w:rsidR="006E68AC" w:rsidRPr="000B6148">
        <w:rPr>
          <w:rFonts w:ascii="Times New Roman" w:hAnsi="Times New Roman" w:cs="Times New Roman"/>
          <w:sz w:val="28"/>
          <w:szCs w:val="28"/>
        </w:rPr>
        <w:t xml:space="preserve"> і </w:t>
      </w:r>
      <w:r w:rsidR="00344E2B" w:rsidRPr="000B6148">
        <w:rPr>
          <w:rFonts w:ascii="Times New Roman" w:hAnsi="Times New Roman" w:cs="Times New Roman"/>
          <w:sz w:val="28"/>
          <w:szCs w:val="28"/>
        </w:rPr>
        <w:t>стереотипи</w:t>
      </w:r>
      <w:r w:rsidR="000562F5" w:rsidRPr="000B6148">
        <w:rPr>
          <w:rFonts w:ascii="Times New Roman" w:hAnsi="Times New Roman" w:cs="Times New Roman"/>
          <w:sz w:val="28"/>
          <w:szCs w:val="28"/>
        </w:rPr>
        <w:t>;</w:t>
      </w:r>
    </w:p>
    <w:p w14:paraId="7473BBC1" w14:textId="570ED7EF" w:rsidR="00344E2B" w:rsidRPr="000B6148" w:rsidRDefault="00B762B2" w:rsidP="00B762B2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п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роведення тижнів </w:t>
      </w:r>
      <w:proofErr w:type="spellStart"/>
      <w:r w:rsidR="007A3E3D" w:rsidRPr="000B6148">
        <w:rPr>
          <w:rFonts w:ascii="Times New Roman" w:hAnsi="Times New Roman" w:cs="Times New Roman"/>
          <w:sz w:val="28"/>
          <w:szCs w:val="28"/>
        </w:rPr>
        <w:t>інклюзивності</w:t>
      </w:r>
      <w:proofErr w:type="spellEnd"/>
      <w:r w:rsidR="00344E2B" w:rsidRPr="000B6148">
        <w:rPr>
          <w:rFonts w:ascii="Times New Roman" w:hAnsi="Times New Roman" w:cs="Times New Roman"/>
          <w:sz w:val="28"/>
          <w:szCs w:val="28"/>
        </w:rPr>
        <w:t xml:space="preserve">, де будуть організовані події, присвячені підвищенню обізнаності та залученню </w:t>
      </w:r>
      <w:r w:rsidRPr="000B6148">
        <w:rPr>
          <w:rFonts w:ascii="Times New Roman" w:hAnsi="Times New Roman" w:cs="Times New Roman"/>
          <w:sz w:val="28"/>
          <w:szCs w:val="28"/>
        </w:rPr>
        <w:t>здобувачів освіти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до обговорення важливих питань</w:t>
      </w:r>
      <w:r w:rsidR="007A3E3D" w:rsidRPr="000B6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E3D" w:rsidRPr="000B6148">
        <w:rPr>
          <w:rFonts w:ascii="Times New Roman" w:hAnsi="Times New Roman" w:cs="Times New Roman"/>
          <w:sz w:val="28"/>
          <w:szCs w:val="28"/>
        </w:rPr>
        <w:t>інклюзивності</w:t>
      </w:r>
      <w:proofErr w:type="spellEnd"/>
      <w:r w:rsidR="007A3E3D" w:rsidRPr="000B6148">
        <w:rPr>
          <w:rFonts w:ascii="Times New Roman" w:hAnsi="Times New Roman" w:cs="Times New Roman"/>
          <w:sz w:val="28"/>
          <w:szCs w:val="28"/>
        </w:rPr>
        <w:t>, зокрема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гендерної рівності.</w:t>
      </w:r>
    </w:p>
    <w:p w14:paraId="16F6CB5C" w14:textId="77777777" w:rsidR="00344E2B" w:rsidRPr="000B6148" w:rsidRDefault="00344E2B" w:rsidP="00344E2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4.2. Кар'єрний розвиток та менторські програми</w:t>
      </w:r>
    </w:p>
    <w:p w14:paraId="13703181" w14:textId="14419D31" w:rsidR="00344E2B" w:rsidRPr="000B6148" w:rsidRDefault="00344E2B" w:rsidP="00344E2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4.2.1. Менторські програми для жінок</w:t>
      </w:r>
      <w:r w:rsidR="00B762B2" w:rsidRPr="000B6148">
        <w:rPr>
          <w:rFonts w:ascii="Times New Roman" w:hAnsi="Times New Roman" w:cs="Times New Roman"/>
          <w:sz w:val="28"/>
          <w:szCs w:val="28"/>
        </w:rPr>
        <w:t xml:space="preserve"> з метою їх п</w:t>
      </w:r>
      <w:r w:rsidR="00D16ED8" w:rsidRPr="000B6148">
        <w:rPr>
          <w:rFonts w:ascii="Times New Roman" w:hAnsi="Times New Roman" w:cs="Times New Roman"/>
          <w:sz w:val="28"/>
          <w:szCs w:val="28"/>
        </w:rPr>
        <w:t>ідтрим</w:t>
      </w:r>
      <w:r w:rsidR="00D52AF5" w:rsidRPr="000B6148">
        <w:rPr>
          <w:rFonts w:ascii="Times New Roman" w:hAnsi="Times New Roman" w:cs="Times New Roman"/>
          <w:sz w:val="28"/>
          <w:szCs w:val="28"/>
        </w:rPr>
        <w:t>ки</w:t>
      </w:r>
      <w:r w:rsidRPr="000B6148">
        <w:rPr>
          <w:rFonts w:ascii="Times New Roman" w:hAnsi="Times New Roman" w:cs="Times New Roman"/>
          <w:sz w:val="28"/>
          <w:szCs w:val="28"/>
        </w:rPr>
        <w:t xml:space="preserve"> на шляху кар</w:t>
      </w:r>
      <w:r w:rsidR="00665DEB" w:rsidRPr="000B6148">
        <w:rPr>
          <w:rFonts w:ascii="Times New Roman" w:hAnsi="Times New Roman" w:cs="Times New Roman"/>
          <w:sz w:val="28"/>
          <w:szCs w:val="28"/>
        </w:rPr>
        <w:t>’</w:t>
      </w:r>
      <w:r w:rsidRPr="000B6148">
        <w:rPr>
          <w:rFonts w:ascii="Times New Roman" w:hAnsi="Times New Roman" w:cs="Times New Roman"/>
          <w:sz w:val="28"/>
          <w:szCs w:val="28"/>
        </w:rPr>
        <w:t xml:space="preserve">єрного зростання, зокрема </w:t>
      </w:r>
      <w:r w:rsidR="00D52AF5" w:rsidRPr="000B6148">
        <w:rPr>
          <w:rFonts w:ascii="Times New Roman" w:hAnsi="Times New Roman" w:cs="Times New Roman"/>
          <w:sz w:val="28"/>
          <w:szCs w:val="28"/>
        </w:rPr>
        <w:t>у</w:t>
      </w:r>
      <w:r w:rsidRPr="000B6148">
        <w:rPr>
          <w:rFonts w:ascii="Times New Roman" w:hAnsi="Times New Roman" w:cs="Times New Roman"/>
          <w:sz w:val="28"/>
          <w:szCs w:val="28"/>
        </w:rPr>
        <w:t xml:space="preserve"> технічних галузях</w:t>
      </w:r>
      <w:r w:rsidR="0012021A" w:rsidRPr="000B6148">
        <w:rPr>
          <w:rFonts w:ascii="Times New Roman" w:hAnsi="Times New Roman" w:cs="Times New Roman"/>
          <w:sz w:val="28"/>
          <w:szCs w:val="28"/>
        </w:rPr>
        <w:t xml:space="preserve"> та природничих науках</w:t>
      </w:r>
      <w:r w:rsidR="00B762B2" w:rsidRPr="000B6148">
        <w:rPr>
          <w:rFonts w:ascii="Times New Roman" w:hAnsi="Times New Roman" w:cs="Times New Roman"/>
          <w:sz w:val="28"/>
          <w:szCs w:val="28"/>
        </w:rPr>
        <w:t>:</w:t>
      </w:r>
    </w:p>
    <w:p w14:paraId="5F8061A2" w14:textId="0BCE1F99" w:rsidR="00344E2B" w:rsidRPr="000B6148" w:rsidRDefault="00B762B2" w:rsidP="00B762B2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с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творення менторських програм, де більш досвідчені жінки допомагатимуть молодим викладачкам і </w:t>
      </w:r>
      <w:proofErr w:type="spellStart"/>
      <w:r w:rsidR="00344E2B" w:rsidRPr="000B6148">
        <w:rPr>
          <w:rFonts w:ascii="Times New Roman" w:hAnsi="Times New Roman" w:cs="Times New Roman"/>
          <w:sz w:val="28"/>
          <w:szCs w:val="28"/>
        </w:rPr>
        <w:t>науковицям</w:t>
      </w:r>
      <w:proofErr w:type="spellEnd"/>
      <w:r w:rsidR="00344E2B" w:rsidRPr="000B6148">
        <w:rPr>
          <w:rFonts w:ascii="Times New Roman" w:hAnsi="Times New Roman" w:cs="Times New Roman"/>
          <w:sz w:val="28"/>
          <w:szCs w:val="28"/>
        </w:rPr>
        <w:t xml:space="preserve"> розвивати професійні навички та планувати кар</w:t>
      </w:r>
      <w:r w:rsidR="00665DEB" w:rsidRPr="000B6148">
        <w:rPr>
          <w:rFonts w:ascii="Times New Roman" w:hAnsi="Times New Roman" w:cs="Times New Roman"/>
          <w:sz w:val="28"/>
          <w:szCs w:val="28"/>
        </w:rPr>
        <w:t>’</w:t>
      </w:r>
      <w:r w:rsidR="00344E2B" w:rsidRPr="000B6148">
        <w:rPr>
          <w:rFonts w:ascii="Times New Roman" w:hAnsi="Times New Roman" w:cs="Times New Roman"/>
          <w:sz w:val="28"/>
          <w:szCs w:val="28"/>
        </w:rPr>
        <w:t>єрний шлях</w:t>
      </w:r>
      <w:r w:rsidRPr="000B6148">
        <w:rPr>
          <w:rFonts w:ascii="Times New Roman" w:hAnsi="Times New Roman" w:cs="Times New Roman"/>
          <w:sz w:val="28"/>
          <w:szCs w:val="28"/>
        </w:rPr>
        <w:t>;</w:t>
      </w:r>
    </w:p>
    <w:p w14:paraId="5B2E7EA8" w14:textId="4D2F5353" w:rsidR="00344E2B" w:rsidRPr="000B6148" w:rsidRDefault="00C43498" w:rsidP="00B762B2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 xml:space="preserve">підтримка </w:t>
      </w:r>
      <w:r w:rsidR="00344E2B" w:rsidRPr="000B6148">
        <w:rPr>
          <w:rFonts w:ascii="Times New Roman" w:hAnsi="Times New Roman" w:cs="Times New Roman"/>
          <w:sz w:val="28"/>
          <w:szCs w:val="28"/>
        </w:rPr>
        <w:t>участі жінок у міжнародних наукових проєктах і програмах мобільності через організацію тренінгів з написання грант</w:t>
      </w:r>
      <w:r w:rsidR="00D751D1" w:rsidRPr="000B6148">
        <w:rPr>
          <w:rFonts w:ascii="Times New Roman" w:hAnsi="Times New Roman" w:cs="Times New Roman"/>
          <w:sz w:val="28"/>
          <w:szCs w:val="28"/>
        </w:rPr>
        <w:t>ових проєктів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і стажувань</w:t>
      </w:r>
      <w:r w:rsidR="00B762B2" w:rsidRPr="000B6148">
        <w:rPr>
          <w:rFonts w:ascii="Times New Roman" w:hAnsi="Times New Roman" w:cs="Times New Roman"/>
          <w:sz w:val="28"/>
          <w:szCs w:val="28"/>
        </w:rPr>
        <w:t>;</w:t>
      </w:r>
    </w:p>
    <w:p w14:paraId="21BDE812" w14:textId="408B4779" w:rsidR="00344E2B" w:rsidRPr="000B6148" w:rsidRDefault="00B762B2" w:rsidP="00B762B2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з</w:t>
      </w:r>
      <w:r w:rsidR="00344E2B" w:rsidRPr="000B6148">
        <w:rPr>
          <w:rFonts w:ascii="Times New Roman" w:hAnsi="Times New Roman" w:cs="Times New Roman"/>
          <w:sz w:val="28"/>
          <w:szCs w:val="28"/>
        </w:rPr>
        <w:t>алучення успішних жінок-вчених з інших університетів</w:t>
      </w:r>
      <w:r w:rsidR="00D751D1" w:rsidRPr="000B6148">
        <w:rPr>
          <w:rFonts w:ascii="Times New Roman" w:hAnsi="Times New Roman" w:cs="Times New Roman"/>
          <w:sz w:val="28"/>
          <w:szCs w:val="28"/>
        </w:rPr>
        <w:t xml:space="preserve"> у тому числі іноземних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для обміну досвідом та надання порад жінкам-співробітницям </w:t>
      </w:r>
      <w:r w:rsidR="00665DEB" w:rsidRPr="000B6148">
        <w:rPr>
          <w:rFonts w:ascii="Times New Roman" w:hAnsi="Times New Roman" w:cs="Times New Roman"/>
          <w:sz w:val="28"/>
          <w:szCs w:val="28"/>
        </w:rPr>
        <w:t>У</w:t>
      </w:r>
      <w:r w:rsidR="00344E2B" w:rsidRPr="000B6148">
        <w:rPr>
          <w:rFonts w:ascii="Times New Roman" w:hAnsi="Times New Roman" w:cs="Times New Roman"/>
          <w:sz w:val="28"/>
          <w:szCs w:val="28"/>
        </w:rPr>
        <w:t>ніверситету.</w:t>
      </w:r>
    </w:p>
    <w:p w14:paraId="07543147" w14:textId="1E1E2C4E" w:rsidR="00344E2B" w:rsidRPr="000B6148" w:rsidRDefault="00344E2B" w:rsidP="00344E2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4.2.2. Забезпеч</w:t>
      </w:r>
      <w:r w:rsidR="00B762B2" w:rsidRPr="000B6148">
        <w:rPr>
          <w:rFonts w:ascii="Times New Roman" w:hAnsi="Times New Roman" w:cs="Times New Roman"/>
          <w:sz w:val="28"/>
          <w:szCs w:val="28"/>
        </w:rPr>
        <w:t>ення</w:t>
      </w:r>
      <w:r w:rsidRPr="000B6148">
        <w:rPr>
          <w:rFonts w:ascii="Times New Roman" w:hAnsi="Times New Roman" w:cs="Times New Roman"/>
          <w:sz w:val="28"/>
          <w:szCs w:val="28"/>
        </w:rPr>
        <w:t xml:space="preserve"> рівн</w:t>
      </w:r>
      <w:r w:rsidR="00B762B2" w:rsidRPr="000B6148">
        <w:rPr>
          <w:rFonts w:ascii="Times New Roman" w:hAnsi="Times New Roman" w:cs="Times New Roman"/>
          <w:sz w:val="28"/>
          <w:szCs w:val="28"/>
        </w:rPr>
        <w:t>ого</w:t>
      </w:r>
      <w:r w:rsidRPr="000B6148">
        <w:rPr>
          <w:rFonts w:ascii="Times New Roman" w:hAnsi="Times New Roman" w:cs="Times New Roman"/>
          <w:sz w:val="28"/>
          <w:szCs w:val="28"/>
        </w:rPr>
        <w:t xml:space="preserve"> доступ</w:t>
      </w:r>
      <w:r w:rsidR="00B762B2" w:rsidRPr="000B6148">
        <w:rPr>
          <w:rFonts w:ascii="Times New Roman" w:hAnsi="Times New Roman" w:cs="Times New Roman"/>
          <w:sz w:val="28"/>
          <w:szCs w:val="28"/>
        </w:rPr>
        <w:t>у</w:t>
      </w:r>
      <w:r w:rsidRPr="000B6148">
        <w:rPr>
          <w:rFonts w:ascii="Times New Roman" w:hAnsi="Times New Roman" w:cs="Times New Roman"/>
          <w:sz w:val="28"/>
          <w:szCs w:val="28"/>
        </w:rPr>
        <w:t xml:space="preserve"> до можливостей </w:t>
      </w:r>
      <w:r w:rsidR="001802A9" w:rsidRPr="000B6148">
        <w:rPr>
          <w:rFonts w:ascii="Times New Roman" w:hAnsi="Times New Roman" w:cs="Times New Roman"/>
          <w:sz w:val="28"/>
          <w:szCs w:val="28"/>
        </w:rPr>
        <w:t>професійного розвитку:</w:t>
      </w:r>
    </w:p>
    <w:p w14:paraId="6327ACB3" w14:textId="7460AD4C" w:rsidR="00344E2B" w:rsidRPr="000B6148" w:rsidRDefault="00B762B2" w:rsidP="00B762B2">
      <w:pPr>
        <w:pStyle w:val="a3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рганізація програм </w:t>
      </w:r>
      <w:r w:rsidR="001802A9" w:rsidRPr="000B6148">
        <w:rPr>
          <w:rFonts w:ascii="Times New Roman" w:hAnsi="Times New Roman" w:cs="Times New Roman"/>
          <w:sz w:val="28"/>
          <w:szCs w:val="28"/>
        </w:rPr>
        <w:t>професійного розвитку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для викладачів і наукових працівників, з акцентом на </w:t>
      </w:r>
      <w:r w:rsidR="008B5985" w:rsidRPr="000B6148">
        <w:rPr>
          <w:rFonts w:ascii="Times New Roman" w:hAnsi="Times New Roman" w:cs="Times New Roman"/>
          <w:sz w:val="28"/>
          <w:szCs w:val="28"/>
        </w:rPr>
        <w:t xml:space="preserve">підтримку </w:t>
      </w:r>
      <w:r w:rsidR="00344E2B" w:rsidRPr="000B6148">
        <w:rPr>
          <w:rFonts w:ascii="Times New Roman" w:hAnsi="Times New Roman" w:cs="Times New Roman"/>
          <w:sz w:val="28"/>
          <w:szCs w:val="28"/>
        </w:rPr>
        <w:t>жінок у технічних галузях</w:t>
      </w:r>
      <w:r w:rsidRPr="000B6148">
        <w:rPr>
          <w:rFonts w:ascii="Times New Roman" w:hAnsi="Times New Roman" w:cs="Times New Roman"/>
          <w:sz w:val="28"/>
          <w:szCs w:val="28"/>
        </w:rPr>
        <w:t>;</w:t>
      </w:r>
    </w:p>
    <w:p w14:paraId="0419427F" w14:textId="627D9EC7" w:rsidR="00344E2B" w:rsidRPr="000B6148" w:rsidRDefault="00B762B2" w:rsidP="00B762B2">
      <w:pPr>
        <w:pStyle w:val="a3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п</w:t>
      </w:r>
      <w:r w:rsidR="00344E2B" w:rsidRPr="000B6148">
        <w:rPr>
          <w:rFonts w:ascii="Times New Roman" w:hAnsi="Times New Roman" w:cs="Times New Roman"/>
          <w:sz w:val="28"/>
          <w:szCs w:val="28"/>
        </w:rPr>
        <w:t>роведення тренінгів з лідерства для жінок</w:t>
      </w:r>
      <w:r w:rsidRPr="000B6148">
        <w:rPr>
          <w:rFonts w:ascii="Times New Roman" w:hAnsi="Times New Roman" w:cs="Times New Roman"/>
          <w:sz w:val="28"/>
          <w:szCs w:val="28"/>
        </w:rPr>
        <w:t>;</w:t>
      </w:r>
    </w:p>
    <w:p w14:paraId="5818B217" w14:textId="0D8BB87A" w:rsidR="00344E2B" w:rsidRPr="000B6148" w:rsidRDefault="00B762B2" w:rsidP="00B762B2">
      <w:pPr>
        <w:pStyle w:val="a3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с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прияння участі жінок у міжнародних наукових конференціях, організація </w:t>
      </w:r>
      <w:proofErr w:type="spellStart"/>
      <w:r w:rsidR="00344E2B" w:rsidRPr="000B6148">
        <w:rPr>
          <w:rFonts w:ascii="Times New Roman" w:hAnsi="Times New Roman" w:cs="Times New Roman"/>
          <w:sz w:val="28"/>
          <w:szCs w:val="28"/>
        </w:rPr>
        <w:t>відряджень</w:t>
      </w:r>
      <w:proofErr w:type="spellEnd"/>
      <w:r w:rsidR="00344E2B" w:rsidRPr="000B6148">
        <w:rPr>
          <w:rFonts w:ascii="Times New Roman" w:hAnsi="Times New Roman" w:cs="Times New Roman"/>
          <w:sz w:val="28"/>
          <w:szCs w:val="28"/>
        </w:rPr>
        <w:t xml:space="preserve"> для </w:t>
      </w:r>
      <w:r w:rsidR="001802A9" w:rsidRPr="000B6148">
        <w:rPr>
          <w:rFonts w:ascii="Times New Roman" w:hAnsi="Times New Roman" w:cs="Times New Roman"/>
          <w:sz w:val="28"/>
          <w:szCs w:val="28"/>
        </w:rPr>
        <w:t>участі в наукових і освітніх заходах та стажуваннях</w:t>
      </w:r>
      <w:r w:rsidR="00344E2B" w:rsidRPr="000B6148">
        <w:rPr>
          <w:rFonts w:ascii="Times New Roman" w:hAnsi="Times New Roman" w:cs="Times New Roman"/>
          <w:sz w:val="28"/>
          <w:szCs w:val="28"/>
        </w:rPr>
        <w:t>.</w:t>
      </w:r>
    </w:p>
    <w:p w14:paraId="4674FFC9" w14:textId="3435E230" w:rsidR="00344E2B" w:rsidRPr="000B6148" w:rsidRDefault="00344E2B" w:rsidP="00344E2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4.3. Умови праці</w:t>
      </w:r>
    </w:p>
    <w:p w14:paraId="4DEFB623" w14:textId="28DE6778" w:rsidR="00344E2B" w:rsidRPr="000B6148" w:rsidRDefault="00D16ED8" w:rsidP="00344E2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 xml:space="preserve">4.3.1. </w:t>
      </w:r>
      <w:r w:rsidR="008B5985" w:rsidRPr="000B6148">
        <w:rPr>
          <w:rFonts w:ascii="Times New Roman" w:hAnsi="Times New Roman" w:cs="Times New Roman"/>
          <w:sz w:val="28"/>
          <w:szCs w:val="28"/>
        </w:rPr>
        <w:t>Підтримка</w:t>
      </w:r>
      <w:r w:rsidR="008B5985" w:rsidRPr="000B61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4E2B" w:rsidRPr="000B6148">
        <w:rPr>
          <w:rFonts w:ascii="Times New Roman" w:hAnsi="Times New Roman" w:cs="Times New Roman"/>
          <w:sz w:val="28"/>
          <w:szCs w:val="28"/>
        </w:rPr>
        <w:t>жінок і чоловіків, які поєднують кар</w:t>
      </w:r>
      <w:r w:rsidR="00665DEB" w:rsidRPr="000B6148">
        <w:rPr>
          <w:rFonts w:ascii="Times New Roman" w:hAnsi="Times New Roman" w:cs="Times New Roman"/>
          <w:sz w:val="28"/>
          <w:szCs w:val="28"/>
        </w:rPr>
        <w:t>’</w:t>
      </w:r>
      <w:r w:rsidR="00344E2B" w:rsidRPr="000B6148">
        <w:rPr>
          <w:rFonts w:ascii="Times New Roman" w:hAnsi="Times New Roman" w:cs="Times New Roman"/>
          <w:sz w:val="28"/>
          <w:szCs w:val="28"/>
        </w:rPr>
        <w:t>єру з сімейними обов</w:t>
      </w:r>
      <w:r w:rsidR="00665DEB" w:rsidRPr="000B6148">
        <w:rPr>
          <w:rFonts w:ascii="Times New Roman" w:hAnsi="Times New Roman" w:cs="Times New Roman"/>
          <w:sz w:val="28"/>
          <w:szCs w:val="28"/>
        </w:rPr>
        <w:t>’</w:t>
      </w:r>
      <w:r w:rsidR="00344E2B" w:rsidRPr="000B6148">
        <w:rPr>
          <w:rFonts w:ascii="Times New Roman" w:hAnsi="Times New Roman" w:cs="Times New Roman"/>
          <w:sz w:val="28"/>
          <w:szCs w:val="28"/>
        </w:rPr>
        <w:t>язками</w:t>
      </w:r>
      <w:r w:rsidR="00B762B2" w:rsidRPr="000B6148">
        <w:rPr>
          <w:rFonts w:ascii="Times New Roman" w:hAnsi="Times New Roman" w:cs="Times New Roman"/>
          <w:sz w:val="28"/>
          <w:szCs w:val="28"/>
        </w:rPr>
        <w:t>:</w:t>
      </w:r>
    </w:p>
    <w:p w14:paraId="148B1AC1" w14:textId="53800C7B" w:rsidR="00344E2B" w:rsidRPr="000B6148" w:rsidRDefault="00B762B2" w:rsidP="00B762B2">
      <w:pPr>
        <w:pStyle w:val="a3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в</w:t>
      </w:r>
      <w:r w:rsidR="00344E2B" w:rsidRPr="000B6148">
        <w:rPr>
          <w:rFonts w:ascii="Times New Roman" w:hAnsi="Times New Roman" w:cs="Times New Roman"/>
          <w:sz w:val="28"/>
          <w:szCs w:val="28"/>
        </w:rPr>
        <w:t>провадження політики гнучких графіків роботи, що дозвол</w:t>
      </w:r>
      <w:r w:rsidR="00C54217" w:rsidRPr="000B6148">
        <w:rPr>
          <w:rFonts w:ascii="Times New Roman" w:hAnsi="Times New Roman" w:cs="Times New Roman"/>
          <w:sz w:val="28"/>
          <w:szCs w:val="28"/>
        </w:rPr>
        <w:t>яє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співробітникам </w:t>
      </w:r>
      <w:r w:rsidR="00665DEB" w:rsidRPr="000B6148">
        <w:rPr>
          <w:rFonts w:ascii="Times New Roman" w:hAnsi="Times New Roman" w:cs="Times New Roman"/>
          <w:sz w:val="28"/>
          <w:szCs w:val="28"/>
        </w:rPr>
        <w:t>У</w:t>
      </w:r>
      <w:r w:rsidR="00344E2B" w:rsidRPr="000B6148">
        <w:rPr>
          <w:rFonts w:ascii="Times New Roman" w:hAnsi="Times New Roman" w:cs="Times New Roman"/>
          <w:sz w:val="28"/>
          <w:szCs w:val="28"/>
        </w:rPr>
        <w:t>ніверситету поєднувати роботу з вихованням дітей чи іншими сімейними обов</w:t>
      </w:r>
      <w:r w:rsidR="00665DEB" w:rsidRPr="000B6148">
        <w:rPr>
          <w:rFonts w:ascii="Times New Roman" w:hAnsi="Times New Roman" w:cs="Times New Roman"/>
          <w:sz w:val="28"/>
          <w:szCs w:val="28"/>
        </w:rPr>
        <w:t>’</w:t>
      </w:r>
      <w:r w:rsidR="00344E2B" w:rsidRPr="000B6148">
        <w:rPr>
          <w:rFonts w:ascii="Times New Roman" w:hAnsi="Times New Roman" w:cs="Times New Roman"/>
          <w:sz w:val="28"/>
          <w:szCs w:val="28"/>
        </w:rPr>
        <w:t>язками</w:t>
      </w:r>
      <w:r w:rsidRPr="000B6148">
        <w:rPr>
          <w:rFonts w:ascii="Times New Roman" w:hAnsi="Times New Roman" w:cs="Times New Roman"/>
          <w:sz w:val="28"/>
          <w:szCs w:val="28"/>
        </w:rPr>
        <w:t>;</w:t>
      </w:r>
    </w:p>
    <w:p w14:paraId="378E0D52" w14:textId="1D174F1E" w:rsidR="00344E2B" w:rsidRPr="000B6148" w:rsidRDefault="00B762B2" w:rsidP="00B762B2">
      <w:pPr>
        <w:pStyle w:val="a3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з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апровадження </w:t>
      </w:r>
      <w:r w:rsidR="00C54217" w:rsidRPr="000B6148">
        <w:rPr>
          <w:rFonts w:ascii="Times New Roman" w:hAnsi="Times New Roman" w:cs="Times New Roman"/>
          <w:sz w:val="28"/>
          <w:szCs w:val="28"/>
        </w:rPr>
        <w:t>дистанційної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</w:t>
      </w:r>
      <w:r w:rsidR="00F33676" w:rsidRPr="000B6148">
        <w:rPr>
          <w:rFonts w:ascii="Times New Roman" w:hAnsi="Times New Roman" w:cs="Times New Roman"/>
          <w:sz w:val="28"/>
          <w:szCs w:val="28"/>
        </w:rPr>
        <w:t xml:space="preserve">та надомної 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роботи для </w:t>
      </w:r>
      <w:r w:rsidR="00C54217" w:rsidRPr="000B6148">
        <w:rPr>
          <w:rFonts w:ascii="Times New Roman" w:hAnsi="Times New Roman" w:cs="Times New Roman"/>
          <w:sz w:val="28"/>
          <w:szCs w:val="28"/>
        </w:rPr>
        <w:t>співробітників</w:t>
      </w:r>
      <w:r w:rsidR="00344E2B" w:rsidRPr="000B6148">
        <w:rPr>
          <w:rFonts w:ascii="Times New Roman" w:hAnsi="Times New Roman" w:cs="Times New Roman"/>
          <w:sz w:val="28"/>
          <w:szCs w:val="28"/>
        </w:rPr>
        <w:t>, якщо це можливо з огляду на їхні функціональні обов</w:t>
      </w:r>
      <w:r w:rsidR="00665DEB" w:rsidRPr="000B6148">
        <w:rPr>
          <w:rFonts w:ascii="Times New Roman" w:hAnsi="Times New Roman" w:cs="Times New Roman"/>
          <w:sz w:val="28"/>
          <w:szCs w:val="28"/>
        </w:rPr>
        <w:t>’</w:t>
      </w:r>
      <w:r w:rsidR="00344E2B" w:rsidRPr="000B6148">
        <w:rPr>
          <w:rFonts w:ascii="Times New Roman" w:hAnsi="Times New Roman" w:cs="Times New Roman"/>
          <w:sz w:val="28"/>
          <w:szCs w:val="28"/>
        </w:rPr>
        <w:t>язки</w:t>
      </w:r>
      <w:r w:rsidRPr="000B6148">
        <w:rPr>
          <w:rFonts w:ascii="Times New Roman" w:hAnsi="Times New Roman" w:cs="Times New Roman"/>
          <w:sz w:val="28"/>
          <w:szCs w:val="28"/>
        </w:rPr>
        <w:t>;</w:t>
      </w:r>
    </w:p>
    <w:p w14:paraId="5FA1D544" w14:textId="76971B3C" w:rsidR="00344E2B" w:rsidRPr="000B6148" w:rsidRDefault="00B762B2" w:rsidP="00B762B2">
      <w:pPr>
        <w:pStyle w:val="a3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з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абезпечення відпусток по догляду за дитиною для </w:t>
      </w:r>
      <w:r w:rsidR="00F33676" w:rsidRPr="000B6148">
        <w:rPr>
          <w:rFonts w:ascii="Times New Roman" w:hAnsi="Times New Roman" w:cs="Times New Roman"/>
          <w:sz w:val="28"/>
          <w:szCs w:val="28"/>
        </w:rPr>
        <w:t>будь кого з батьків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, </w:t>
      </w:r>
      <w:r w:rsidR="00F33676" w:rsidRPr="000B6148">
        <w:rPr>
          <w:rFonts w:ascii="Times New Roman" w:hAnsi="Times New Roman" w:cs="Times New Roman"/>
          <w:sz w:val="28"/>
          <w:szCs w:val="28"/>
        </w:rPr>
        <w:t xml:space="preserve">із </w:t>
      </w:r>
      <w:r w:rsidR="00344E2B" w:rsidRPr="000B6148">
        <w:rPr>
          <w:rFonts w:ascii="Times New Roman" w:hAnsi="Times New Roman" w:cs="Times New Roman"/>
          <w:sz w:val="28"/>
          <w:szCs w:val="28"/>
        </w:rPr>
        <w:t>збереженням можливості повернення на свою посаду після відпустки без втрати кар</w:t>
      </w:r>
      <w:r w:rsidR="003F4200" w:rsidRPr="000B6148">
        <w:rPr>
          <w:rFonts w:ascii="Times New Roman" w:hAnsi="Times New Roman" w:cs="Times New Roman"/>
          <w:sz w:val="28"/>
          <w:szCs w:val="28"/>
        </w:rPr>
        <w:t>’</w:t>
      </w:r>
      <w:r w:rsidR="00344E2B" w:rsidRPr="000B6148">
        <w:rPr>
          <w:rFonts w:ascii="Times New Roman" w:hAnsi="Times New Roman" w:cs="Times New Roman"/>
          <w:sz w:val="28"/>
          <w:szCs w:val="28"/>
        </w:rPr>
        <w:t>єрних перспектив.</w:t>
      </w:r>
    </w:p>
    <w:p w14:paraId="5A67387E" w14:textId="052C743A" w:rsidR="00344E2B" w:rsidRPr="000B6148" w:rsidRDefault="00344E2B" w:rsidP="00344E2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4.3.2. Створення сприятливих умов для працівників, які мають дітей</w:t>
      </w:r>
      <w:r w:rsidR="00B762B2" w:rsidRPr="000B6148">
        <w:rPr>
          <w:rFonts w:ascii="Times New Roman" w:hAnsi="Times New Roman" w:cs="Times New Roman"/>
          <w:sz w:val="28"/>
          <w:szCs w:val="28"/>
        </w:rPr>
        <w:t>:</w:t>
      </w:r>
    </w:p>
    <w:p w14:paraId="2576A130" w14:textId="3798ECE9" w:rsidR="00344E2B" w:rsidRPr="000B6148" w:rsidRDefault="00B762B2" w:rsidP="00B762B2">
      <w:pPr>
        <w:pStyle w:val="a3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с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творення дитячих кімнат або організація догляду за дітьми на території </w:t>
      </w:r>
      <w:r w:rsidR="003F4200" w:rsidRPr="000B6148">
        <w:rPr>
          <w:rFonts w:ascii="Times New Roman" w:hAnsi="Times New Roman" w:cs="Times New Roman"/>
          <w:sz w:val="28"/>
          <w:szCs w:val="28"/>
        </w:rPr>
        <w:t>У</w:t>
      </w:r>
      <w:r w:rsidR="00344E2B" w:rsidRPr="000B6148">
        <w:rPr>
          <w:rFonts w:ascii="Times New Roman" w:hAnsi="Times New Roman" w:cs="Times New Roman"/>
          <w:sz w:val="28"/>
          <w:szCs w:val="28"/>
        </w:rPr>
        <w:t>н</w:t>
      </w:r>
      <w:r w:rsidR="00D16ED8" w:rsidRPr="000B6148">
        <w:rPr>
          <w:rFonts w:ascii="Times New Roman" w:hAnsi="Times New Roman" w:cs="Times New Roman"/>
          <w:sz w:val="28"/>
          <w:szCs w:val="28"/>
        </w:rPr>
        <w:t>іверситету для співробітників</w:t>
      </w:r>
      <w:r w:rsidRPr="000B6148">
        <w:rPr>
          <w:rFonts w:ascii="Times New Roman" w:hAnsi="Times New Roman" w:cs="Times New Roman"/>
          <w:sz w:val="28"/>
          <w:szCs w:val="28"/>
        </w:rPr>
        <w:t>;</w:t>
      </w:r>
    </w:p>
    <w:p w14:paraId="53127A57" w14:textId="00C582E3" w:rsidR="00344E2B" w:rsidRPr="000B6148" w:rsidRDefault="00B762B2" w:rsidP="00B762B2">
      <w:pPr>
        <w:pStyle w:val="a3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о</w:t>
      </w:r>
      <w:r w:rsidR="00D16ED8" w:rsidRPr="000B6148">
        <w:rPr>
          <w:rFonts w:ascii="Times New Roman" w:hAnsi="Times New Roman" w:cs="Times New Roman"/>
          <w:sz w:val="28"/>
          <w:szCs w:val="28"/>
        </w:rPr>
        <w:t xml:space="preserve">рганізація </w:t>
      </w:r>
      <w:r w:rsidR="008B5985" w:rsidRPr="000B6148">
        <w:rPr>
          <w:rFonts w:ascii="Times New Roman" w:hAnsi="Times New Roman" w:cs="Times New Roman"/>
          <w:sz w:val="28"/>
          <w:szCs w:val="28"/>
        </w:rPr>
        <w:t xml:space="preserve">підтримки </w:t>
      </w:r>
      <w:r w:rsidR="00344E2B" w:rsidRPr="000B6148">
        <w:rPr>
          <w:rFonts w:ascii="Times New Roman" w:hAnsi="Times New Roman" w:cs="Times New Roman"/>
          <w:sz w:val="28"/>
          <w:szCs w:val="28"/>
        </w:rPr>
        <w:t>молодих матерів і батьків, які включають консультації з питань виховання дітей, поєдн</w:t>
      </w:r>
      <w:r w:rsidR="009A18FA" w:rsidRPr="000B6148">
        <w:rPr>
          <w:rFonts w:ascii="Times New Roman" w:hAnsi="Times New Roman" w:cs="Times New Roman"/>
          <w:sz w:val="28"/>
          <w:szCs w:val="28"/>
        </w:rPr>
        <w:t>ання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сімейн</w:t>
      </w:r>
      <w:r w:rsidR="009A18FA" w:rsidRPr="000B6148">
        <w:rPr>
          <w:rFonts w:ascii="Times New Roman" w:hAnsi="Times New Roman" w:cs="Times New Roman"/>
          <w:sz w:val="28"/>
          <w:szCs w:val="28"/>
        </w:rPr>
        <w:t>их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обов'язк</w:t>
      </w:r>
      <w:r w:rsidR="009A18FA" w:rsidRPr="000B6148">
        <w:rPr>
          <w:rFonts w:ascii="Times New Roman" w:hAnsi="Times New Roman" w:cs="Times New Roman"/>
          <w:sz w:val="28"/>
          <w:szCs w:val="28"/>
        </w:rPr>
        <w:t>ів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</w:t>
      </w:r>
      <w:r w:rsidR="003F4200" w:rsidRPr="000B6148">
        <w:rPr>
          <w:rFonts w:ascii="Times New Roman" w:hAnsi="Times New Roman" w:cs="Times New Roman"/>
          <w:sz w:val="28"/>
          <w:szCs w:val="28"/>
        </w:rPr>
        <w:t>з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робот</w:t>
      </w:r>
      <w:r w:rsidR="003F4200" w:rsidRPr="000B6148">
        <w:rPr>
          <w:rFonts w:ascii="Times New Roman" w:hAnsi="Times New Roman" w:cs="Times New Roman"/>
          <w:sz w:val="28"/>
          <w:szCs w:val="28"/>
        </w:rPr>
        <w:t>ою</w:t>
      </w:r>
      <w:r w:rsidR="00344E2B" w:rsidRPr="000B6148">
        <w:rPr>
          <w:rFonts w:ascii="Times New Roman" w:hAnsi="Times New Roman" w:cs="Times New Roman"/>
          <w:sz w:val="28"/>
          <w:szCs w:val="28"/>
        </w:rPr>
        <w:t>.</w:t>
      </w:r>
    </w:p>
    <w:p w14:paraId="06EC3586" w14:textId="18EB0DFC" w:rsidR="00344E2B" w:rsidRPr="000B6148" w:rsidRDefault="00344E2B" w:rsidP="00344E2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4.4. Політик</w:t>
      </w:r>
      <w:r w:rsidR="003F4200" w:rsidRPr="000B6148">
        <w:rPr>
          <w:rFonts w:ascii="Times New Roman" w:hAnsi="Times New Roman" w:cs="Times New Roman"/>
          <w:sz w:val="28"/>
          <w:szCs w:val="28"/>
        </w:rPr>
        <w:t>а</w:t>
      </w:r>
      <w:r w:rsidRPr="000B6148">
        <w:rPr>
          <w:rFonts w:ascii="Times New Roman" w:hAnsi="Times New Roman" w:cs="Times New Roman"/>
          <w:sz w:val="28"/>
          <w:szCs w:val="28"/>
        </w:rPr>
        <w:t xml:space="preserve"> щодо запобігання дискримінації та насильств</w:t>
      </w:r>
      <w:r w:rsidR="003F4200" w:rsidRPr="000B6148">
        <w:rPr>
          <w:rFonts w:ascii="Times New Roman" w:hAnsi="Times New Roman" w:cs="Times New Roman"/>
          <w:sz w:val="28"/>
          <w:szCs w:val="28"/>
        </w:rPr>
        <w:t>а</w:t>
      </w:r>
      <w:r w:rsidR="009E5881" w:rsidRPr="000B6148">
        <w:rPr>
          <w:rFonts w:ascii="Times New Roman" w:hAnsi="Times New Roman" w:cs="Times New Roman"/>
          <w:sz w:val="28"/>
          <w:szCs w:val="28"/>
        </w:rPr>
        <w:t xml:space="preserve"> та підтримки постраждалих осіб</w:t>
      </w:r>
    </w:p>
    <w:p w14:paraId="31141746" w14:textId="78AFA6E4" w:rsidR="00344E2B" w:rsidRPr="000B6148" w:rsidRDefault="00344E2B" w:rsidP="00B762B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 xml:space="preserve">4.4.1. </w:t>
      </w:r>
      <w:r w:rsidR="00B762B2" w:rsidRPr="000B6148">
        <w:rPr>
          <w:rFonts w:ascii="Times New Roman" w:hAnsi="Times New Roman" w:cs="Times New Roman"/>
          <w:sz w:val="28"/>
          <w:szCs w:val="28"/>
        </w:rPr>
        <w:t>З</w:t>
      </w:r>
      <w:r w:rsidRPr="000B6148">
        <w:rPr>
          <w:rFonts w:ascii="Times New Roman" w:hAnsi="Times New Roman" w:cs="Times New Roman"/>
          <w:sz w:val="28"/>
          <w:szCs w:val="28"/>
        </w:rPr>
        <w:t>абезпеч</w:t>
      </w:r>
      <w:r w:rsidR="00B762B2" w:rsidRPr="000B6148">
        <w:rPr>
          <w:rFonts w:ascii="Times New Roman" w:hAnsi="Times New Roman" w:cs="Times New Roman"/>
          <w:sz w:val="28"/>
          <w:szCs w:val="28"/>
        </w:rPr>
        <w:t>ення</w:t>
      </w:r>
      <w:r w:rsidRPr="000B6148">
        <w:rPr>
          <w:rFonts w:ascii="Times New Roman" w:hAnsi="Times New Roman" w:cs="Times New Roman"/>
          <w:sz w:val="28"/>
          <w:szCs w:val="28"/>
        </w:rPr>
        <w:t xml:space="preserve"> захист</w:t>
      </w:r>
      <w:r w:rsidR="00B762B2" w:rsidRPr="000B6148">
        <w:rPr>
          <w:rFonts w:ascii="Times New Roman" w:hAnsi="Times New Roman" w:cs="Times New Roman"/>
          <w:sz w:val="28"/>
          <w:szCs w:val="28"/>
        </w:rPr>
        <w:t>у</w:t>
      </w:r>
      <w:r w:rsidR="00D16ED8" w:rsidRPr="000B6148">
        <w:rPr>
          <w:rFonts w:ascii="Times New Roman" w:hAnsi="Times New Roman" w:cs="Times New Roman"/>
          <w:sz w:val="28"/>
          <w:szCs w:val="28"/>
        </w:rPr>
        <w:t xml:space="preserve"> в</w:t>
      </w:r>
      <w:r w:rsidRPr="000B6148">
        <w:rPr>
          <w:rFonts w:ascii="Times New Roman" w:hAnsi="Times New Roman" w:cs="Times New Roman"/>
          <w:sz w:val="28"/>
          <w:szCs w:val="28"/>
        </w:rPr>
        <w:t xml:space="preserve">сіх членів університетської спільноти </w:t>
      </w:r>
      <w:r w:rsidR="00D16ED8" w:rsidRPr="000B6148">
        <w:rPr>
          <w:rFonts w:ascii="Times New Roman" w:hAnsi="Times New Roman" w:cs="Times New Roman"/>
          <w:sz w:val="28"/>
          <w:szCs w:val="28"/>
        </w:rPr>
        <w:t>від дискримінації</w:t>
      </w:r>
      <w:r w:rsidR="00A91E34" w:rsidRPr="000B61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1E34" w:rsidRPr="000B6148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D16ED8" w:rsidRPr="000B61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16ED8" w:rsidRPr="000B6148">
        <w:rPr>
          <w:rFonts w:ascii="Times New Roman" w:hAnsi="Times New Roman" w:cs="Times New Roman"/>
          <w:sz w:val="28"/>
          <w:szCs w:val="28"/>
        </w:rPr>
        <w:t>гендерно</w:t>
      </w:r>
      <w:proofErr w:type="spellEnd"/>
      <w:r w:rsidR="00D16ED8" w:rsidRPr="000B6148">
        <w:rPr>
          <w:rFonts w:ascii="Times New Roman" w:hAnsi="Times New Roman" w:cs="Times New Roman"/>
          <w:sz w:val="28"/>
          <w:szCs w:val="28"/>
        </w:rPr>
        <w:t xml:space="preserve"> з</w:t>
      </w:r>
      <w:r w:rsidRPr="000B6148">
        <w:rPr>
          <w:rFonts w:ascii="Times New Roman" w:hAnsi="Times New Roman" w:cs="Times New Roman"/>
          <w:sz w:val="28"/>
          <w:szCs w:val="28"/>
        </w:rPr>
        <w:t>умовленого насильства</w:t>
      </w:r>
      <w:r w:rsidR="00B762B2" w:rsidRPr="000B6148">
        <w:rPr>
          <w:rFonts w:ascii="Times New Roman" w:hAnsi="Times New Roman" w:cs="Times New Roman"/>
          <w:sz w:val="28"/>
          <w:szCs w:val="28"/>
        </w:rPr>
        <w:t>:</w:t>
      </w:r>
    </w:p>
    <w:p w14:paraId="6E8DA622" w14:textId="17FA9001" w:rsidR="00344E2B" w:rsidRPr="000B6148" w:rsidRDefault="00F80840" w:rsidP="00B762B2">
      <w:pPr>
        <w:pStyle w:val="a3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реалізація</w:t>
      </w:r>
      <w:r w:rsidR="00D16ED8" w:rsidRPr="000B6148">
        <w:rPr>
          <w:rFonts w:ascii="Times New Roman" w:hAnsi="Times New Roman" w:cs="Times New Roman"/>
          <w:sz w:val="28"/>
          <w:szCs w:val="28"/>
        </w:rPr>
        <w:t xml:space="preserve"> чіткої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політик</w:t>
      </w:r>
      <w:r w:rsidR="00D16ED8" w:rsidRPr="000B6148">
        <w:rPr>
          <w:rFonts w:ascii="Times New Roman" w:hAnsi="Times New Roman" w:cs="Times New Roman"/>
          <w:sz w:val="28"/>
          <w:szCs w:val="28"/>
        </w:rPr>
        <w:t>и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щодо боротьби з дискримінацією</w:t>
      </w:r>
      <w:r w:rsidR="00A91E34" w:rsidRPr="000B61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1E34" w:rsidRPr="000B6148">
        <w:rPr>
          <w:rFonts w:ascii="Times New Roman" w:hAnsi="Times New Roman" w:cs="Times New Roman"/>
          <w:sz w:val="28"/>
          <w:szCs w:val="28"/>
        </w:rPr>
        <w:t>булінгом</w:t>
      </w:r>
      <w:proofErr w:type="spellEnd"/>
      <w:r w:rsidR="00344E2B" w:rsidRPr="000B6148">
        <w:rPr>
          <w:rFonts w:ascii="Times New Roman" w:hAnsi="Times New Roman" w:cs="Times New Roman"/>
          <w:sz w:val="28"/>
          <w:szCs w:val="28"/>
        </w:rPr>
        <w:t xml:space="preserve"> та насильством, включаючи сексуальні домагання</w:t>
      </w:r>
      <w:r w:rsidR="00B762B2" w:rsidRPr="000B6148">
        <w:rPr>
          <w:rFonts w:ascii="Times New Roman" w:hAnsi="Times New Roman" w:cs="Times New Roman"/>
          <w:sz w:val="28"/>
          <w:szCs w:val="28"/>
        </w:rPr>
        <w:t>;</w:t>
      </w:r>
    </w:p>
    <w:p w14:paraId="4B2B6A73" w14:textId="0B8A2060" w:rsidR="00344E2B" w:rsidRPr="000B6148" w:rsidRDefault="00B762B2" w:rsidP="00B762B2">
      <w:pPr>
        <w:pStyle w:val="a3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в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становлення механізмів для подання скарг, зокрема анонімно, і забезпечення швидкого та справедливого розгляду </w:t>
      </w:r>
      <w:r w:rsidR="009E5881" w:rsidRPr="000B6148">
        <w:rPr>
          <w:rFonts w:ascii="Times New Roman" w:hAnsi="Times New Roman" w:cs="Times New Roman"/>
          <w:sz w:val="28"/>
          <w:szCs w:val="28"/>
        </w:rPr>
        <w:t>скарг</w:t>
      </w:r>
      <w:r w:rsidRPr="000B6148">
        <w:rPr>
          <w:rFonts w:ascii="Times New Roman" w:hAnsi="Times New Roman" w:cs="Times New Roman"/>
          <w:sz w:val="28"/>
          <w:szCs w:val="28"/>
        </w:rPr>
        <w:t>;</w:t>
      </w:r>
    </w:p>
    <w:p w14:paraId="5B9FA09B" w14:textId="3AE3B1C5" w:rsidR="00344E2B" w:rsidRPr="000B6148" w:rsidRDefault="00B762B2" w:rsidP="00B762B2">
      <w:pPr>
        <w:pStyle w:val="a3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н</w:t>
      </w:r>
      <w:r w:rsidR="00344E2B" w:rsidRPr="000B6148">
        <w:rPr>
          <w:rFonts w:ascii="Times New Roman" w:hAnsi="Times New Roman" w:cs="Times New Roman"/>
          <w:sz w:val="28"/>
          <w:szCs w:val="28"/>
        </w:rPr>
        <w:t>адання юридичної та психологічної допомоги жертвам гендерної дискримінації чи насильства.</w:t>
      </w:r>
    </w:p>
    <w:p w14:paraId="7EF5E0CE" w14:textId="50F3DCFE" w:rsidR="00344E2B" w:rsidRPr="000B6148" w:rsidRDefault="00D16ED8" w:rsidP="00344E2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 xml:space="preserve">4.4.2. Надання </w:t>
      </w:r>
      <w:r w:rsidR="001E6897" w:rsidRPr="000B6148">
        <w:rPr>
          <w:rFonts w:ascii="Times New Roman" w:hAnsi="Times New Roman" w:cs="Times New Roman"/>
          <w:sz w:val="28"/>
          <w:szCs w:val="28"/>
        </w:rPr>
        <w:t xml:space="preserve">комплексної підтримки 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постраждалим від </w:t>
      </w:r>
      <w:r w:rsidR="001E6897" w:rsidRPr="000B6148">
        <w:rPr>
          <w:rFonts w:ascii="Times New Roman" w:hAnsi="Times New Roman" w:cs="Times New Roman"/>
          <w:sz w:val="28"/>
          <w:szCs w:val="28"/>
        </w:rPr>
        <w:t xml:space="preserve">гендерно зумовленого </w:t>
      </w:r>
      <w:r w:rsidR="00344E2B" w:rsidRPr="000B6148">
        <w:rPr>
          <w:rFonts w:ascii="Times New Roman" w:hAnsi="Times New Roman" w:cs="Times New Roman"/>
          <w:sz w:val="28"/>
          <w:szCs w:val="28"/>
        </w:rPr>
        <w:t>насильства або дискримінації</w:t>
      </w:r>
      <w:r w:rsidR="00F80840" w:rsidRPr="000B6148">
        <w:rPr>
          <w:rFonts w:ascii="Times New Roman" w:hAnsi="Times New Roman" w:cs="Times New Roman"/>
          <w:sz w:val="28"/>
          <w:szCs w:val="28"/>
        </w:rPr>
        <w:t>:</w:t>
      </w:r>
    </w:p>
    <w:p w14:paraId="51C49CF8" w14:textId="5FD3E223" w:rsidR="00344E2B" w:rsidRPr="000B6148" w:rsidRDefault="00F80840" w:rsidP="00F80840">
      <w:pPr>
        <w:pStyle w:val="a3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 xml:space="preserve">надання </w:t>
      </w:r>
      <w:r w:rsidR="00344E2B" w:rsidRPr="000B6148">
        <w:rPr>
          <w:rFonts w:ascii="Times New Roman" w:hAnsi="Times New Roman" w:cs="Times New Roman"/>
          <w:sz w:val="28"/>
          <w:szCs w:val="28"/>
        </w:rPr>
        <w:t>жертв</w:t>
      </w:r>
      <w:r w:rsidRPr="000B6148">
        <w:rPr>
          <w:rFonts w:ascii="Times New Roman" w:hAnsi="Times New Roman" w:cs="Times New Roman"/>
          <w:sz w:val="28"/>
          <w:szCs w:val="28"/>
        </w:rPr>
        <w:t>ам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гендерно</w:t>
      </w:r>
      <w:r w:rsidR="001E6897" w:rsidRPr="000B6148">
        <w:rPr>
          <w:rFonts w:ascii="Times New Roman" w:hAnsi="Times New Roman" w:cs="Times New Roman"/>
          <w:sz w:val="28"/>
          <w:szCs w:val="28"/>
        </w:rPr>
        <w:t xml:space="preserve"> зумовленої 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дискримінації юридичн</w:t>
      </w:r>
      <w:r w:rsidRPr="000B6148">
        <w:rPr>
          <w:rFonts w:ascii="Times New Roman" w:hAnsi="Times New Roman" w:cs="Times New Roman"/>
          <w:sz w:val="28"/>
          <w:szCs w:val="28"/>
        </w:rPr>
        <w:t>ої допомоги;</w:t>
      </w:r>
    </w:p>
    <w:p w14:paraId="7EC6B70C" w14:textId="11FC0155" w:rsidR="00344E2B" w:rsidRPr="000B6148" w:rsidRDefault="00F80840" w:rsidP="00F80840">
      <w:pPr>
        <w:pStyle w:val="a3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абезпечення </w:t>
      </w:r>
      <w:r w:rsidR="009E5881" w:rsidRPr="000B6148">
        <w:rPr>
          <w:rFonts w:ascii="Times New Roman" w:hAnsi="Times New Roman" w:cs="Times New Roman"/>
          <w:sz w:val="28"/>
          <w:szCs w:val="28"/>
        </w:rPr>
        <w:t xml:space="preserve">надання допомоги </w:t>
      </w:r>
      <w:r w:rsidRPr="000B6148">
        <w:rPr>
          <w:rFonts w:ascii="Times New Roman" w:hAnsi="Times New Roman" w:cs="Times New Roman"/>
          <w:sz w:val="28"/>
          <w:szCs w:val="28"/>
        </w:rPr>
        <w:t>практичних психологів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</w:t>
      </w:r>
      <w:r w:rsidR="009E5881" w:rsidRPr="000B6148">
        <w:rPr>
          <w:rFonts w:ascii="Times New Roman" w:hAnsi="Times New Roman" w:cs="Times New Roman"/>
          <w:sz w:val="28"/>
          <w:szCs w:val="28"/>
        </w:rPr>
        <w:t>в</w:t>
      </w:r>
      <w:r w:rsidR="00344E2B" w:rsidRPr="000B6148">
        <w:rPr>
          <w:rFonts w:ascii="Times New Roman" w:hAnsi="Times New Roman" w:cs="Times New Roman"/>
          <w:sz w:val="28"/>
          <w:szCs w:val="28"/>
        </w:rPr>
        <w:t>сі</w:t>
      </w:r>
      <w:r w:rsidR="009E5881" w:rsidRPr="000B6148">
        <w:rPr>
          <w:rFonts w:ascii="Times New Roman" w:hAnsi="Times New Roman" w:cs="Times New Roman"/>
          <w:sz w:val="28"/>
          <w:szCs w:val="28"/>
        </w:rPr>
        <w:t>м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, хто зазнав будь-яких форм дискримінації чи насильства в </w:t>
      </w:r>
      <w:r w:rsidR="003F4200" w:rsidRPr="000B6148">
        <w:rPr>
          <w:rFonts w:ascii="Times New Roman" w:hAnsi="Times New Roman" w:cs="Times New Roman"/>
          <w:sz w:val="28"/>
          <w:szCs w:val="28"/>
        </w:rPr>
        <w:t>У</w:t>
      </w:r>
      <w:r w:rsidR="00344E2B" w:rsidRPr="000B6148">
        <w:rPr>
          <w:rFonts w:ascii="Times New Roman" w:hAnsi="Times New Roman" w:cs="Times New Roman"/>
          <w:sz w:val="28"/>
          <w:szCs w:val="28"/>
        </w:rPr>
        <w:t>ніверситет</w:t>
      </w:r>
      <w:r w:rsidR="009A18FA" w:rsidRPr="000B6148">
        <w:rPr>
          <w:rFonts w:ascii="Times New Roman" w:hAnsi="Times New Roman" w:cs="Times New Roman"/>
          <w:sz w:val="28"/>
          <w:szCs w:val="28"/>
        </w:rPr>
        <w:t>і</w:t>
      </w:r>
      <w:r w:rsidRPr="000B6148">
        <w:rPr>
          <w:rFonts w:ascii="Times New Roman" w:hAnsi="Times New Roman" w:cs="Times New Roman"/>
          <w:sz w:val="28"/>
          <w:szCs w:val="28"/>
        </w:rPr>
        <w:t>;</w:t>
      </w:r>
    </w:p>
    <w:p w14:paraId="28694936" w14:textId="58A27D34" w:rsidR="00344E2B" w:rsidRPr="000B6148" w:rsidRDefault="001E6897" w:rsidP="00F80840">
      <w:pPr>
        <w:pStyle w:val="a3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 xml:space="preserve">інформаційна підтримка </w:t>
      </w:r>
      <w:r w:rsidR="009E5881" w:rsidRPr="000B6148">
        <w:rPr>
          <w:rFonts w:ascii="Times New Roman" w:hAnsi="Times New Roman" w:cs="Times New Roman"/>
          <w:sz w:val="28"/>
          <w:szCs w:val="28"/>
        </w:rPr>
        <w:t>постраждалих</w:t>
      </w:r>
      <w:r w:rsidR="00D16ED8" w:rsidRPr="000B6148">
        <w:rPr>
          <w:rFonts w:ascii="Times New Roman" w:hAnsi="Times New Roman" w:cs="Times New Roman"/>
          <w:sz w:val="28"/>
          <w:szCs w:val="28"/>
        </w:rPr>
        <w:t>, зокрема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</w:t>
      </w:r>
      <w:r w:rsidR="00FB6B19" w:rsidRPr="000B6148">
        <w:rPr>
          <w:rFonts w:ascii="Times New Roman" w:hAnsi="Times New Roman" w:cs="Times New Roman"/>
          <w:sz w:val="28"/>
          <w:szCs w:val="28"/>
        </w:rPr>
        <w:t>розроблення</w:t>
      </w:r>
      <w:r w:rsidRPr="000B6148">
        <w:rPr>
          <w:rFonts w:ascii="Times New Roman" w:hAnsi="Times New Roman" w:cs="Times New Roman"/>
          <w:sz w:val="28"/>
          <w:szCs w:val="28"/>
        </w:rPr>
        <w:t xml:space="preserve"> </w:t>
      </w:r>
      <w:r w:rsidR="00344E2B" w:rsidRPr="000B6148">
        <w:rPr>
          <w:rFonts w:ascii="Times New Roman" w:hAnsi="Times New Roman" w:cs="Times New Roman"/>
          <w:sz w:val="28"/>
          <w:szCs w:val="28"/>
        </w:rPr>
        <w:t>інструкці</w:t>
      </w:r>
      <w:r w:rsidR="00FB6B19" w:rsidRPr="000B6148">
        <w:rPr>
          <w:rFonts w:ascii="Times New Roman" w:hAnsi="Times New Roman" w:cs="Times New Roman"/>
          <w:sz w:val="28"/>
          <w:szCs w:val="28"/>
        </w:rPr>
        <w:t>ї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щодо подання скарг і алгоритм</w:t>
      </w:r>
      <w:r w:rsidRPr="000B6148">
        <w:rPr>
          <w:rFonts w:ascii="Times New Roman" w:hAnsi="Times New Roman" w:cs="Times New Roman"/>
          <w:sz w:val="28"/>
          <w:szCs w:val="28"/>
        </w:rPr>
        <w:t>у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дій у випадку дискримінації.</w:t>
      </w:r>
    </w:p>
    <w:p w14:paraId="6A2A6E36" w14:textId="31E9CF81" w:rsidR="00344E2B" w:rsidRPr="000B6148" w:rsidRDefault="00344E2B" w:rsidP="00344E2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4.5. Моніторинг</w:t>
      </w:r>
    </w:p>
    <w:p w14:paraId="52A96FC3" w14:textId="23D6BD13" w:rsidR="00344E2B" w:rsidRPr="000B6148" w:rsidRDefault="00D16ED8" w:rsidP="00344E2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4.5.1. Оцінювання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ефективності впроваджених заходів і коригування стратегії за потреби</w:t>
      </w:r>
      <w:r w:rsidR="003F4200" w:rsidRPr="000B6148">
        <w:rPr>
          <w:rFonts w:ascii="Times New Roman" w:hAnsi="Times New Roman" w:cs="Times New Roman"/>
          <w:sz w:val="28"/>
          <w:szCs w:val="28"/>
        </w:rPr>
        <w:t>:</w:t>
      </w:r>
    </w:p>
    <w:p w14:paraId="0AAE6C81" w14:textId="49BF4A30" w:rsidR="00344E2B" w:rsidRPr="000B6148" w:rsidRDefault="00CA5303" w:rsidP="00CA5303">
      <w:pPr>
        <w:pStyle w:val="a3"/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с</w:t>
      </w:r>
      <w:r w:rsidR="00344E2B" w:rsidRPr="000B6148">
        <w:rPr>
          <w:rFonts w:ascii="Times New Roman" w:hAnsi="Times New Roman" w:cs="Times New Roman"/>
          <w:sz w:val="28"/>
          <w:szCs w:val="28"/>
        </w:rPr>
        <w:t>творення робочої групи</w:t>
      </w:r>
      <w:r w:rsidR="00C00815" w:rsidRPr="000B6148">
        <w:rPr>
          <w:rFonts w:ascii="Times New Roman" w:hAnsi="Times New Roman" w:cs="Times New Roman"/>
          <w:sz w:val="28"/>
          <w:szCs w:val="28"/>
        </w:rPr>
        <w:t xml:space="preserve"> </w:t>
      </w:r>
      <w:r w:rsidR="00344E2B" w:rsidRPr="000B6148">
        <w:rPr>
          <w:rFonts w:ascii="Times New Roman" w:hAnsi="Times New Roman" w:cs="Times New Roman"/>
          <w:sz w:val="28"/>
          <w:szCs w:val="28"/>
        </w:rPr>
        <w:t>з моніторингу виконання плану гендерної рівності, як</w:t>
      </w:r>
      <w:r w:rsidR="00C00815" w:rsidRPr="000B6148">
        <w:rPr>
          <w:rFonts w:ascii="Times New Roman" w:hAnsi="Times New Roman" w:cs="Times New Roman"/>
          <w:sz w:val="28"/>
          <w:szCs w:val="28"/>
        </w:rPr>
        <w:t>а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регулярно оцінюватиме досягнуті результати</w:t>
      </w:r>
      <w:r w:rsidRPr="000B6148">
        <w:rPr>
          <w:rFonts w:ascii="Times New Roman" w:hAnsi="Times New Roman" w:cs="Times New Roman"/>
          <w:sz w:val="28"/>
          <w:szCs w:val="28"/>
        </w:rPr>
        <w:t>;</w:t>
      </w:r>
    </w:p>
    <w:p w14:paraId="60853580" w14:textId="0E98A06A" w:rsidR="00344E2B" w:rsidRPr="000B6148" w:rsidRDefault="00CA5303" w:rsidP="00CA5303">
      <w:pPr>
        <w:pStyle w:val="a3"/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п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роведення щорічних опитувань співробітників і </w:t>
      </w:r>
      <w:r w:rsidRPr="000B6148">
        <w:rPr>
          <w:rFonts w:ascii="Times New Roman" w:hAnsi="Times New Roman" w:cs="Times New Roman"/>
          <w:sz w:val="28"/>
          <w:szCs w:val="28"/>
        </w:rPr>
        <w:t>здобувачів освіти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щодо рівня задоволення</w:t>
      </w:r>
      <w:r w:rsidR="00C00815" w:rsidRPr="000B6148">
        <w:rPr>
          <w:rFonts w:ascii="Times New Roman" w:hAnsi="Times New Roman" w:cs="Times New Roman"/>
          <w:sz w:val="28"/>
          <w:szCs w:val="28"/>
        </w:rPr>
        <w:t xml:space="preserve"> станом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гендерної рівності</w:t>
      </w:r>
      <w:r w:rsidRPr="000B6148">
        <w:rPr>
          <w:rFonts w:ascii="Times New Roman" w:hAnsi="Times New Roman" w:cs="Times New Roman"/>
          <w:sz w:val="28"/>
          <w:szCs w:val="28"/>
        </w:rPr>
        <w:t>;</w:t>
      </w:r>
    </w:p>
    <w:p w14:paraId="716268E2" w14:textId="5EAF9393" w:rsidR="00344E2B" w:rsidRPr="000B6148" w:rsidRDefault="00CA5303" w:rsidP="00CA5303">
      <w:pPr>
        <w:pStyle w:val="a3"/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п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ублікація щорічних звітів про виконання плану гендерної рівності та </w:t>
      </w:r>
      <w:r w:rsidR="00DA4354" w:rsidRPr="000B6148">
        <w:rPr>
          <w:rFonts w:ascii="Times New Roman" w:hAnsi="Times New Roman" w:cs="Times New Roman"/>
          <w:sz w:val="28"/>
          <w:szCs w:val="28"/>
        </w:rPr>
        <w:t xml:space="preserve">досягнутих </w:t>
      </w:r>
      <w:r w:rsidR="00344E2B" w:rsidRPr="000B6148">
        <w:rPr>
          <w:rFonts w:ascii="Times New Roman" w:hAnsi="Times New Roman" w:cs="Times New Roman"/>
          <w:sz w:val="28"/>
          <w:szCs w:val="28"/>
        </w:rPr>
        <w:t>результат</w:t>
      </w:r>
      <w:r w:rsidR="001E6897" w:rsidRPr="000B6148">
        <w:rPr>
          <w:rFonts w:ascii="Times New Roman" w:hAnsi="Times New Roman" w:cs="Times New Roman"/>
          <w:sz w:val="28"/>
          <w:szCs w:val="28"/>
        </w:rPr>
        <w:t>ів</w:t>
      </w:r>
      <w:r w:rsidR="00344E2B" w:rsidRPr="000B6148">
        <w:rPr>
          <w:rFonts w:ascii="Times New Roman" w:hAnsi="Times New Roman" w:cs="Times New Roman"/>
          <w:sz w:val="28"/>
          <w:szCs w:val="28"/>
        </w:rPr>
        <w:t>.</w:t>
      </w:r>
    </w:p>
    <w:p w14:paraId="30DA813A" w14:textId="09E42A94" w:rsidR="00344E2B" w:rsidRPr="000B6148" w:rsidRDefault="00344E2B" w:rsidP="00344E2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 xml:space="preserve">4.5.2. </w:t>
      </w:r>
      <w:r w:rsidR="00DA4354" w:rsidRPr="000B6148">
        <w:rPr>
          <w:rFonts w:ascii="Times New Roman" w:hAnsi="Times New Roman" w:cs="Times New Roman"/>
          <w:sz w:val="28"/>
          <w:szCs w:val="28"/>
        </w:rPr>
        <w:t>Корегування</w:t>
      </w:r>
      <w:r w:rsidRPr="000B6148">
        <w:rPr>
          <w:rFonts w:ascii="Times New Roman" w:hAnsi="Times New Roman" w:cs="Times New Roman"/>
          <w:sz w:val="28"/>
          <w:szCs w:val="28"/>
        </w:rPr>
        <w:t xml:space="preserve"> плану гендерної рівності відповідно до змін і потреб </w:t>
      </w:r>
      <w:r w:rsidR="00CA5303" w:rsidRPr="000B6148">
        <w:rPr>
          <w:rFonts w:ascii="Times New Roman" w:hAnsi="Times New Roman" w:cs="Times New Roman"/>
          <w:sz w:val="28"/>
          <w:szCs w:val="28"/>
        </w:rPr>
        <w:t>У</w:t>
      </w:r>
      <w:r w:rsidRPr="000B6148">
        <w:rPr>
          <w:rFonts w:ascii="Times New Roman" w:hAnsi="Times New Roman" w:cs="Times New Roman"/>
          <w:sz w:val="28"/>
          <w:szCs w:val="28"/>
        </w:rPr>
        <w:t>ніверситету.</w:t>
      </w:r>
    </w:p>
    <w:p w14:paraId="103CC7F7" w14:textId="4864CF8D" w:rsidR="00344E2B" w:rsidRPr="000B6148" w:rsidRDefault="00CA5303" w:rsidP="00CA5303">
      <w:pPr>
        <w:pStyle w:val="a3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п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роведення регулярного аналізу отриманих </w:t>
      </w:r>
      <w:r w:rsidR="00A3653B" w:rsidRPr="000B6148">
        <w:rPr>
          <w:rFonts w:ascii="Times New Roman" w:hAnsi="Times New Roman" w:cs="Times New Roman"/>
          <w:sz w:val="28"/>
          <w:szCs w:val="28"/>
        </w:rPr>
        <w:t>результатів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і коригування заходів, які виявляться недостатньо ефективними</w:t>
      </w:r>
      <w:r w:rsidR="00A3653B" w:rsidRPr="000B6148">
        <w:rPr>
          <w:rFonts w:ascii="Times New Roman" w:hAnsi="Times New Roman" w:cs="Times New Roman"/>
          <w:sz w:val="28"/>
          <w:szCs w:val="28"/>
        </w:rPr>
        <w:t>;</w:t>
      </w:r>
    </w:p>
    <w:p w14:paraId="13986213" w14:textId="1B263F39" w:rsidR="009D6D77" w:rsidRPr="000B6148" w:rsidRDefault="00CA5303" w:rsidP="00DA4354">
      <w:pPr>
        <w:pStyle w:val="a3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48">
        <w:rPr>
          <w:rFonts w:ascii="Times New Roman" w:hAnsi="Times New Roman" w:cs="Times New Roman"/>
          <w:sz w:val="28"/>
          <w:szCs w:val="28"/>
        </w:rPr>
        <w:t>з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алучення зовнішніх </w:t>
      </w:r>
      <w:r w:rsidR="00D16ED8" w:rsidRPr="000B6148">
        <w:rPr>
          <w:rFonts w:ascii="Times New Roman" w:hAnsi="Times New Roman" w:cs="Times New Roman"/>
          <w:sz w:val="28"/>
          <w:szCs w:val="28"/>
        </w:rPr>
        <w:t>експертів для оцінювання</w:t>
      </w:r>
      <w:r w:rsidR="00344E2B" w:rsidRPr="000B6148">
        <w:rPr>
          <w:rFonts w:ascii="Times New Roman" w:hAnsi="Times New Roman" w:cs="Times New Roman"/>
          <w:sz w:val="28"/>
          <w:szCs w:val="28"/>
        </w:rPr>
        <w:t xml:space="preserve"> ефективності заходів і надання рекомендацій щодо їх покращення.</w:t>
      </w:r>
    </w:p>
    <w:sectPr w:rsidR="009D6D77" w:rsidRPr="000B6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8DD"/>
    <w:multiLevelType w:val="hybridMultilevel"/>
    <w:tmpl w:val="513CFDE0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3014B7"/>
    <w:multiLevelType w:val="hybridMultilevel"/>
    <w:tmpl w:val="E75E9FEA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0E227E"/>
    <w:multiLevelType w:val="hybridMultilevel"/>
    <w:tmpl w:val="E542D494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F76F11"/>
    <w:multiLevelType w:val="hybridMultilevel"/>
    <w:tmpl w:val="56A207F4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443765"/>
    <w:multiLevelType w:val="hybridMultilevel"/>
    <w:tmpl w:val="CA548C5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0918BC"/>
    <w:multiLevelType w:val="hybridMultilevel"/>
    <w:tmpl w:val="158E485C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A432FA"/>
    <w:multiLevelType w:val="hybridMultilevel"/>
    <w:tmpl w:val="ACB4188A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9C6BEA"/>
    <w:multiLevelType w:val="hybridMultilevel"/>
    <w:tmpl w:val="79B6A0A0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BC73B0"/>
    <w:multiLevelType w:val="hybridMultilevel"/>
    <w:tmpl w:val="0EFA00FE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B62DD0"/>
    <w:multiLevelType w:val="hybridMultilevel"/>
    <w:tmpl w:val="6E94A0D2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A44967"/>
    <w:multiLevelType w:val="hybridMultilevel"/>
    <w:tmpl w:val="4FB8A2D6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A26439"/>
    <w:multiLevelType w:val="hybridMultilevel"/>
    <w:tmpl w:val="5EB0D946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A9F5650"/>
    <w:multiLevelType w:val="hybridMultilevel"/>
    <w:tmpl w:val="1776717C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AD5757B"/>
    <w:multiLevelType w:val="hybridMultilevel"/>
    <w:tmpl w:val="A0FC5894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BE36B59"/>
    <w:multiLevelType w:val="hybridMultilevel"/>
    <w:tmpl w:val="7DBC05EE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F60605"/>
    <w:multiLevelType w:val="hybridMultilevel"/>
    <w:tmpl w:val="17125796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91A6C85"/>
    <w:multiLevelType w:val="hybridMultilevel"/>
    <w:tmpl w:val="0C102E44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FA48AB"/>
    <w:multiLevelType w:val="hybridMultilevel"/>
    <w:tmpl w:val="FEBAB890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904F59"/>
    <w:multiLevelType w:val="hybridMultilevel"/>
    <w:tmpl w:val="7D0E2060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904761"/>
    <w:multiLevelType w:val="hybridMultilevel"/>
    <w:tmpl w:val="24F4F7A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DAD2E9E"/>
    <w:multiLevelType w:val="hybridMultilevel"/>
    <w:tmpl w:val="4B80BA44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A582CCB"/>
    <w:multiLevelType w:val="hybridMultilevel"/>
    <w:tmpl w:val="AAA8916E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CD7F6B"/>
    <w:multiLevelType w:val="hybridMultilevel"/>
    <w:tmpl w:val="0E10C7A8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0AF77DB"/>
    <w:multiLevelType w:val="hybridMultilevel"/>
    <w:tmpl w:val="D67E330A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4EF7107"/>
    <w:multiLevelType w:val="hybridMultilevel"/>
    <w:tmpl w:val="ED12748C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F3B6AF5"/>
    <w:multiLevelType w:val="hybridMultilevel"/>
    <w:tmpl w:val="00483C3C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2BF65F0"/>
    <w:multiLevelType w:val="hybridMultilevel"/>
    <w:tmpl w:val="E5FA457C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2C0122C"/>
    <w:multiLevelType w:val="hybridMultilevel"/>
    <w:tmpl w:val="C71AE0DE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52551D6"/>
    <w:multiLevelType w:val="hybridMultilevel"/>
    <w:tmpl w:val="688899AA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5911916"/>
    <w:multiLevelType w:val="hybridMultilevel"/>
    <w:tmpl w:val="430A570A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6E03B85"/>
    <w:multiLevelType w:val="hybridMultilevel"/>
    <w:tmpl w:val="19645BB0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C0E6F88"/>
    <w:multiLevelType w:val="hybridMultilevel"/>
    <w:tmpl w:val="22EE4578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27"/>
  </w:num>
  <w:num w:numId="4">
    <w:abstractNumId w:val="25"/>
  </w:num>
  <w:num w:numId="5">
    <w:abstractNumId w:val="22"/>
  </w:num>
  <w:num w:numId="6">
    <w:abstractNumId w:val="19"/>
  </w:num>
  <w:num w:numId="7">
    <w:abstractNumId w:val="14"/>
  </w:num>
  <w:num w:numId="8">
    <w:abstractNumId w:val="8"/>
  </w:num>
  <w:num w:numId="9">
    <w:abstractNumId w:val="30"/>
  </w:num>
  <w:num w:numId="10">
    <w:abstractNumId w:val="31"/>
  </w:num>
  <w:num w:numId="11">
    <w:abstractNumId w:val="6"/>
  </w:num>
  <w:num w:numId="12">
    <w:abstractNumId w:val="1"/>
  </w:num>
  <w:num w:numId="13">
    <w:abstractNumId w:val="7"/>
  </w:num>
  <w:num w:numId="14">
    <w:abstractNumId w:val="3"/>
  </w:num>
  <w:num w:numId="15">
    <w:abstractNumId w:val="12"/>
  </w:num>
  <w:num w:numId="16">
    <w:abstractNumId w:val="26"/>
  </w:num>
  <w:num w:numId="17">
    <w:abstractNumId w:val="29"/>
  </w:num>
  <w:num w:numId="18">
    <w:abstractNumId w:val="13"/>
  </w:num>
  <w:num w:numId="19">
    <w:abstractNumId w:val="17"/>
  </w:num>
  <w:num w:numId="20">
    <w:abstractNumId w:val="0"/>
  </w:num>
  <w:num w:numId="21">
    <w:abstractNumId w:val="2"/>
  </w:num>
  <w:num w:numId="22">
    <w:abstractNumId w:val="15"/>
  </w:num>
  <w:num w:numId="23">
    <w:abstractNumId w:val="5"/>
  </w:num>
  <w:num w:numId="24">
    <w:abstractNumId w:val="18"/>
  </w:num>
  <w:num w:numId="25">
    <w:abstractNumId w:val="24"/>
  </w:num>
  <w:num w:numId="26">
    <w:abstractNumId w:val="23"/>
  </w:num>
  <w:num w:numId="27">
    <w:abstractNumId w:val="9"/>
  </w:num>
  <w:num w:numId="28">
    <w:abstractNumId w:val="28"/>
  </w:num>
  <w:num w:numId="29">
    <w:abstractNumId w:val="11"/>
  </w:num>
  <w:num w:numId="30">
    <w:abstractNumId w:val="10"/>
  </w:num>
  <w:num w:numId="31">
    <w:abstractNumId w:val="2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BC"/>
    <w:rsid w:val="000562F5"/>
    <w:rsid w:val="0006299D"/>
    <w:rsid w:val="000757A3"/>
    <w:rsid w:val="000B6148"/>
    <w:rsid w:val="000D4938"/>
    <w:rsid w:val="000E400A"/>
    <w:rsid w:val="000F2735"/>
    <w:rsid w:val="00105ECB"/>
    <w:rsid w:val="0012021A"/>
    <w:rsid w:val="001311B4"/>
    <w:rsid w:val="00160207"/>
    <w:rsid w:val="001802A9"/>
    <w:rsid w:val="001976F7"/>
    <w:rsid w:val="001A7366"/>
    <w:rsid w:val="001D05A3"/>
    <w:rsid w:val="001E6897"/>
    <w:rsid w:val="001F7333"/>
    <w:rsid w:val="00277011"/>
    <w:rsid w:val="0030582B"/>
    <w:rsid w:val="0030676F"/>
    <w:rsid w:val="00344E2B"/>
    <w:rsid w:val="00366EE3"/>
    <w:rsid w:val="003678E3"/>
    <w:rsid w:val="003A4BA6"/>
    <w:rsid w:val="003F4200"/>
    <w:rsid w:val="00401FC4"/>
    <w:rsid w:val="004451FD"/>
    <w:rsid w:val="004A27BC"/>
    <w:rsid w:val="004D0D38"/>
    <w:rsid w:val="004E5CDB"/>
    <w:rsid w:val="00554195"/>
    <w:rsid w:val="005E2555"/>
    <w:rsid w:val="00611E54"/>
    <w:rsid w:val="00616DC4"/>
    <w:rsid w:val="00620077"/>
    <w:rsid w:val="00665DEB"/>
    <w:rsid w:val="006923AA"/>
    <w:rsid w:val="006C7D86"/>
    <w:rsid w:val="006E68AC"/>
    <w:rsid w:val="007145EC"/>
    <w:rsid w:val="007542EB"/>
    <w:rsid w:val="007A3E3D"/>
    <w:rsid w:val="007C2201"/>
    <w:rsid w:val="007C58D6"/>
    <w:rsid w:val="00802AA2"/>
    <w:rsid w:val="00863D76"/>
    <w:rsid w:val="008B5985"/>
    <w:rsid w:val="009069D9"/>
    <w:rsid w:val="00914E49"/>
    <w:rsid w:val="00942ADF"/>
    <w:rsid w:val="00974050"/>
    <w:rsid w:val="00995495"/>
    <w:rsid w:val="00995F76"/>
    <w:rsid w:val="009A001C"/>
    <w:rsid w:val="009A18FA"/>
    <w:rsid w:val="009C66C7"/>
    <w:rsid w:val="009D6D77"/>
    <w:rsid w:val="009D7F8D"/>
    <w:rsid w:val="009E5881"/>
    <w:rsid w:val="00A02574"/>
    <w:rsid w:val="00A1764A"/>
    <w:rsid w:val="00A258EC"/>
    <w:rsid w:val="00A35145"/>
    <w:rsid w:val="00A3653B"/>
    <w:rsid w:val="00A7042B"/>
    <w:rsid w:val="00A725ED"/>
    <w:rsid w:val="00A91E34"/>
    <w:rsid w:val="00AE406F"/>
    <w:rsid w:val="00B24F79"/>
    <w:rsid w:val="00B41018"/>
    <w:rsid w:val="00B53EF7"/>
    <w:rsid w:val="00B762B2"/>
    <w:rsid w:val="00B93F7A"/>
    <w:rsid w:val="00B956CE"/>
    <w:rsid w:val="00C00815"/>
    <w:rsid w:val="00C031E7"/>
    <w:rsid w:val="00C43498"/>
    <w:rsid w:val="00C511E4"/>
    <w:rsid w:val="00C54217"/>
    <w:rsid w:val="00C646DA"/>
    <w:rsid w:val="00C70129"/>
    <w:rsid w:val="00CA5303"/>
    <w:rsid w:val="00CC4DE7"/>
    <w:rsid w:val="00CD5589"/>
    <w:rsid w:val="00CE1BFA"/>
    <w:rsid w:val="00CF6F74"/>
    <w:rsid w:val="00D16ED8"/>
    <w:rsid w:val="00D274A8"/>
    <w:rsid w:val="00D44026"/>
    <w:rsid w:val="00D52AF5"/>
    <w:rsid w:val="00D751D1"/>
    <w:rsid w:val="00D83AAA"/>
    <w:rsid w:val="00D85823"/>
    <w:rsid w:val="00D93367"/>
    <w:rsid w:val="00DA4354"/>
    <w:rsid w:val="00DB3BE7"/>
    <w:rsid w:val="00DD1FF0"/>
    <w:rsid w:val="00E34F35"/>
    <w:rsid w:val="00E47846"/>
    <w:rsid w:val="00E53BA9"/>
    <w:rsid w:val="00E6237B"/>
    <w:rsid w:val="00EB08F0"/>
    <w:rsid w:val="00F33676"/>
    <w:rsid w:val="00F412B5"/>
    <w:rsid w:val="00F67435"/>
    <w:rsid w:val="00F80840"/>
    <w:rsid w:val="00FB6B19"/>
    <w:rsid w:val="00FD4DBA"/>
    <w:rsid w:val="00FE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45F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8F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031E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031E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031E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8F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031E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031E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031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2312</Words>
  <Characters>13183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Куликовський</dc:creator>
  <cp:lastModifiedBy>user</cp:lastModifiedBy>
  <cp:revision>2</cp:revision>
  <cp:lastPrinted>2024-10-08T09:21:00Z</cp:lastPrinted>
  <dcterms:created xsi:type="dcterms:W3CDTF">2024-10-08T09:52:00Z</dcterms:created>
  <dcterms:modified xsi:type="dcterms:W3CDTF">2024-10-08T09:52:00Z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4d18a038-eaaa-4237-a634-adb636382796</vt:lpwstr>
  </property>
</Properties>
</file>