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335" w:rsidRPr="00BB7505" w:rsidRDefault="00955335" w:rsidP="00955335">
      <w:pPr>
        <w:spacing w:after="0" w:line="240" w:lineRule="auto"/>
        <w:jc w:val="center"/>
        <w:rPr>
          <w:rFonts w:ascii="Times New Roman" w:hAnsi="Times New Roman" w:cs="Times New Roman"/>
          <w:b/>
          <w:sz w:val="24"/>
          <w:szCs w:val="24"/>
          <w:lang w:val="uk-UA"/>
        </w:rPr>
      </w:pPr>
      <w:r w:rsidRPr="00BB7505">
        <w:rPr>
          <w:rFonts w:ascii="Times New Roman" w:hAnsi="Times New Roman" w:cs="Times New Roman"/>
          <w:b/>
          <w:sz w:val="24"/>
          <w:szCs w:val="24"/>
          <w:lang w:val="uk-UA"/>
        </w:rPr>
        <w:t>Порівняльна таблиця змін до Положення</w:t>
      </w:r>
    </w:p>
    <w:p w:rsidR="00955335" w:rsidRPr="00BB7505" w:rsidRDefault="00955335" w:rsidP="00955335">
      <w:pPr>
        <w:spacing w:after="0" w:line="240" w:lineRule="auto"/>
        <w:jc w:val="center"/>
        <w:rPr>
          <w:rFonts w:ascii="Times New Roman" w:hAnsi="Times New Roman" w:cs="Times New Roman"/>
          <w:b/>
          <w:sz w:val="24"/>
          <w:szCs w:val="24"/>
          <w:lang w:val="uk-UA"/>
        </w:rPr>
      </w:pPr>
      <w:r w:rsidRPr="00BB7505">
        <w:rPr>
          <w:rFonts w:ascii="Times New Roman" w:hAnsi="Times New Roman" w:cs="Times New Roman"/>
          <w:b/>
          <w:sz w:val="24"/>
          <w:szCs w:val="24"/>
          <w:lang w:val="uk-UA"/>
        </w:rPr>
        <w:t>Про проведення конкурсного відбору при заміщенні</w:t>
      </w:r>
    </w:p>
    <w:p w:rsidR="00955335" w:rsidRPr="00BB7505" w:rsidRDefault="00955335" w:rsidP="00955335">
      <w:pPr>
        <w:spacing w:after="0" w:line="240" w:lineRule="auto"/>
        <w:jc w:val="center"/>
        <w:rPr>
          <w:rFonts w:ascii="Times New Roman" w:hAnsi="Times New Roman" w:cs="Times New Roman"/>
          <w:b/>
          <w:sz w:val="24"/>
          <w:szCs w:val="24"/>
          <w:lang w:val="uk-UA"/>
        </w:rPr>
      </w:pPr>
      <w:r w:rsidRPr="00BB7505">
        <w:rPr>
          <w:rFonts w:ascii="Times New Roman" w:hAnsi="Times New Roman" w:cs="Times New Roman"/>
          <w:b/>
          <w:sz w:val="24"/>
          <w:szCs w:val="24"/>
          <w:lang w:val="uk-UA"/>
        </w:rPr>
        <w:t>вакантних посад науково-педагогічних працівників та укладення з ними трудових договорів (контрактів), затвердженого наказом від 06.07.2020 №168</w:t>
      </w:r>
    </w:p>
    <w:p w:rsidR="00955335" w:rsidRPr="00BB7505" w:rsidRDefault="00955335" w:rsidP="00955335">
      <w:pPr>
        <w:spacing w:after="0" w:line="240" w:lineRule="auto"/>
        <w:jc w:val="center"/>
        <w:rPr>
          <w:rFonts w:ascii="Times New Roman" w:hAnsi="Times New Roman" w:cs="Times New Roman"/>
          <w:b/>
          <w:sz w:val="24"/>
          <w:szCs w:val="24"/>
          <w:lang w:val="uk-UA"/>
        </w:rPr>
      </w:pPr>
    </w:p>
    <w:tbl>
      <w:tblPr>
        <w:tblStyle w:val="a3"/>
        <w:tblW w:w="9678" w:type="dxa"/>
        <w:tblLook w:val="04A0" w:firstRow="1" w:lastRow="0" w:firstColumn="1" w:lastColumn="0" w:noHBand="0" w:noVBand="1"/>
      </w:tblPr>
      <w:tblGrid>
        <w:gridCol w:w="4928"/>
        <w:gridCol w:w="4750"/>
      </w:tblGrid>
      <w:tr w:rsidR="00955335" w:rsidRPr="00BB7505" w:rsidTr="00881D78">
        <w:tc>
          <w:tcPr>
            <w:tcW w:w="4928" w:type="dxa"/>
            <w:tcBorders>
              <w:top w:val="single" w:sz="4" w:space="0" w:color="auto"/>
              <w:left w:val="single" w:sz="4" w:space="0" w:color="auto"/>
              <w:bottom w:val="single" w:sz="4" w:space="0" w:color="auto"/>
              <w:right w:val="single" w:sz="4" w:space="0" w:color="auto"/>
            </w:tcBorders>
            <w:hideMark/>
          </w:tcPr>
          <w:p w:rsidR="00955335" w:rsidRPr="00BB7505" w:rsidRDefault="00955335">
            <w:pPr>
              <w:jc w:val="center"/>
              <w:rPr>
                <w:rFonts w:ascii="Times New Roman" w:hAnsi="Times New Roman" w:cs="Times New Roman"/>
                <w:b/>
                <w:sz w:val="24"/>
                <w:szCs w:val="24"/>
                <w:lang w:val="uk-UA"/>
              </w:rPr>
            </w:pPr>
            <w:r w:rsidRPr="00BB7505">
              <w:rPr>
                <w:rFonts w:ascii="Times New Roman" w:hAnsi="Times New Roman" w:cs="Times New Roman"/>
                <w:b/>
                <w:sz w:val="24"/>
                <w:szCs w:val="24"/>
                <w:lang w:val="uk-UA"/>
              </w:rPr>
              <w:t xml:space="preserve">Чинна редакція </w:t>
            </w:r>
          </w:p>
        </w:tc>
        <w:tc>
          <w:tcPr>
            <w:tcW w:w="4750" w:type="dxa"/>
            <w:tcBorders>
              <w:top w:val="single" w:sz="4" w:space="0" w:color="auto"/>
              <w:left w:val="single" w:sz="4" w:space="0" w:color="auto"/>
              <w:bottom w:val="single" w:sz="4" w:space="0" w:color="auto"/>
              <w:right w:val="single" w:sz="4" w:space="0" w:color="auto"/>
            </w:tcBorders>
            <w:hideMark/>
          </w:tcPr>
          <w:p w:rsidR="00955335" w:rsidRPr="00BB7505" w:rsidRDefault="00955335">
            <w:pPr>
              <w:jc w:val="center"/>
              <w:rPr>
                <w:rFonts w:ascii="Times New Roman" w:hAnsi="Times New Roman" w:cs="Times New Roman"/>
                <w:b/>
                <w:sz w:val="24"/>
                <w:szCs w:val="24"/>
                <w:lang w:val="uk-UA"/>
              </w:rPr>
            </w:pPr>
            <w:r w:rsidRPr="00BB7505">
              <w:rPr>
                <w:rFonts w:ascii="Times New Roman" w:hAnsi="Times New Roman" w:cs="Times New Roman"/>
                <w:b/>
                <w:sz w:val="24"/>
                <w:szCs w:val="24"/>
                <w:lang w:val="uk-UA"/>
              </w:rPr>
              <w:t xml:space="preserve">Пропонується </w:t>
            </w:r>
          </w:p>
        </w:tc>
      </w:tr>
      <w:tr w:rsidR="00955335" w:rsidRPr="003F29FE" w:rsidTr="00881D78">
        <w:tc>
          <w:tcPr>
            <w:tcW w:w="4928" w:type="dxa"/>
            <w:tcBorders>
              <w:top w:val="single" w:sz="4" w:space="0" w:color="auto"/>
              <w:left w:val="single" w:sz="4" w:space="0" w:color="auto"/>
              <w:bottom w:val="single" w:sz="4" w:space="0" w:color="auto"/>
              <w:right w:val="single" w:sz="4" w:space="0" w:color="auto"/>
            </w:tcBorders>
          </w:tcPr>
          <w:p w:rsidR="009C4103" w:rsidRDefault="009C4103">
            <w:pPr>
              <w:jc w:val="both"/>
              <w:rPr>
                <w:rFonts w:ascii="Times New Roman" w:hAnsi="Times New Roman" w:cs="Times New Roman"/>
                <w:sz w:val="24"/>
                <w:szCs w:val="24"/>
                <w:lang w:val="uk-UA"/>
              </w:rPr>
            </w:pPr>
          </w:p>
          <w:p w:rsidR="00BB755F" w:rsidRDefault="00BB755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Перше речення підпункту 4) пункту 2.2. «публікація оголошення про проведення конкурсу на офіційному </w:t>
            </w:r>
            <w:r>
              <w:rPr>
                <w:rFonts w:ascii="Times New Roman" w:hAnsi="Times New Roman" w:cs="Times New Roman"/>
                <w:sz w:val="24"/>
                <w:szCs w:val="24"/>
                <w:lang w:val="en-US"/>
              </w:rPr>
              <w:t>I</w:t>
            </w:r>
            <w:proofErr w:type="spellStart"/>
            <w:r>
              <w:rPr>
                <w:rFonts w:ascii="Times New Roman" w:hAnsi="Times New Roman" w:cs="Times New Roman"/>
                <w:sz w:val="24"/>
                <w:szCs w:val="24"/>
                <w:lang w:val="uk-UA"/>
              </w:rPr>
              <w:t>нтернет-сайті</w:t>
            </w:r>
            <w:proofErr w:type="spellEnd"/>
            <w:r>
              <w:rPr>
                <w:rFonts w:ascii="Times New Roman" w:hAnsi="Times New Roman" w:cs="Times New Roman"/>
                <w:sz w:val="24"/>
                <w:szCs w:val="24"/>
                <w:lang w:val="uk-UA"/>
              </w:rPr>
              <w:t xml:space="preserve"> Університету, а в разі конкурсного відбору або обрання за конкурсом на посади деканів факультетів, директорів навчально-наукових інститутів, завідувачів (начальників) кафедр, директора наукової бібліотеки також у друко</w:t>
            </w:r>
            <w:r w:rsidR="007B05A7">
              <w:rPr>
                <w:rFonts w:ascii="Times New Roman" w:hAnsi="Times New Roman" w:cs="Times New Roman"/>
                <w:sz w:val="24"/>
                <w:szCs w:val="24"/>
                <w:lang w:val="uk-UA"/>
              </w:rPr>
              <w:t>ваних засобах масової інформаці</w:t>
            </w:r>
            <w:r>
              <w:rPr>
                <w:rFonts w:ascii="Times New Roman" w:hAnsi="Times New Roman" w:cs="Times New Roman"/>
                <w:sz w:val="24"/>
                <w:szCs w:val="24"/>
                <w:lang w:val="uk-UA"/>
              </w:rPr>
              <w:t>ї</w:t>
            </w:r>
            <w:r w:rsidR="007B05A7">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7B05A7" w:rsidRDefault="007B05A7">
            <w:pPr>
              <w:jc w:val="both"/>
              <w:rPr>
                <w:rFonts w:ascii="Times New Roman" w:hAnsi="Times New Roman" w:cs="Times New Roman"/>
                <w:sz w:val="24"/>
                <w:szCs w:val="24"/>
                <w:lang w:val="uk-UA"/>
              </w:rPr>
            </w:pPr>
          </w:p>
          <w:p w:rsidR="007B05A7" w:rsidRPr="00BB755F" w:rsidRDefault="007B05A7">
            <w:pPr>
              <w:jc w:val="both"/>
              <w:rPr>
                <w:rFonts w:ascii="Times New Roman" w:hAnsi="Times New Roman" w:cs="Times New Roman"/>
                <w:sz w:val="24"/>
                <w:szCs w:val="24"/>
                <w:lang w:val="uk-UA"/>
              </w:rPr>
            </w:pPr>
            <w:r>
              <w:rPr>
                <w:rFonts w:ascii="Times New Roman" w:hAnsi="Times New Roman" w:cs="Times New Roman"/>
                <w:sz w:val="24"/>
                <w:szCs w:val="24"/>
                <w:lang w:val="uk-UA"/>
              </w:rPr>
              <w:t>Підпункт 6) пункту 2.2. «проведення оцінювання професійного рівня та відбір кандидатів на заміщення вакантних посад шляхом таємного чи відкритого голосування на засіданнях кафедр по завершенні місячного терміну подачі заяв та інших документів (рішення про форму голосування ухвалює кафедра)».</w:t>
            </w:r>
          </w:p>
          <w:p w:rsidR="00BB755F" w:rsidRDefault="00BB755F">
            <w:pPr>
              <w:jc w:val="both"/>
              <w:rPr>
                <w:rFonts w:ascii="Times New Roman" w:hAnsi="Times New Roman" w:cs="Times New Roman"/>
                <w:sz w:val="24"/>
                <w:szCs w:val="24"/>
                <w:lang w:val="uk-UA"/>
              </w:rPr>
            </w:pPr>
          </w:p>
          <w:p w:rsidR="00BB755F" w:rsidRDefault="00BB755F">
            <w:pPr>
              <w:jc w:val="both"/>
              <w:rPr>
                <w:rFonts w:ascii="Times New Roman" w:hAnsi="Times New Roman" w:cs="Times New Roman"/>
                <w:sz w:val="24"/>
                <w:szCs w:val="24"/>
                <w:lang w:val="uk-UA"/>
              </w:rPr>
            </w:pPr>
          </w:p>
          <w:p w:rsidR="007F58DC" w:rsidRDefault="00AC34E4">
            <w:pPr>
              <w:jc w:val="both"/>
              <w:rPr>
                <w:rFonts w:ascii="Times New Roman" w:hAnsi="Times New Roman" w:cs="Times New Roman"/>
                <w:sz w:val="24"/>
                <w:szCs w:val="24"/>
                <w:lang w:val="uk-UA"/>
              </w:rPr>
            </w:pPr>
            <w:r w:rsidRPr="00BB7505">
              <w:rPr>
                <w:rFonts w:ascii="Times New Roman" w:hAnsi="Times New Roman" w:cs="Times New Roman"/>
                <w:sz w:val="24"/>
                <w:szCs w:val="24"/>
                <w:lang w:val="uk-UA"/>
              </w:rPr>
              <w:t xml:space="preserve">Перший абзац після підпункту 10) пункту 2.2 </w:t>
            </w:r>
            <w:r w:rsidR="008A1B88" w:rsidRPr="00BB7505">
              <w:rPr>
                <w:rFonts w:ascii="Times New Roman" w:hAnsi="Times New Roman" w:cs="Times New Roman"/>
                <w:sz w:val="24"/>
                <w:szCs w:val="24"/>
                <w:lang w:val="uk-UA"/>
              </w:rPr>
              <w:t>«</w:t>
            </w:r>
            <w:r w:rsidRPr="00BB7505">
              <w:rPr>
                <w:rFonts w:ascii="Times New Roman" w:hAnsi="Times New Roman" w:cs="Times New Roman"/>
                <w:sz w:val="24"/>
                <w:szCs w:val="24"/>
                <w:lang w:val="uk-UA"/>
              </w:rPr>
              <w:t>Процедура конкурсного відбору для осіб на заміщення вакантних посад викладачів, старших викладачів, доцентів, професорів, завідувачів кафедр попередньо обговорюються на засіданні відповідної кафедри. Засідання кафедри, на якій обговорюються кандидатури на посаду завідувача кафедри, за дорученням ректора, проводить декан відповідного факультету. За результатами розгляду заяв і документів по кожній кандидатурі, яка бере участь у конкурсному відборі, кафедра приймає рішення таємним чи відкритим голосуванням – простою більшістю голосів штатних науково-педагогічних працівників і направляє витяг із засідання кафедри та мотивований висновок на розгляд Вченої ради університету (факультету, інституту)</w:t>
            </w:r>
            <w:r w:rsidR="008A1B88" w:rsidRPr="00BB7505">
              <w:rPr>
                <w:rFonts w:ascii="Times New Roman" w:hAnsi="Times New Roman" w:cs="Times New Roman"/>
                <w:sz w:val="24"/>
                <w:szCs w:val="24"/>
                <w:lang w:val="uk-UA"/>
              </w:rPr>
              <w:t>»</w:t>
            </w:r>
            <w:r w:rsidR="00955335" w:rsidRPr="00BB7505">
              <w:rPr>
                <w:rFonts w:ascii="Times New Roman" w:hAnsi="Times New Roman" w:cs="Times New Roman"/>
                <w:sz w:val="24"/>
                <w:szCs w:val="24"/>
                <w:lang w:val="uk-UA"/>
              </w:rPr>
              <w:t>.</w:t>
            </w:r>
          </w:p>
          <w:p w:rsidR="00B027C0" w:rsidRDefault="00B027C0">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Передостанній абзац пункту 2.17. «-програму (проект) розвитку структурного підрозділу (для кандидатів на посаду деканів, директорів навчально-наукового інституту, керівників відокремленого структурного </w:t>
            </w:r>
            <w:r>
              <w:rPr>
                <w:rFonts w:ascii="Times New Roman" w:hAnsi="Times New Roman" w:cs="Times New Roman"/>
                <w:sz w:val="24"/>
                <w:szCs w:val="24"/>
                <w:lang w:val="uk-UA"/>
              </w:rPr>
              <w:lastRenderedPageBreak/>
              <w:t>підрозділу)».</w:t>
            </w:r>
          </w:p>
          <w:p w:rsidR="007F58DC" w:rsidRDefault="007F58DC">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B027C0" w:rsidRDefault="001A0BF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Перше речення другого абзацу пункту 2.26. </w:t>
            </w:r>
            <w:r w:rsidR="00567FA8">
              <w:rPr>
                <w:rFonts w:ascii="Times New Roman" w:hAnsi="Times New Roman" w:cs="Times New Roman"/>
                <w:sz w:val="24"/>
                <w:szCs w:val="24"/>
                <w:lang w:val="uk-UA"/>
              </w:rPr>
              <w:t>«</w:t>
            </w:r>
            <w:r>
              <w:rPr>
                <w:rFonts w:ascii="Times New Roman" w:hAnsi="Times New Roman" w:cs="Times New Roman"/>
                <w:sz w:val="24"/>
                <w:szCs w:val="24"/>
                <w:lang w:val="uk-UA"/>
              </w:rPr>
              <w:t>Претенденти на заміщення посади науково-педагогічних, педагогічних і наукових працівників мають право  відмовитися від участі в конкурсі на будь-якому з етапів його проведення».</w:t>
            </w:r>
          </w:p>
          <w:p w:rsidR="001A0BFD" w:rsidRDefault="001A0BFD">
            <w:pPr>
              <w:jc w:val="both"/>
              <w:rPr>
                <w:rFonts w:ascii="Times New Roman" w:hAnsi="Times New Roman" w:cs="Times New Roman"/>
                <w:sz w:val="24"/>
                <w:szCs w:val="24"/>
                <w:lang w:val="uk-UA"/>
              </w:rPr>
            </w:pPr>
          </w:p>
          <w:p w:rsidR="00DF0A03" w:rsidRDefault="00DF0A03">
            <w:pPr>
              <w:jc w:val="both"/>
              <w:rPr>
                <w:rFonts w:ascii="Times New Roman" w:hAnsi="Times New Roman" w:cs="Times New Roman"/>
                <w:sz w:val="24"/>
                <w:szCs w:val="24"/>
                <w:lang w:val="uk-UA"/>
              </w:rPr>
            </w:pPr>
          </w:p>
          <w:p w:rsidR="00DF0A03" w:rsidRPr="00BB7505" w:rsidRDefault="00DF0A03" w:rsidP="00DF0A03">
            <w:pPr>
              <w:jc w:val="both"/>
              <w:rPr>
                <w:rFonts w:ascii="Times New Roman" w:hAnsi="Times New Roman" w:cs="Times New Roman"/>
                <w:sz w:val="24"/>
                <w:szCs w:val="24"/>
                <w:lang w:val="uk-UA"/>
              </w:rPr>
            </w:pPr>
            <w:r w:rsidRPr="00BB7505">
              <w:rPr>
                <w:rFonts w:ascii="Times New Roman" w:hAnsi="Times New Roman" w:cs="Times New Roman"/>
                <w:sz w:val="24"/>
                <w:szCs w:val="24"/>
                <w:lang w:val="uk-UA"/>
              </w:rPr>
              <w:t xml:space="preserve">Перший  абзац пункту 2.28. «Претенденти мають бути ознайомлені з висновками </w:t>
            </w:r>
            <w:r>
              <w:rPr>
                <w:rFonts w:ascii="Times New Roman" w:hAnsi="Times New Roman" w:cs="Times New Roman"/>
                <w:sz w:val="24"/>
                <w:szCs w:val="24"/>
                <w:lang w:val="uk-UA"/>
              </w:rPr>
              <w:t>кафедри до засідання</w:t>
            </w:r>
            <w:r w:rsidRPr="00BB7505">
              <w:rPr>
                <w:rFonts w:ascii="Times New Roman" w:hAnsi="Times New Roman" w:cs="Times New Roman"/>
                <w:sz w:val="24"/>
                <w:szCs w:val="24"/>
                <w:lang w:val="uk-UA"/>
              </w:rPr>
              <w:t xml:space="preserve"> Вченої ради університету (факультету). Висновки кафедри про професійні та особисті якості претендентів та відповідні рекомендації, на наступний день після засідання кафедри, передаються секретарю відповідної конкурсної комісії у вигляді витягу з протоколу кафедри про професійні якості претендента та рекомендації щодо обрання кандидатів, з результатами таємного (відкритого) голосування (рішення про форму голосування ухвалює кафедра). Претендент, який є членом кафедри, не бере участі в таємному голосуванні щодо своєї кандидатури».</w:t>
            </w:r>
          </w:p>
          <w:p w:rsidR="00DF0A03" w:rsidRDefault="00DF0A03">
            <w:pPr>
              <w:jc w:val="both"/>
              <w:rPr>
                <w:rFonts w:ascii="Times New Roman" w:hAnsi="Times New Roman" w:cs="Times New Roman"/>
                <w:sz w:val="24"/>
                <w:szCs w:val="24"/>
                <w:lang w:val="uk-UA"/>
              </w:rPr>
            </w:pPr>
          </w:p>
          <w:p w:rsidR="00DF0A03" w:rsidRDefault="00DF0A03">
            <w:pPr>
              <w:jc w:val="both"/>
              <w:rPr>
                <w:rFonts w:ascii="Times New Roman" w:hAnsi="Times New Roman" w:cs="Times New Roman"/>
                <w:sz w:val="24"/>
                <w:szCs w:val="24"/>
                <w:lang w:val="uk-UA"/>
              </w:rPr>
            </w:pPr>
          </w:p>
          <w:p w:rsidR="00DF0A03" w:rsidRDefault="00DF0A03">
            <w:pPr>
              <w:jc w:val="both"/>
              <w:rPr>
                <w:rFonts w:ascii="Times New Roman" w:hAnsi="Times New Roman" w:cs="Times New Roman"/>
                <w:sz w:val="24"/>
                <w:szCs w:val="24"/>
                <w:lang w:val="uk-UA"/>
              </w:rPr>
            </w:pPr>
          </w:p>
          <w:p w:rsidR="007F58DC" w:rsidRDefault="007F58DC">
            <w:pPr>
              <w:jc w:val="both"/>
              <w:rPr>
                <w:rFonts w:ascii="Times New Roman" w:hAnsi="Times New Roman" w:cs="Times New Roman"/>
                <w:sz w:val="24"/>
                <w:szCs w:val="24"/>
                <w:lang w:val="uk-UA"/>
              </w:rPr>
            </w:pPr>
            <w:r>
              <w:rPr>
                <w:rFonts w:ascii="Times New Roman" w:hAnsi="Times New Roman" w:cs="Times New Roman"/>
                <w:sz w:val="24"/>
                <w:szCs w:val="24"/>
                <w:lang w:val="uk-UA"/>
              </w:rPr>
              <w:t>Пункт 2.29.</w:t>
            </w:r>
            <w:r w:rsidR="00D632F1">
              <w:rPr>
                <w:rFonts w:ascii="Times New Roman" w:hAnsi="Times New Roman" w:cs="Times New Roman"/>
                <w:sz w:val="24"/>
                <w:szCs w:val="24"/>
                <w:lang w:val="uk-UA"/>
              </w:rPr>
              <w:t>»</w:t>
            </w:r>
            <w:r>
              <w:rPr>
                <w:rFonts w:ascii="Times New Roman" w:hAnsi="Times New Roman" w:cs="Times New Roman"/>
                <w:sz w:val="24"/>
                <w:szCs w:val="24"/>
                <w:lang w:val="uk-UA"/>
              </w:rPr>
              <w:t xml:space="preserve"> Призначення на посаду декана факультету (директора навчально-наукового інституту) здійснюється наступним чином.</w:t>
            </w:r>
          </w:p>
          <w:p w:rsidR="00955335" w:rsidRPr="00BB7505" w:rsidRDefault="007F58DC">
            <w:pPr>
              <w:jc w:val="both"/>
              <w:rPr>
                <w:rFonts w:ascii="Times New Roman" w:hAnsi="Times New Roman" w:cs="Times New Roman"/>
                <w:sz w:val="24"/>
                <w:szCs w:val="24"/>
                <w:lang w:val="uk-UA"/>
              </w:rPr>
            </w:pPr>
            <w:r>
              <w:rPr>
                <w:rFonts w:ascii="Times New Roman" w:hAnsi="Times New Roman" w:cs="Times New Roman"/>
                <w:sz w:val="24"/>
                <w:szCs w:val="24"/>
                <w:lang w:val="uk-UA"/>
              </w:rPr>
              <w:t>Ректор університету за згодою більшості від повного складу органу громадського самоврядування факультету (навчально-наукового інсти</w:t>
            </w:r>
            <w:r w:rsidR="005E3362">
              <w:rPr>
                <w:rFonts w:ascii="Times New Roman" w:hAnsi="Times New Roman" w:cs="Times New Roman"/>
                <w:sz w:val="24"/>
                <w:szCs w:val="24"/>
                <w:lang w:val="uk-UA"/>
              </w:rPr>
              <w:t>туту) призначає д</w:t>
            </w:r>
            <w:r>
              <w:rPr>
                <w:rFonts w:ascii="Times New Roman" w:hAnsi="Times New Roman" w:cs="Times New Roman"/>
                <w:sz w:val="24"/>
                <w:szCs w:val="24"/>
                <w:lang w:val="uk-UA"/>
              </w:rPr>
              <w:t>екана факультету (директора навчально-наукового інституту) на строк до п</w:t>
            </w:r>
            <w:r w:rsidRPr="007F58DC">
              <w:rPr>
                <w:rFonts w:ascii="Times New Roman" w:hAnsi="Times New Roman" w:cs="Times New Roman"/>
                <w:sz w:val="24"/>
                <w:szCs w:val="24"/>
              </w:rPr>
              <w:t>’</w:t>
            </w:r>
            <w:proofErr w:type="spellStart"/>
            <w:r>
              <w:rPr>
                <w:rFonts w:ascii="Times New Roman" w:hAnsi="Times New Roman" w:cs="Times New Roman"/>
                <w:sz w:val="24"/>
                <w:szCs w:val="24"/>
                <w:lang w:val="uk-UA"/>
              </w:rPr>
              <w:t>яти</w:t>
            </w:r>
            <w:proofErr w:type="spellEnd"/>
            <w:r>
              <w:rPr>
                <w:rFonts w:ascii="Times New Roman" w:hAnsi="Times New Roman" w:cs="Times New Roman"/>
                <w:sz w:val="24"/>
                <w:szCs w:val="24"/>
                <w:lang w:val="uk-UA"/>
              </w:rPr>
              <w:t xml:space="preserve"> років та укладає з ним контракт</w:t>
            </w:r>
            <w:r w:rsidR="00D632F1">
              <w:rPr>
                <w:rFonts w:ascii="Times New Roman" w:hAnsi="Times New Roman" w:cs="Times New Roman"/>
                <w:sz w:val="24"/>
                <w:szCs w:val="24"/>
                <w:lang w:val="uk-UA"/>
              </w:rPr>
              <w:t>»</w:t>
            </w:r>
            <w:r>
              <w:rPr>
                <w:rFonts w:ascii="Times New Roman" w:hAnsi="Times New Roman" w:cs="Times New Roman"/>
                <w:sz w:val="24"/>
                <w:szCs w:val="24"/>
                <w:lang w:val="uk-UA"/>
              </w:rPr>
              <w:t>.</w:t>
            </w:r>
            <w:r w:rsidR="00955335" w:rsidRPr="00BB7505">
              <w:rPr>
                <w:rFonts w:ascii="Times New Roman" w:hAnsi="Times New Roman" w:cs="Times New Roman"/>
                <w:sz w:val="24"/>
                <w:szCs w:val="24"/>
                <w:lang w:val="uk-UA"/>
              </w:rPr>
              <w:t xml:space="preserve">  </w:t>
            </w:r>
          </w:p>
          <w:p w:rsidR="00955335" w:rsidRPr="00BB7505" w:rsidRDefault="00955335">
            <w:pPr>
              <w:jc w:val="both"/>
              <w:rPr>
                <w:rFonts w:ascii="Times New Roman" w:hAnsi="Times New Roman" w:cs="Times New Roman"/>
                <w:sz w:val="24"/>
                <w:szCs w:val="24"/>
                <w:lang w:val="uk-UA"/>
              </w:rPr>
            </w:pPr>
          </w:p>
          <w:p w:rsidR="009C4103" w:rsidRPr="00BB7505" w:rsidRDefault="009C4103"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D632F1" w:rsidRDefault="00D632F1" w:rsidP="005D6F83">
            <w:pPr>
              <w:jc w:val="both"/>
              <w:rPr>
                <w:rFonts w:ascii="Times New Roman" w:hAnsi="Times New Roman" w:cs="Times New Roman"/>
                <w:sz w:val="24"/>
                <w:szCs w:val="24"/>
                <w:lang w:val="uk-UA"/>
              </w:rPr>
            </w:pPr>
          </w:p>
          <w:p w:rsidR="008C5244" w:rsidRPr="00BB7505" w:rsidRDefault="008C5244" w:rsidP="005D6F83">
            <w:pPr>
              <w:jc w:val="both"/>
              <w:rPr>
                <w:rFonts w:ascii="Times New Roman" w:hAnsi="Times New Roman" w:cs="Times New Roman"/>
                <w:sz w:val="24"/>
                <w:szCs w:val="24"/>
                <w:lang w:val="uk-UA"/>
              </w:rPr>
            </w:pPr>
          </w:p>
          <w:p w:rsidR="00955335" w:rsidRPr="00BB7505" w:rsidRDefault="00955335">
            <w:pPr>
              <w:jc w:val="right"/>
              <w:rPr>
                <w:rFonts w:ascii="Times New Roman" w:hAnsi="Times New Roman" w:cs="Times New Roman"/>
                <w:sz w:val="24"/>
                <w:szCs w:val="24"/>
                <w:lang w:val="uk-UA"/>
              </w:rPr>
            </w:pPr>
          </w:p>
          <w:p w:rsidR="00955335" w:rsidRPr="00BB7505" w:rsidRDefault="003F29F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Пункт 2.30. </w:t>
            </w:r>
            <w:r w:rsidR="00175486">
              <w:rPr>
                <w:rFonts w:ascii="Times New Roman" w:hAnsi="Times New Roman" w:cs="Times New Roman"/>
                <w:sz w:val="24"/>
                <w:szCs w:val="24"/>
                <w:lang w:val="uk-UA"/>
              </w:rPr>
              <w:t>«</w:t>
            </w:r>
            <w:r>
              <w:rPr>
                <w:rFonts w:ascii="Times New Roman" w:hAnsi="Times New Roman" w:cs="Times New Roman"/>
                <w:sz w:val="24"/>
                <w:szCs w:val="24"/>
                <w:lang w:val="uk-UA"/>
              </w:rPr>
              <w:t>Призначення та звільнення з посади директора коледжу, який є територіально відокремленим структурним підрозділом університету здійснюється в порядку, встановленому нормами для декана факультету (директора навчально-наукового інституту)».</w:t>
            </w: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8A1B88" w:rsidRPr="00BB7505" w:rsidRDefault="008A1B88" w:rsidP="008A1B88">
            <w:pPr>
              <w:rPr>
                <w:rFonts w:ascii="Times New Roman" w:hAnsi="Times New Roman" w:cs="Times New Roman"/>
                <w:sz w:val="24"/>
                <w:szCs w:val="24"/>
                <w:lang w:val="uk-UA"/>
              </w:rPr>
            </w:pPr>
          </w:p>
          <w:p w:rsidR="008A1B88" w:rsidRPr="00BB7505" w:rsidRDefault="008A1B88" w:rsidP="008A1B88">
            <w:pPr>
              <w:rPr>
                <w:rFonts w:ascii="Times New Roman" w:hAnsi="Times New Roman" w:cs="Times New Roman"/>
                <w:sz w:val="24"/>
                <w:szCs w:val="24"/>
                <w:lang w:val="uk-UA"/>
              </w:rPr>
            </w:pPr>
          </w:p>
          <w:p w:rsidR="008A1B88" w:rsidRPr="00BB7505" w:rsidRDefault="008A1B88" w:rsidP="008A1B88">
            <w:pPr>
              <w:jc w:val="both"/>
              <w:rPr>
                <w:rFonts w:ascii="Times New Roman" w:hAnsi="Times New Roman" w:cs="Times New Roman"/>
                <w:sz w:val="24"/>
                <w:szCs w:val="24"/>
                <w:lang w:val="uk-UA"/>
              </w:rPr>
            </w:pPr>
          </w:p>
          <w:p w:rsidR="008A1B88" w:rsidRPr="00BB7505" w:rsidRDefault="008A1B88" w:rsidP="008A1B88">
            <w:pPr>
              <w:jc w:val="both"/>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955335">
            <w:pPr>
              <w:rPr>
                <w:rFonts w:ascii="Times New Roman" w:hAnsi="Times New Roman" w:cs="Times New Roman"/>
                <w:sz w:val="24"/>
                <w:szCs w:val="24"/>
                <w:lang w:val="uk-UA"/>
              </w:rPr>
            </w:pPr>
          </w:p>
          <w:p w:rsidR="00955335" w:rsidRPr="00BB7505" w:rsidRDefault="008C582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Третє речення пункту 3.2. «Вносити пропозиції щодо терміну трудового договору (контракту) має кожна із сторін, окрім посад </w:t>
            </w:r>
            <w:r>
              <w:rPr>
                <w:rFonts w:ascii="Times New Roman" w:hAnsi="Times New Roman" w:cs="Times New Roman"/>
                <w:sz w:val="24"/>
                <w:szCs w:val="24"/>
                <w:lang w:val="uk-UA"/>
              </w:rPr>
              <w:lastRenderedPageBreak/>
              <w:t xml:space="preserve">деканів факультету (директорів навчально-наукових інститутів), завідувачів кафедр, </w:t>
            </w:r>
            <w:r>
              <w:rPr>
                <w:rFonts w:ascii="Times New Roman" w:hAnsi="Times New Roman" w:cs="Times New Roman"/>
                <w:sz w:val="24"/>
                <w:szCs w:val="24"/>
                <w:lang w:val="uk-UA"/>
              </w:rPr>
              <w:t>керівників відокремлених структурних підрозділів</w:t>
            </w:r>
            <w:r>
              <w:rPr>
                <w:rFonts w:ascii="Times New Roman" w:hAnsi="Times New Roman" w:cs="Times New Roman"/>
                <w:sz w:val="24"/>
                <w:szCs w:val="24"/>
                <w:lang w:val="uk-UA"/>
              </w:rPr>
              <w:t xml:space="preserve">». </w:t>
            </w: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p w:rsidR="00955335" w:rsidRPr="00BB7505" w:rsidRDefault="00955335">
            <w:pPr>
              <w:jc w:val="both"/>
              <w:rPr>
                <w:rFonts w:ascii="Times New Roman" w:hAnsi="Times New Roman" w:cs="Times New Roman"/>
                <w:sz w:val="24"/>
                <w:szCs w:val="24"/>
                <w:lang w:val="uk-UA"/>
              </w:rPr>
            </w:pPr>
          </w:p>
        </w:tc>
        <w:tc>
          <w:tcPr>
            <w:tcW w:w="4750" w:type="dxa"/>
            <w:tcBorders>
              <w:top w:val="single" w:sz="4" w:space="0" w:color="auto"/>
              <w:left w:val="single" w:sz="4" w:space="0" w:color="auto"/>
              <w:bottom w:val="single" w:sz="4" w:space="0" w:color="auto"/>
              <w:right w:val="single" w:sz="4" w:space="0" w:color="auto"/>
            </w:tcBorders>
          </w:tcPr>
          <w:p w:rsidR="009C4103" w:rsidRPr="00BB7505" w:rsidRDefault="009C4103" w:rsidP="00AC2718">
            <w:pPr>
              <w:jc w:val="both"/>
              <w:rPr>
                <w:rFonts w:ascii="Times New Roman" w:hAnsi="Times New Roman" w:cs="Times New Roman"/>
                <w:sz w:val="24"/>
                <w:szCs w:val="24"/>
                <w:lang w:val="uk-UA"/>
              </w:rPr>
            </w:pPr>
          </w:p>
          <w:p w:rsidR="00BB755F" w:rsidRPr="00BB755F" w:rsidRDefault="00BB755F" w:rsidP="00BB755F">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Перше речення підпункту 4) пункту 2.2. «публікація оголошення про проведення конкурсу на офіційному </w:t>
            </w:r>
            <w:r>
              <w:rPr>
                <w:rFonts w:ascii="Times New Roman" w:hAnsi="Times New Roman" w:cs="Times New Roman"/>
                <w:sz w:val="24"/>
                <w:szCs w:val="24"/>
                <w:lang w:val="en-US"/>
              </w:rPr>
              <w:t>I</w:t>
            </w:r>
            <w:proofErr w:type="spellStart"/>
            <w:r>
              <w:rPr>
                <w:rFonts w:ascii="Times New Roman" w:hAnsi="Times New Roman" w:cs="Times New Roman"/>
                <w:sz w:val="24"/>
                <w:szCs w:val="24"/>
                <w:lang w:val="uk-UA"/>
              </w:rPr>
              <w:t>нтернет-сайті</w:t>
            </w:r>
            <w:proofErr w:type="spellEnd"/>
            <w:r>
              <w:rPr>
                <w:rFonts w:ascii="Times New Roman" w:hAnsi="Times New Roman" w:cs="Times New Roman"/>
                <w:sz w:val="24"/>
                <w:szCs w:val="24"/>
                <w:lang w:val="uk-UA"/>
              </w:rPr>
              <w:t xml:space="preserve"> Університету, а в разі конкурсного відбору або обрання за конкурсом на посад</w:t>
            </w:r>
            <w:r w:rsidR="00126B85">
              <w:rPr>
                <w:rFonts w:ascii="Times New Roman" w:hAnsi="Times New Roman" w:cs="Times New Roman"/>
                <w:sz w:val="24"/>
                <w:szCs w:val="24"/>
                <w:lang w:val="uk-UA"/>
              </w:rPr>
              <w:t xml:space="preserve">и </w:t>
            </w:r>
            <w:r>
              <w:rPr>
                <w:rFonts w:ascii="Times New Roman" w:hAnsi="Times New Roman" w:cs="Times New Roman"/>
                <w:sz w:val="24"/>
                <w:szCs w:val="24"/>
                <w:lang w:val="uk-UA"/>
              </w:rPr>
              <w:t xml:space="preserve"> завідувачів (начальників) кафедр, директора наукової бібліотеки</w:t>
            </w:r>
            <w:r w:rsidR="00126B85">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також у друко</w:t>
            </w:r>
            <w:r w:rsidR="005F7461">
              <w:rPr>
                <w:rFonts w:ascii="Times New Roman" w:hAnsi="Times New Roman" w:cs="Times New Roman"/>
                <w:sz w:val="24"/>
                <w:szCs w:val="24"/>
                <w:lang w:val="uk-UA"/>
              </w:rPr>
              <w:t>ваних засобах масової інформаці</w:t>
            </w:r>
            <w:r>
              <w:rPr>
                <w:rFonts w:ascii="Times New Roman" w:hAnsi="Times New Roman" w:cs="Times New Roman"/>
                <w:sz w:val="24"/>
                <w:szCs w:val="24"/>
                <w:lang w:val="uk-UA"/>
              </w:rPr>
              <w:t>ї</w:t>
            </w:r>
            <w:r w:rsidR="005F7461">
              <w:rPr>
                <w:rFonts w:ascii="Times New Roman" w:hAnsi="Times New Roman" w:cs="Times New Roman"/>
                <w:sz w:val="24"/>
                <w:szCs w:val="24"/>
                <w:lang w:val="uk-UA"/>
              </w:rPr>
              <w:t>»</w:t>
            </w:r>
            <w:r>
              <w:rPr>
                <w:rFonts w:ascii="Times New Roman" w:hAnsi="Times New Roman" w:cs="Times New Roman"/>
                <w:sz w:val="24"/>
                <w:szCs w:val="24"/>
                <w:lang w:val="uk-UA"/>
              </w:rPr>
              <w:t xml:space="preserve">. </w:t>
            </w:r>
          </w:p>
          <w:p w:rsidR="00BB755F" w:rsidRDefault="00BB755F" w:rsidP="00BB755F">
            <w:pPr>
              <w:jc w:val="both"/>
              <w:rPr>
                <w:rFonts w:ascii="Times New Roman" w:hAnsi="Times New Roman" w:cs="Times New Roman"/>
                <w:sz w:val="24"/>
                <w:szCs w:val="24"/>
                <w:lang w:val="uk-UA"/>
              </w:rPr>
            </w:pPr>
          </w:p>
          <w:p w:rsidR="00BB755F" w:rsidRDefault="00BB755F" w:rsidP="00AC2718">
            <w:pPr>
              <w:jc w:val="both"/>
              <w:rPr>
                <w:rFonts w:ascii="Times New Roman" w:hAnsi="Times New Roman" w:cs="Times New Roman"/>
                <w:sz w:val="24"/>
                <w:szCs w:val="24"/>
                <w:lang w:val="uk-UA"/>
              </w:rPr>
            </w:pPr>
          </w:p>
          <w:p w:rsidR="007B05A7" w:rsidRPr="00BB755F" w:rsidRDefault="007B05A7" w:rsidP="007B05A7">
            <w:pPr>
              <w:jc w:val="both"/>
              <w:rPr>
                <w:rFonts w:ascii="Times New Roman" w:hAnsi="Times New Roman" w:cs="Times New Roman"/>
                <w:sz w:val="24"/>
                <w:szCs w:val="24"/>
                <w:lang w:val="uk-UA"/>
              </w:rPr>
            </w:pPr>
            <w:r>
              <w:rPr>
                <w:rFonts w:ascii="Times New Roman" w:hAnsi="Times New Roman" w:cs="Times New Roman"/>
                <w:sz w:val="24"/>
                <w:szCs w:val="24"/>
                <w:lang w:val="uk-UA"/>
              </w:rPr>
              <w:t>Підпункт 6) пункту 2.2. «проведення оцінювання професійного рівня та відбір кандидатів на заміщення вакантних посад шляхом таємного голосування на засіданнях кафедр по завершенні місячного терміну подачі заяв та інших документів».</w:t>
            </w:r>
          </w:p>
          <w:p w:rsidR="007B05A7" w:rsidRDefault="007B05A7" w:rsidP="007B05A7">
            <w:pPr>
              <w:jc w:val="both"/>
              <w:rPr>
                <w:rFonts w:ascii="Times New Roman" w:hAnsi="Times New Roman" w:cs="Times New Roman"/>
                <w:sz w:val="24"/>
                <w:szCs w:val="24"/>
                <w:lang w:val="uk-UA"/>
              </w:rPr>
            </w:pPr>
          </w:p>
          <w:p w:rsidR="00BB755F" w:rsidRDefault="00BB755F" w:rsidP="00AC2718">
            <w:pPr>
              <w:jc w:val="both"/>
              <w:rPr>
                <w:rFonts w:ascii="Times New Roman" w:hAnsi="Times New Roman" w:cs="Times New Roman"/>
                <w:sz w:val="24"/>
                <w:szCs w:val="24"/>
                <w:lang w:val="uk-UA"/>
              </w:rPr>
            </w:pPr>
          </w:p>
          <w:p w:rsidR="00BB755F" w:rsidRDefault="00BB755F" w:rsidP="00AC2718">
            <w:pPr>
              <w:jc w:val="both"/>
              <w:rPr>
                <w:rFonts w:ascii="Times New Roman" w:hAnsi="Times New Roman" w:cs="Times New Roman"/>
                <w:sz w:val="24"/>
                <w:szCs w:val="24"/>
                <w:lang w:val="uk-UA"/>
              </w:rPr>
            </w:pPr>
          </w:p>
          <w:p w:rsidR="00BB755F" w:rsidRDefault="00BB755F" w:rsidP="00AC2718">
            <w:pPr>
              <w:jc w:val="both"/>
              <w:rPr>
                <w:rFonts w:ascii="Times New Roman" w:hAnsi="Times New Roman" w:cs="Times New Roman"/>
                <w:sz w:val="24"/>
                <w:szCs w:val="24"/>
                <w:lang w:val="uk-UA"/>
              </w:rPr>
            </w:pPr>
          </w:p>
          <w:p w:rsidR="00AC2718" w:rsidRPr="00BB7505" w:rsidRDefault="00AC2718" w:rsidP="00AC2718">
            <w:pPr>
              <w:jc w:val="both"/>
              <w:rPr>
                <w:rFonts w:ascii="Times New Roman" w:hAnsi="Times New Roman" w:cs="Times New Roman"/>
                <w:sz w:val="24"/>
                <w:szCs w:val="24"/>
                <w:lang w:val="uk-UA"/>
              </w:rPr>
            </w:pPr>
            <w:r w:rsidRPr="00BB7505">
              <w:rPr>
                <w:rFonts w:ascii="Times New Roman" w:hAnsi="Times New Roman" w:cs="Times New Roman"/>
                <w:sz w:val="24"/>
                <w:szCs w:val="24"/>
                <w:lang w:val="uk-UA"/>
              </w:rPr>
              <w:t xml:space="preserve">Перший абзац після підпункту 10) пункту 2.2 </w:t>
            </w:r>
            <w:r w:rsidR="008A1B88" w:rsidRPr="00BB7505">
              <w:rPr>
                <w:rFonts w:ascii="Times New Roman" w:hAnsi="Times New Roman" w:cs="Times New Roman"/>
                <w:sz w:val="24"/>
                <w:szCs w:val="24"/>
                <w:lang w:val="uk-UA"/>
              </w:rPr>
              <w:t>«</w:t>
            </w:r>
            <w:r w:rsidRPr="00BB7505">
              <w:rPr>
                <w:rFonts w:ascii="Times New Roman" w:hAnsi="Times New Roman" w:cs="Times New Roman"/>
                <w:sz w:val="24"/>
                <w:szCs w:val="24"/>
                <w:lang w:val="uk-UA"/>
              </w:rPr>
              <w:t xml:space="preserve">Процедура конкурсного відбору для осіб на заміщення вакантних посад викладачів, старших викладачів, доцентів, професорів, завідувачів кафедр попередньо обговорюються на засіданні відповідної кафедри. Засідання кафедри, на якій обговорюються кандидатури на посаду завідувача кафедри, за дорученням ректора, проводить декан відповідного факультету. За результатами розгляду заяв і документів по кожній кандидатурі, яка бере участь у конкурсному відборі, трудовий колектив  кафедри приймає рішення таємним голосуванням – простою більшістю голосів колективу кафедри і направляє витяг із </w:t>
            </w:r>
            <w:r w:rsidR="009714EC" w:rsidRPr="00BB7505">
              <w:rPr>
                <w:rFonts w:ascii="Times New Roman" w:hAnsi="Times New Roman" w:cs="Times New Roman"/>
                <w:sz w:val="24"/>
                <w:szCs w:val="24"/>
                <w:lang w:val="uk-UA"/>
              </w:rPr>
              <w:t xml:space="preserve">протоколу </w:t>
            </w:r>
            <w:r w:rsidRPr="00BB7505">
              <w:rPr>
                <w:rFonts w:ascii="Times New Roman" w:hAnsi="Times New Roman" w:cs="Times New Roman"/>
                <w:sz w:val="24"/>
                <w:szCs w:val="24"/>
                <w:lang w:val="uk-UA"/>
              </w:rPr>
              <w:t>засідання кафедри та мотивований висновок на роз</w:t>
            </w:r>
            <w:r w:rsidR="008A1B88" w:rsidRPr="00BB7505">
              <w:rPr>
                <w:rFonts w:ascii="Times New Roman" w:hAnsi="Times New Roman" w:cs="Times New Roman"/>
                <w:sz w:val="24"/>
                <w:szCs w:val="24"/>
                <w:lang w:val="uk-UA"/>
              </w:rPr>
              <w:t xml:space="preserve">гляд Вченої ради університету </w:t>
            </w:r>
            <w:r w:rsidRPr="00BB7505">
              <w:rPr>
                <w:rFonts w:ascii="Times New Roman" w:hAnsi="Times New Roman" w:cs="Times New Roman"/>
                <w:sz w:val="24"/>
                <w:szCs w:val="24"/>
                <w:lang w:val="uk-UA"/>
              </w:rPr>
              <w:t>(факультету, інституту</w:t>
            </w:r>
            <w:r w:rsidR="008A1B88" w:rsidRPr="00BB7505">
              <w:rPr>
                <w:rFonts w:ascii="Times New Roman" w:hAnsi="Times New Roman" w:cs="Times New Roman"/>
                <w:sz w:val="24"/>
                <w:szCs w:val="24"/>
                <w:lang w:val="uk-UA"/>
              </w:rPr>
              <w:t>»</w:t>
            </w:r>
            <w:r w:rsidRPr="00BB7505">
              <w:rPr>
                <w:rFonts w:ascii="Times New Roman" w:hAnsi="Times New Roman" w:cs="Times New Roman"/>
                <w:sz w:val="24"/>
                <w:szCs w:val="24"/>
                <w:lang w:val="uk-UA"/>
              </w:rPr>
              <w:t xml:space="preserve">).  </w:t>
            </w:r>
          </w:p>
          <w:p w:rsidR="009C4103" w:rsidRPr="00BB7505" w:rsidRDefault="009C4103">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B027C0" w:rsidRDefault="00B027C0" w:rsidP="00B027C0">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Передостанній абзац пункту 2.17. виключити</w:t>
            </w:r>
          </w:p>
          <w:p w:rsidR="001A0BFD" w:rsidRDefault="001A0BFD" w:rsidP="001A0BFD">
            <w:pPr>
              <w:jc w:val="both"/>
              <w:rPr>
                <w:rFonts w:ascii="Times New Roman" w:hAnsi="Times New Roman" w:cs="Times New Roman"/>
                <w:sz w:val="24"/>
                <w:szCs w:val="24"/>
                <w:lang w:val="uk-UA"/>
              </w:rPr>
            </w:pPr>
          </w:p>
          <w:p w:rsidR="001A0BFD" w:rsidRDefault="001A0BFD" w:rsidP="001A0BFD">
            <w:pPr>
              <w:jc w:val="both"/>
              <w:rPr>
                <w:rFonts w:ascii="Times New Roman" w:hAnsi="Times New Roman" w:cs="Times New Roman"/>
                <w:sz w:val="24"/>
                <w:szCs w:val="24"/>
                <w:lang w:val="uk-UA"/>
              </w:rPr>
            </w:pPr>
          </w:p>
          <w:p w:rsidR="001A0BFD" w:rsidRDefault="001A0BFD" w:rsidP="001A0BFD">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Перше речення другого абзацу пункту 2.26. </w:t>
            </w:r>
            <w:r w:rsidR="00567FA8">
              <w:rPr>
                <w:rFonts w:ascii="Times New Roman" w:hAnsi="Times New Roman" w:cs="Times New Roman"/>
                <w:sz w:val="24"/>
                <w:szCs w:val="24"/>
                <w:lang w:val="uk-UA"/>
              </w:rPr>
              <w:t>«</w:t>
            </w:r>
            <w:bookmarkStart w:id="0" w:name="_GoBack"/>
            <w:bookmarkEnd w:id="0"/>
            <w:r>
              <w:rPr>
                <w:rFonts w:ascii="Times New Roman" w:hAnsi="Times New Roman" w:cs="Times New Roman"/>
                <w:sz w:val="24"/>
                <w:szCs w:val="24"/>
                <w:lang w:val="uk-UA"/>
              </w:rPr>
              <w:t>Претенденти на заміщення посади науково-педагогічних працівників мають право  відмовитися від участі в конкурсі на будь-якому з етапів його проведення».</w:t>
            </w:r>
          </w:p>
          <w:p w:rsidR="001A0BFD" w:rsidRDefault="001A0BFD" w:rsidP="001A0BFD">
            <w:pPr>
              <w:jc w:val="both"/>
              <w:rPr>
                <w:rFonts w:ascii="Times New Roman" w:hAnsi="Times New Roman" w:cs="Times New Roman"/>
                <w:sz w:val="24"/>
                <w:szCs w:val="24"/>
                <w:lang w:val="uk-UA"/>
              </w:rPr>
            </w:pPr>
          </w:p>
          <w:p w:rsidR="00B027C0" w:rsidRDefault="00B027C0">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DF0A03" w:rsidRPr="00BB7505" w:rsidRDefault="00DF0A03" w:rsidP="00DF0A03">
            <w:pPr>
              <w:jc w:val="both"/>
              <w:rPr>
                <w:rFonts w:ascii="Times New Roman" w:hAnsi="Times New Roman" w:cs="Times New Roman"/>
                <w:sz w:val="24"/>
                <w:szCs w:val="24"/>
                <w:lang w:val="uk-UA"/>
              </w:rPr>
            </w:pPr>
            <w:r w:rsidRPr="00BB7505">
              <w:rPr>
                <w:rFonts w:ascii="Times New Roman" w:hAnsi="Times New Roman" w:cs="Times New Roman"/>
                <w:sz w:val="24"/>
                <w:szCs w:val="24"/>
                <w:lang w:val="uk-UA"/>
              </w:rPr>
              <w:t xml:space="preserve">Перший  абзац пункту 2.28. «Претенденти мають бути ознайомлені з висновками </w:t>
            </w:r>
            <w:r>
              <w:rPr>
                <w:rFonts w:ascii="Times New Roman" w:hAnsi="Times New Roman" w:cs="Times New Roman"/>
                <w:sz w:val="24"/>
                <w:szCs w:val="24"/>
                <w:lang w:val="uk-UA"/>
              </w:rPr>
              <w:t>кафедри до засідання</w:t>
            </w:r>
            <w:r w:rsidRPr="00BB7505">
              <w:rPr>
                <w:rFonts w:ascii="Times New Roman" w:hAnsi="Times New Roman" w:cs="Times New Roman"/>
                <w:sz w:val="24"/>
                <w:szCs w:val="24"/>
                <w:lang w:val="uk-UA"/>
              </w:rPr>
              <w:t xml:space="preserve"> Вченої ради університету (факультету). Висновки кафедри про професійні та особисті якості претендентів та відповідні рекомендації, на наступний день після засідання кафедри, передаються секретарю відповідної конкурсної комісії у вигляді витягу з протоколу засідання кафедри про професійні якості </w:t>
            </w:r>
            <w:r>
              <w:rPr>
                <w:rFonts w:ascii="Times New Roman" w:hAnsi="Times New Roman" w:cs="Times New Roman"/>
                <w:sz w:val="24"/>
                <w:szCs w:val="24"/>
                <w:lang w:val="uk-UA"/>
              </w:rPr>
              <w:t xml:space="preserve">претендента та рекомендацій (мотивованого висновку) </w:t>
            </w:r>
            <w:r w:rsidRPr="00BB7505">
              <w:rPr>
                <w:rFonts w:ascii="Times New Roman" w:hAnsi="Times New Roman" w:cs="Times New Roman"/>
                <w:sz w:val="24"/>
                <w:szCs w:val="24"/>
                <w:lang w:val="uk-UA"/>
              </w:rPr>
              <w:t xml:space="preserve"> щодо обрання кандидатів, з результатами таємного голосування. Претендент, який є членом кафедри, не бере участі в таємному голосуванні щодо своєї кандидатури».</w:t>
            </w:r>
          </w:p>
          <w:p w:rsidR="001A0BFD" w:rsidRDefault="001A0BFD">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1A0BFD" w:rsidRDefault="001A0BFD">
            <w:pPr>
              <w:jc w:val="both"/>
              <w:rPr>
                <w:rFonts w:ascii="Times New Roman" w:hAnsi="Times New Roman" w:cs="Times New Roman"/>
                <w:sz w:val="24"/>
                <w:szCs w:val="24"/>
                <w:lang w:val="uk-UA"/>
              </w:rPr>
            </w:pPr>
          </w:p>
          <w:p w:rsidR="00277348" w:rsidRDefault="007F58DC">
            <w:pPr>
              <w:jc w:val="both"/>
              <w:rPr>
                <w:rFonts w:ascii="Times New Roman" w:hAnsi="Times New Roman" w:cs="Times New Roman"/>
                <w:sz w:val="24"/>
                <w:szCs w:val="24"/>
                <w:lang w:val="uk-UA"/>
              </w:rPr>
            </w:pPr>
            <w:r>
              <w:rPr>
                <w:rFonts w:ascii="Times New Roman" w:hAnsi="Times New Roman" w:cs="Times New Roman"/>
                <w:sz w:val="24"/>
                <w:szCs w:val="24"/>
                <w:lang w:val="uk-UA"/>
              </w:rPr>
              <w:t>Пункт 2.29.</w:t>
            </w:r>
            <w:r w:rsidR="00D632F1">
              <w:rPr>
                <w:rFonts w:ascii="Times New Roman" w:hAnsi="Times New Roman" w:cs="Times New Roman"/>
                <w:sz w:val="24"/>
                <w:szCs w:val="24"/>
                <w:lang w:val="uk-UA"/>
              </w:rPr>
              <w:t>»</w:t>
            </w:r>
            <w:r>
              <w:rPr>
                <w:rFonts w:ascii="Times New Roman" w:hAnsi="Times New Roman" w:cs="Times New Roman"/>
                <w:sz w:val="24"/>
                <w:szCs w:val="24"/>
                <w:lang w:val="uk-UA"/>
              </w:rPr>
              <w:t xml:space="preserve"> Ректор  </w:t>
            </w:r>
            <w:r w:rsidR="005E3362">
              <w:rPr>
                <w:rFonts w:ascii="Times New Roman" w:hAnsi="Times New Roman" w:cs="Times New Roman"/>
                <w:sz w:val="24"/>
                <w:szCs w:val="24"/>
                <w:lang w:val="uk-UA"/>
              </w:rPr>
              <w:t xml:space="preserve">університету не раніше ніж за три місяці до закінчення терміну дії трудового договору (контракту) </w:t>
            </w:r>
            <w:r>
              <w:rPr>
                <w:rFonts w:ascii="Times New Roman" w:hAnsi="Times New Roman" w:cs="Times New Roman"/>
                <w:sz w:val="24"/>
                <w:szCs w:val="24"/>
                <w:lang w:val="uk-UA"/>
              </w:rPr>
              <w:t xml:space="preserve"> здійснює відбір кандидата на посаду декана факультету (директора навчально-наукового інституту)</w:t>
            </w:r>
            <w:r w:rsidR="005E3362">
              <w:rPr>
                <w:rFonts w:ascii="Times New Roman" w:hAnsi="Times New Roman" w:cs="Times New Roman"/>
                <w:sz w:val="24"/>
                <w:szCs w:val="24"/>
                <w:lang w:val="uk-UA"/>
              </w:rPr>
              <w:t xml:space="preserve"> та не пізніше ніж через два місці після набуття посади статусу вакантної вносить на погодження загальним зборам трудового колективу факультету (навчально-наукового інституту) таку кадрову пропозицію.</w:t>
            </w:r>
          </w:p>
          <w:p w:rsidR="005E3362" w:rsidRDefault="005E3362">
            <w:pPr>
              <w:jc w:val="both"/>
              <w:rPr>
                <w:rFonts w:ascii="Times New Roman" w:hAnsi="Times New Roman" w:cs="Times New Roman"/>
                <w:sz w:val="24"/>
                <w:szCs w:val="24"/>
                <w:lang w:val="uk-UA"/>
              </w:rPr>
            </w:pPr>
            <w:r>
              <w:rPr>
                <w:rFonts w:ascii="Times New Roman" w:hAnsi="Times New Roman" w:cs="Times New Roman"/>
                <w:sz w:val="24"/>
                <w:szCs w:val="24"/>
                <w:lang w:val="uk-UA"/>
              </w:rPr>
              <w:t>Загальні збори трудового колективу факультету (</w:t>
            </w:r>
            <w:proofErr w:type="spellStart"/>
            <w:r>
              <w:rPr>
                <w:rFonts w:ascii="Times New Roman" w:hAnsi="Times New Roman" w:cs="Times New Roman"/>
                <w:sz w:val="24"/>
                <w:szCs w:val="24"/>
                <w:lang w:val="uk-UA"/>
              </w:rPr>
              <w:t>навчально</w:t>
            </w:r>
            <w:proofErr w:type="spellEnd"/>
            <w:r w:rsidR="00942201">
              <w:rPr>
                <w:rFonts w:ascii="Times New Roman" w:hAnsi="Times New Roman" w:cs="Times New Roman"/>
                <w:sz w:val="24"/>
                <w:szCs w:val="24"/>
                <w:lang w:val="uk-UA"/>
              </w:rPr>
              <w:t xml:space="preserve"> - наукового інституту) розглядають пропозицію ректора та за згодою більшості від повного складу зборів трудового колективу факультету (навчально-наукового інституту) погоджують</w:t>
            </w:r>
            <w:r>
              <w:rPr>
                <w:rFonts w:ascii="Times New Roman" w:hAnsi="Times New Roman" w:cs="Times New Roman"/>
                <w:sz w:val="24"/>
                <w:szCs w:val="24"/>
                <w:lang w:val="uk-UA"/>
              </w:rPr>
              <w:t xml:space="preserve"> кандидатуру на посаду декана факультету (директора навчально-наукового інституту)</w:t>
            </w:r>
            <w:r w:rsidR="00942201">
              <w:rPr>
                <w:rFonts w:ascii="Times New Roman" w:hAnsi="Times New Roman" w:cs="Times New Roman"/>
                <w:sz w:val="24"/>
                <w:szCs w:val="24"/>
                <w:lang w:val="uk-UA"/>
              </w:rPr>
              <w:t xml:space="preserve">. Після </w:t>
            </w:r>
            <w:r w:rsidR="00942201">
              <w:rPr>
                <w:rFonts w:ascii="Times New Roman" w:hAnsi="Times New Roman" w:cs="Times New Roman"/>
                <w:sz w:val="24"/>
                <w:szCs w:val="24"/>
                <w:lang w:val="uk-UA"/>
              </w:rPr>
              <w:lastRenderedPageBreak/>
              <w:t>такого погодження ректор призначає на посаду декана факультету (директора навчально-наукового інституту), особу, погоджену</w:t>
            </w:r>
            <w:r w:rsidR="00802F4B">
              <w:rPr>
                <w:rFonts w:ascii="Times New Roman" w:hAnsi="Times New Roman" w:cs="Times New Roman"/>
                <w:sz w:val="24"/>
                <w:szCs w:val="24"/>
                <w:lang w:val="uk-UA"/>
              </w:rPr>
              <w:t xml:space="preserve"> більшістю від повного складу зборів трудового колективу факультету (навчально-наукового інституту).</w:t>
            </w:r>
          </w:p>
          <w:p w:rsidR="00802F4B" w:rsidRDefault="00802F4B">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не погодження більшістю від повного складу загальних зборів трудового колективу факультету (навчально-наукового інституту) кандидата на посаду декана факультету (директора навчально-наукового інституту) </w:t>
            </w:r>
            <w:proofErr w:type="spellStart"/>
            <w:r>
              <w:rPr>
                <w:rFonts w:ascii="Times New Roman" w:hAnsi="Times New Roman" w:cs="Times New Roman"/>
                <w:sz w:val="24"/>
                <w:szCs w:val="24"/>
                <w:lang w:val="uk-UA"/>
              </w:rPr>
              <w:t>реектор</w:t>
            </w:r>
            <w:proofErr w:type="spellEnd"/>
            <w:r>
              <w:rPr>
                <w:rFonts w:ascii="Times New Roman" w:hAnsi="Times New Roman" w:cs="Times New Roman"/>
                <w:sz w:val="24"/>
                <w:szCs w:val="24"/>
                <w:lang w:val="uk-UA"/>
              </w:rPr>
              <w:t xml:space="preserve"> призначає виконувача </w:t>
            </w:r>
            <w:proofErr w:type="spellStart"/>
            <w:r>
              <w:rPr>
                <w:rFonts w:ascii="Times New Roman" w:hAnsi="Times New Roman" w:cs="Times New Roman"/>
                <w:sz w:val="24"/>
                <w:szCs w:val="24"/>
                <w:lang w:val="uk-UA"/>
              </w:rPr>
              <w:t>обов</w:t>
            </w:r>
            <w:proofErr w:type="spellEnd"/>
            <w:r w:rsidRPr="00802F4B">
              <w:rPr>
                <w:rFonts w:ascii="Times New Roman" w:hAnsi="Times New Roman" w:cs="Times New Roman"/>
                <w:sz w:val="24"/>
                <w:szCs w:val="24"/>
              </w:rPr>
              <w:t>’</w:t>
            </w:r>
            <w:proofErr w:type="spellStart"/>
            <w:r>
              <w:rPr>
                <w:rFonts w:ascii="Times New Roman" w:hAnsi="Times New Roman" w:cs="Times New Roman"/>
                <w:sz w:val="24"/>
                <w:szCs w:val="24"/>
                <w:lang w:val="uk-UA"/>
              </w:rPr>
              <w:t>язки</w:t>
            </w:r>
            <w:proofErr w:type="spellEnd"/>
            <w:r>
              <w:rPr>
                <w:rFonts w:ascii="Times New Roman" w:hAnsi="Times New Roman" w:cs="Times New Roman"/>
                <w:sz w:val="24"/>
                <w:szCs w:val="24"/>
                <w:lang w:val="uk-UA"/>
              </w:rPr>
              <w:t xml:space="preserve"> декана факультету (директора навчально-наукового інституту) до призначення декана факультету (директора навчально-наукового інституту) в установленому порядку.</w:t>
            </w:r>
          </w:p>
          <w:p w:rsidR="00D632F1" w:rsidRPr="00D632F1" w:rsidRDefault="00D632F1">
            <w:pPr>
              <w:jc w:val="both"/>
              <w:rPr>
                <w:rFonts w:ascii="Times New Roman" w:hAnsi="Times New Roman" w:cs="Times New Roman"/>
                <w:sz w:val="24"/>
                <w:szCs w:val="24"/>
                <w:lang w:val="uk-UA"/>
              </w:rPr>
            </w:pPr>
            <w:r>
              <w:rPr>
                <w:rFonts w:ascii="Times New Roman" w:hAnsi="Times New Roman" w:cs="Times New Roman"/>
                <w:sz w:val="24"/>
                <w:szCs w:val="24"/>
                <w:lang w:val="uk-UA"/>
              </w:rPr>
              <w:t>Ректор самостійно визначає строк, на який укладається контракт із деканом факультету (директором навчально-наукового інституту), але не більше, ніж на п</w:t>
            </w:r>
            <w:r w:rsidRPr="00D632F1">
              <w:rPr>
                <w:rFonts w:ascii="Times New Roman" w:hAnsi="Times New Roman" w:cs="Times New Roman"/>
                <w:sz w:val="24"/>
                <w:szCs w:val="24"/>
              </w:rPr>
              <w:t>’</w:t>
            </w:r>
            <w:r>
              <w:rPr>
                <w:rFonts w:ascii="Times New Roman" w:hAnsi="Times New Roman" w:cs="Times New Roman"/>
                <w:sz w:val="24"/>
                <w:szCs w:val="24"/>
                <w:lang w:val="uk-UA"/>
              </w:rPr>
              <w:t>ять років».</w:t>
            </w:r>
          </w:p>
          <w:p w:rsidR="005E3362" w:rsidRDefault="005E3362">
            <w:pPr>
              <w:jc w:val="both"/>
              <w:rPr>
                <w:rFonts w:ascii="Times New Roman" w:hAnsi="Times New Roman" w:cs="Times New Roman"/>
                <w:sz w:val="24"/>
                <w:szCs w:val="24"/>
                <w:lang w:val="uk-UA"/>
              </w:rPr>
            </w:pPr>
          </w:p>
          <w:p w:rsidR="008C5244" w:rsidRPr="00BB7505" w:rsidRDefault="008C5244">
            <w:pPr>
              <w:jc w:val="both"/>
              <w:rPr>
                <w:rFonts w:ascii="Times New Roman" w:hAnsi="Times New Roman" w:cs="Times New Roman"/>
                <w:sz w:val="24"/>
                <w:szCs w:val="24"/>
                <w:lang w:val="uk-UA"/>
              </w:rPr>
            </w:pPr>
          </w:p>
          <w:p w:rsidR="008C5244" w:rsidRPr="00BB7505" w:rsidRDefault="008C5244" w:rsidP="008C5244">
            <w:pPr>
              <w:jc w:val="both"/>
              <w:rPr>
                <w:rFonts w:ascii="Times New Roman" w:hAnsi="Times New Roman" w:cs="Times New Roman"/>
                <w:sz w:val="24"/>
                <w:szCs w:val="24"/>
                <w:lang w:val="uk-UA"/>
              </w:rPr>
            </w:pPr>
          </w:p>
          <w:p w:rsidR="008C5244" w:rsidRDefault="00175486">
            <w:pPr>
              <w:jc w:val="both"/>
              <w:rPr>
                <w:rFonts w:ascii="Times New Roman" w:hAnsi="Times New Roman" w:cs="Times New Roman"/>
                <w:sz w:val="24"/>
                <w:szCs w:val="24"/>
                <w:lang w:val="uk-UA"/>
              </w:rPr>
            </w:pPr>
            <w:r>
              <w:rPr>
                <w:rFonts w:ascii="Times New Roman" w:hAnsi="Times New Roman" w:cs="Times New Roman"/>
                <w:sz w:val="24"/>
                <w:szCs w:val="24"/>
                <w:lang w:val="uk-UA"/>
              </w:rPr>
              <w:t>Пункт 2.30. «</w:t>
            </w:r>
            <w:r w:rsidR="003F29FE">
              <w:rPr>
                <w:rFonts w:ascii="Times New Roman" w:hAnsi="Times New Roman" w:cs="Times New Roman"/>
                <w:sz w:val="24"/>
                <w:szCs w:val="24"/>
                <w:lang w:val="uk-UA"/>
              </w:rPr>
              <w:t>Керівництво фаховим коледжем, який є відокремленим структурним підрозділом університету, що провадить освітню діяльність, здійснює директор, який призначається на посаду на умовах контракту за результатами проведеного конкурсного відбору, який проводить Наглядова рада університету.</w:t>
            </w:r>
          </w:p>
          <w:p w:rsidR="003F29FE" w:rsidRDefault="003F29FE">
            <w:pPr>
              <w:jc w:val="both"/>
              <w:rPr>
                <w:rFonts w:ascii="Times New Roman" w:hAnsi="Times New Roman" w:cs="Times New Roman"/>
                <w:sz w:val="24"/>
                <w:szCs w:val="24"/>
                <w:lang w:val="uk-UA"/>
              </w:rPr>
            </w:pPr>
            <w:r>
              <w:rPr>
                <w:rFonts w:ascii="Times New Roman" w:hAnsi="Times New Roman" w:cs="Times New Roman"/>
                <w:sz w:val="24"/>
                <w:szCs w:val="24"/>
                <w:lang w:val="uk-UA"/>
              </w:rPr>
              <w:t>Кандидат на посаду директора фахового коледжу повинен бути громадянином України, мати ступінь магістра (освітньо-кваліфікаційний рівень спеціаліста), вільно володіти державною мовою і мати стаж роботи на посадах педагогічних та/або науково-педагогічних працівників не менш як п</w:t>
            </w:r>
            <w:r w:rsidRPr="003F29FE">
              <w:rPr>
                <w:rFonts w:ascii="Times New Roman" w:hAnsi="Times New Roman" w:cs="Times New Roman"/>
                <w:sz w:val="24"/>
                <w:szCs w:val="24"/>
                <w:lang w:val="uk-UA"/>
              </w:rPr>
              <w:t>’</w:t>
            </w:r>
            <w:r>
              <w:rPr>
                <w:rFonts w:ascii="Times New Roman" w:hAnsi="Times New Roman" w:cs="Times New Roman"/>
                <w:sz w:val="24"/>
                <w:szCs w:val="24"/>
                <w:lang w:val="uk-UA"/>
              </w:rPr>
              <w:t>ять років. До зазначеного стажу може бути зараховано до трьох років стажу роботи на керівних посадах.</w:t>
            </w:r>
          </w:p>
          <w:p w:rsidR="003F29FE" w:rsidRDefault="003F29F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Ректор університету призначає директора фахового коледжу на посаду строком </w:t>
            </w:r>
            <w:r w:rsidR="00175486">
              <w:rPr>
                <w:rFonts w:ascii="Times New Roman" w:hAnsi="Times New Roman" w:cs="Times New Roman"/>
                <w:sz w:val="24"/>
                <w:szCs w:val="24"/>
                <w:lang w:val="uk-UA"/>
              </w:rPr>
              <w:t xml:space="preserve"> на п</w:t>
            </w:r>
            <w:r w:rsidR="00175486" w:rsidRPr="00175486">
              <w:rPr>
                <w:rFonts w:ascii="Times New Roman" w:hAnsi="Times New Roman" w:cs="Times New Roman"/>
                <w:sz w:val="24"/>
                <w:szCs w:val="24"/>
              </w:rPr>
              <w:t>’</w:t>
            </w:r>
            <w:r w:rsidR="00175486">
              <w:rPr>
                <w:rFonts w:ascii="Times New Roman" w:hAnsi="Times New Roman" w:cs="Times New Roman"/>
                <w:sz w:val="24"/>
                <w:szCs w:val="24"/>
                <w:lang w:val="uk-UA"/>
              </w:rPr>
              <w:t>ять років».</w:t>
            </w:r>
          </w:p>
          <w:p w:rsidR="008C5820" w:rsidRDefault="008C5820">
            <w:pPr>
              <w:jc w:val="both"/>
              <w:rPr>
                <w:rFonts w:ascii="Times New Roman" w:hAnsi="Times New Roman" w:cs="Times New Roman"/>
                <w:sz w:val="24"/>
                <w:szCs w:val="24"/>
                <w:lang w:val="uk-UA"/>
              </w:rPr>
            </w:pPr>
          </w:p>
          <w:p w:rsidR="008C5820" w:rsidRDefault="008C5820">
            <w:pPr>
              <w:jc w:val="both"/>
              <w:rPr>
                <w:rFonts w:ascii="Times New Roman" w:hAnsi="Times New Roman" w:cs="Times New Roman"/>
                <w:sz w:val="24"/>
                <w:szCs w:val="24"/>
                <w:lang w:val="uk-UA"/>
              </w:rPr>
            </w:pPr>
          </w:p>
          <w:p w:rsidR="008C5820" w:rsidRDefault="008C5820">
            <w:pPr>
              <w:jc w:val="both"/>
              <w:rPr>
                <w:rFonts w:ascii="Times New Roman" w:hAnsi="Times New Roman" w:cs="Times New Roman"/>
                <w:sz w:val="24"/>
                <w:szCs w:val="24"/>
                <w:lang w:val="uk-UA"/>
              </w:rPr>
            </w:pPr>
          </w:p>
          <w:p w:rsidR="008C5820" w:rsidRPr="00175486" w:rsidRDefault="008C582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Третє речення пункту 3.2. «Вносити пропозиції щодо терміну трудового договору (контракту) має кожна із сторін, </w:t>
            </w:r>
            <w:r>
              <w:rPr>
                <w:rFonts w:ascii="Times New Roman" w:hAnsi="Times New Roman" w:cs="Times New Roman"/>
                <w:sz w:val="24"/>
                <w:szCs w:val="24"/>
                <w:lang w:val="uk-UA"/>
              </w:rPr>
              <w:lastRenderedPageBreak/>
              <w:t>окрім посад</w:t>
            </w:r>
            <w:r>
              <w:rPr>
                <w:rFonts w:ascii="Times New Roman" w:hAnsi="Times New Roman" w:cs="Times New Roman"/>
                <w:sz w:val="24"/>
                <w:szCs w:val="24"/>
                <w:lang w:val="uk-UA"/>
              </w:rPr>
              <w:t xml:space="preserve"> завідувачів кафедр, директорів фахових коледжів».</w:t>
            </w:r>
          </w:p>
        </w:tc>
      </w:tr>
    </w:tbl>
    <w:p w:rsidR="00955335" w:rsidRDefault="00955335" w:rsidP="00955335">
      <w:pPr>
        <w:spacing w:after="0" w:line="240" w:lineRule="auto"/>
        <w:jc w:val="center"/>
        <w:rPr>
          <w:rFonts w:ascii="Times New Roman" w:hAnsi="Times New Roman" w:cs="Times New Roman"/>
          <w:sz w:val="28"/>
          <w:szCs w:val="28"/>
          <w:lang w:val="uk-UA"/>
        </w:rPr>
      </w:pPr>
    </w:p>
    <w:p w:rsidR="00955335" w:rsidRDefault="00955335" w:rsidP="00955335">
      <w:pPr>
        <w:rPr>
          <w:lang w:val="uk-UA"/>
        </w:rPr>
      </w:pPr>
    </w:p>
    <w:p w:rsidR="00D61347" w:rsidRPr="00955335" w:rsidRDefault="00D61347">
      <w:pPr>
        <w:rPr>
          <w:lang w:val="uk-UA"/>
        </w:rPr>
      </w:pPr>
    </w:p>
    <w:sectPr w:rsidR="00D61347" w:rsidRPr="00955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335"/>
    <w:rsid w:val="00035BE9"/>
    <w:rsid w:val="000E651B"/>
    <w:rsid w:val="000F35BC"/>
    <w:rsid w:val="00126B85"/>
    <w:rsid w:val="001608DD"/>
    <w:rsid w:val="00175486"/>
    <w:rsid w:val="001A0BFD"/>
    <w:rsid w:val="002403B9"/>
    <w:rsid w:val="00277348"/>
    <w:rsid w:val="003F29FE"/>
    <w:rsid w:val="00567FA8"/>
    <w:rsid w:val="005D6F83"/>
    <w:rsid w:val="005E3362"/>
    <w:rsid w:val="005F11FE"/>
    <w:rsid w:val="005F7461"/>
    <w:rsid w:val="007B05A7"/>
    <w:rsid w:val="007F58DC"/>
    <w:rsid w:val="00802F4B"/>
    <w:rsid w:val="00881D78"/>
    <w:rsid w:val="008A1B88"/>
    <w:rsid w:val="008C5244"/>
    <w:rsid w:val="008C5820"/>
    <w:rsid w:val="00942201"/>
    <w:rsid w:val="00955335"/>
    <w:rsid w:val="009714EC"/>
    <w:rsid w:val="009C4103"/>
    <w:rsid w:val="00AC2718"/>
    <w:rsid w:val="00AC34E4"/>
    <w:rsid w:val="00B027C0"/>
    <w:rsid w:val="00BB7505"/>
    <w:rsid w:val="00BB755F"/>
    <w:rsid w:val="00C5654C"/>
    <w:rsid w:val="00C612CD"/>
    <w:rsid w:val="00C90256"/>
    <w:rsid w:val="00D61347"/>
    <w:rsid w:val="00D632F1"/>
    <w:rsid w:val="00DF0A03"/>
    <w:rsid w:val="00E438E3"/>
    <w:rsid w:val="00F66C3D"/>
    <w:rsid w:val="00F7495F"/>
    <w:rsid w:val="00F940A6"/>
    <w:rsid w:val="00FF5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65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5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3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E651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E65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4</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2021-02-11T08:18:00Z</cp:lastPrinted>
  <dcterms:created xsi:type="dcterms:W3CDTF">2021-02-03T10:47:00Z</dcterms:created>
  <dcterms:modified xsi:type="dcterms:W3CDTF">2021-02-11T08:20:00Z</dcterms:modified>
</cp:coreProperties>
</file>