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43"/>
        <w:shd w:val="clear" w:color="auto" w:fill="auto"/>
        <w:spacing w:lineRule="exact" w:line="312" w:before="0" w:after="0"/>
        <w:ind w:left="5452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 xml:space="preserve">Додаток 4 </w:t>
      </w:r>
      <w:r>
        <w:rPr>
          <w:b w:val="false"/>
          <w:bCs w:val="false"/>
          <w:color w:val="auto"/>
          <w:sz w:val="24"/>
          <w:szCs w:val="24"/>
          <w:lang w:val="uk-UA"/>
        </w:rPr>
        <w:t>до наказу</w:t>
      </w:r>
    </w:p>
    <w:p>
      <w:pPr>
        <w:pStyle w:val="43"/>
        <w:shd w:val="clear" w:color="auto" w:fill="auto"/>
        <w:spacing w:lineRule="exact" w:line="312" w:before="0" w:after="0"/>
        <w:ind w:left="5452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  <w:t>від_</w:t>
      </w:r>
      <w:r>
        <w:rPr>
          <w:b w:val="false"/>
          <w:bCs w:val="false"/>
          <w:color w:val="000000"/>
          <w:sz w:val="24"/>
          <w:szCs w:val="24"/>
          <w:u w:val="none"/>
          <w:lang w:val="uk-UA"/>
        </w:rPr>
        <w:t>_</w:t>
      </w:r>
      <w:r>
        <w:rPr>
          <w:b w:val="false"/>
          <w:bCs w:val="false"/>
          <w:color w:val="000000"/>
          <w:sz w:val="24"/>
          <w:szCs w:val="24"/>
          <w:u w:val="single"/>
          <w:lang w:val="uk-UA"/>
        </w:rPr>
        <w:t>22</w:t>
      </w:r>
      <w:r>
        <w:rPr>
          <w:b w:val="false"/>
          <w:bCs w:val="false"/>
          <w:color w:val="000000"/>
          <w:sz w:val="24"/>
          <w:szCs w:val="24"/>
          <w:u w:val="none"/>
          <w:lang w:val="uk-UA"/>
        </w:rPr>
        <w:t>_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_ </w:t>
      </w:r>
      <w:r>
        <w:rPr>
          <w:b w:val="false"/>
          <w:bCs w:val="false"/>
          <w:color w:val="000000"/>
          <w:sz w:val="24"/>
          <w:szCs w:val="24"/>
          <w:u w:val="single"/>
          <w:lang w:val="uk-UA"/>
        </w:rPr>
        <w:t xml:space="preserve"> квітня 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2024р. № </w:t>
      </w:r>
      <w:r>
        <w:rPr>
          <w:b w:val="false"/>
          <w:bCs w:val="false"/>
          <w:color w:val="000000"/>
          <w:sz w:val="24"/>
          <w:szCs w:val="24"/>
          <w:u w:val="none"/>
          <w:lang w:val="uk-UA"/>
        </w:rPr>
        <w:t>_</w:t>
      </w:r>
      <w:r>
        <w:rPr>
          <w:b w:val="false"/>
          <w:bCs w:val="false"/>
          <w:color w:val="000000"/>
          <w:sz w:val="24"/>
          <w:szCs w:val="24"/>
          <w:u w:val="single"/>
          <w:lang w:val="uk-UA"/>
        </w:rPr>
        <w:t>151</w:t>
      </w:r>
      <w:r>
        <w:rPr>
          <w:b w:val="false"/>
          <w:bCs w:val="false"/>
          <w:color w:val="000000"/>
          <w:sz w:val="24"/>
          <w:szCs w:val="24"/>
          <w:u w:val="none"/>
          <w:lang w:val="uk-UA"/>
        </w:rPr>
        <w:t>_</w:t>
      </w:r>
    </w:p>
    <w:p>
      <w:pPr>
        <w:pStyle w:val="Normal"/>
        <w:spacing w:lineRule="auto" w:line="252"/>
        <w:ind w:left="5670" w:hanging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ind w:left="5245" w:hanging="0"/>
        <w:jc w:val="right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(Форма</w:t>
      </w:r>
      <w:r>
        <w:rPr>
          <w:rStyle w:val="Style17"/>
          <w:rFonts w:ascii="Times New Roman" w:hAnsi="Times New Roman"/>
          <w:color w:val="auto"/>
          <w:szCs w:val="28"/>
        </w:rPr>
        <w:footnoteReference w:id="2"/>
      </w:r>
      <w:r>
        <w:rPr>
          <w:rFonts w:ascii="Times New Roman" w:hAnsi="Times New Roman"/>
          <w:color w:val="auto"/>
          <w:szCs w:val="28"/>
        </w:rPr>
        <w:t xml:space="preserve"> звіту керівника </w:t>
      </w:r>
      <w:r>
        <w:rPr>
          <w:rFonts w:ascii="Times New Roman" w:hAnsi="Times New Roman"/>
          <w:i/>
          <w:iCs/>
          <w:color w:val="auto"/>
          <w:szCs w:val="28"/>
        </w:rPr>
        <w:t>дослідження / розробки</w:t>
      </w:r>
      <w:r>
        <w:rPr>
          <w:rFonts w:ascii="Times New Roman" w:hAnsi="Times New Roman"/>
          <w:color w:val="auto"/>
          <w:szCs w:val="28"/>
        </w:rPr>
        <w:t xml:space="preserve"> (проміжного звіту))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0" w:name="n185"/>
      <w:bookmarkEnd w:id="0"/>
      <w:r>
        <w:rPr>
          <w:rFonts w:ascii="Times New Roman" w:hAnsi="Times New Roman"/>
          <w:color w:val="auto"/>
          <w:lang w:bidi="ar-SA"/>
        </w:rPr>
        <w:t>Секція _______________________________________________________________________</w:t>
      </w:r>
    </w:p>
    <w:p>
      <w:pPr>
        <w:pStyle w:val="Normal"/>
        <w:widowControl/>
        <w:shd w:val="clear" w:color="auto" w:fill="FFFFFF"/>
        <w:spacing w:before="150" w:after="150"/>
        <w:ind w:left="450" w:right="450" w:hanging="0"/>
        <w:jc w:val="center"/>
        <w:rPr>
          <w:rFonts w:ascii="Times New Roman" w:hAnsi="Times New Roman"/>
          <w:color w:val="auto"/>
          <w:lang w:bidi="ar-SA"/>
        </w:rPr>
      </w:pPr>
      <w:bookmarkStart w:id="1" w:name="n186"/>
      <w:bookmarkEnd w:id="1"/>
      <w:r>
        <w:rPr>
          <w:rFonts w:ascii="Times New Roman" w:hAnsi="Times New Roman"/>
          <w:b/>
          <w:bCs/>
          <w:color w:val="auto"/>
          <w:sz w:val="28"/>
          <w:szCs w:val="28"/>
          <w:lang w:bidi="ar-SA"/>
        </w:rPr>
        <w:t>ЗВІТ</w:t>
      </w:r>
      <w:r>
        <w:rPr>
          <w:rFonts w:ascii="Times New Roman" w:hAnsi="Times New Roman"/>
          <w:color w:val="auto"/>
          <w:lang w:bidi="ar-SA"/>
        </w:rPr>
        <w:br/>
      </w:r>
      <w:r>
        <w:rPr>
          <w:rFonts w:ascii="Times New Roman" w:hAnsi="Times New Roman"/>
          <w:b/>
          <w:bCs/>
          <w:color w:val="auto"/>
          <w:sz w:val="28"/>
          <w:szCs w:val="28"/>
          <w:lang w:bidi="ar-SA"/>
        </w:rPr>
        <w:t xml:space="preserve">за ____ етап виконання </w:t>
      </w:r>
      <w:r>
        <w:rPr>
          <w:rFonts w:ascii="Times New Roman" w:hAnsi="Times New Roman"/>
          <w:b/>
          <w:bCs/>
          <w:i/>
          <w:iCs/>
          <w:color w:val="auto"/>
          <w:sz w:val="28"/>
          <w:szCs w:val="28"/>
          <w:lang w:bidi="ar-SA"/>
        </w:rPr>
        <w:t>дослідження / розробки</w:t>
      </w:r>
      <w:r>
        <w:rPr>
          <w:rStyle w:val="Style17"/>
          <w:rFonts w:ascii="Times New Roman" w:hAnsi="Times New Roman"/>
          <w:b/>
          <w:bCs/>
          <w:color w:val="auto"/>
          <w:sz w:val="28"/>
          <w:szCs w:val="28"/>
          <w:lang w:bidi="ar-SA"/>
        </w:rPr>
        <w:footnoteReference w:id="3"/>
      </w:r>
      <w:r>
        <w:rPr>
          <w:rFonts w:ascii="Times New Roman" w:hAnsi="Times New Roman"/>
          <w:color w:val="auto"/>
          <w:lang w:bidi="ar-SA"/>
        </w:rPr>
        <w:br/>
      </w:r>
      <w:r>
        <w:rPr>
          <w:rFonts w:ascii="Times New Roman" w:hAnsi="Times New Roman"/>
          <w:b/>
          <w:bCs/>
          <w:color w:val="auto"/>
          <w:sz w:val="28"/>
          <w:szCs w:val="28"/>
          <w:lang w:bidi="ar-SA"/>
        </w:rPr>
        <w:t>(2023 рік)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2" w:name="n187"/>
      <w:bookmarkEnd w:id="2"/>
      <w:r>
        <w:rPr>
          <w:rFonts w:ascii="Times New Roman" w:hAnsi="Times New Roman"/>
          <w:color w:val="auto"/>
          <w:lang w:bidi="ar-SA"/>
        </w:rPr>
        <w:t>1. Тема дослідження/розробки: __________________________________________________ .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3" w:name="n188"/>
      <w:bookmarkEnd w:id="3"/>
      <w:r>
        <w:rPr>
          <w:rFonts w:ascii="Times New Roman" w:hAnsi="Times New Roman"/>
          <w:color w:val="auto"/>
          <w:lang w:bidi="ar-SA"/>
        </w:rPr>
        <w:t>2. Керівник дослідження/розробки: ______________________________________________ .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4" w:name="n189"/>
      <w:bookmarkEnd w:id="4"/>
      <w:r>
        <w:rPr>
          <w:rFonts w:ascii="Times New Roman" w:hAnsi="Times New Roman"/>
          <w:color w:val="auto"/>
          <w:lang w:bidi="ar-SA"/>
        </w:rPr>
        <w:t>3. Номер державної реєстрації: __________________________________________________ .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5" w:name="n190"/>
      <w:bookmarkEnd w:id="5"/>
      <w:r>
        <w:rPr>
          <w:rFonts w:ascii="Times New Roman" w:hAnsi="Times New Roman"/>
          <w:color w:val="auto"/>
          <w:lang w:bidi="ar-SA"/>
        </w:rPr>
        <w:t>4. Повне найменування організації-виконавця: _____________________________________ .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6" w:name="n191"/>
      <w:bookmarkEnd w:id="6"/>
      <w:r>
        <w:rPr>
          <w:rFonts w:ascii="Times New Roman" w:hAnsi="Times New Roman"/>
          <w:color w:val="auto"/>
          <w:lang w:bidi="ar-SA"/>
        </w:rPr>
        <w:t>5. Строк виконання етапу: ________________________.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7" w:name="n192"/>
      <w:bookmarkEnd w:id="7"/>
      <w:r>
        <w:rPr>
          <w:rFonts w:ascii="Times New Roman" w:hAnsi="Times New Roman"/>
          <w:color w:val="auto"/>
          <w:lang w:bidi="ar-SA"/>
        </w:rPr>
        <w:t>6. Обсяг коштів, виділених на виконання ____ етапу дослідження/розробки: ____________.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8" w:name="n193"/>
      <w:bookmarkEnd w:id="8"/>
      <w:r>
        <w:rPr>
          <w:rFonts w:ascii="Times New Roman" w:hAnsi="Times New Roman"/>
          <w:color w:val="auto"/>
          <w:lang w:bidi="ar-SA"/>
        </w:rPr>
        <w:t>7. Короткий зміст проєкту, що подавався на Конкурс (предмет, об’єкт, мета, основні завдання, до 20 рядків).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9" w:name="n194"/>
      <w:bookmarkEnd w:id="9"/>
      <w:r>
        <w:rPr>
          <w:rFonts w:ascii="Times New Roman" w:hAnsi="Times New Roman"/>
          <w:color w:val="auto"/>
          <w:lang w:bidi="ar-SA"/>
        </w:rPr>
        <w:t>8. Опис процесу наукового дослідження (до 50 рядків).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10" w:name="n195"/>
      <w:bookmarkEnd w:id="10"/>
      <w:r>
        <w:rPr>
          <w:rFonts w:ascii="Times New Roman" w:hAnsi="Times New Roman"/>
          <w:color w:val="auto"/>
          <w:lang w:bidi="ar-SA"/>
        </w:rPr>
        <w:t>9. Результати _____ етапу відповідно до завдання дослідження (розробки):</w:t>
      </w:r>
    </w:p>
    <w:tbl>
      <w:tblPr>
        <w:tblW w:w="5000" w:type="pct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802"/>
        <w:gridCol w:w="3103"/>
        <w:gridCol w:w="2633"/>
        <w:gridCol w:w="3156"/>
      </w:tblGrid>
      <w:tr>
        <w:trPr>
          <w:trHeight w:val="60" w:hRule="atLeast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bookmarkStart w:id="11" w:name="n196"/>
            <w:bookmarkEnd w:id="11"/>
            <w:r>
              <w:rPr>
                <w:rFonts w:ascii="Arial" w:hAnsi="Arial"/>
                <w:color w:val="auto"/>
                <w:sz w:val="20"/>
                <w:lang w:bidi="ar-SA"/>
              </w:rPr>
              <w:t>Номер етапу</w:t>
            </w:r>
          </w:p>
        </w:tc>
        <w:tc>
          <w:tcPr>
            <w:tcW w:w="3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Назва етапу згідно з завданням дослідження</w:t>
            </w:r>
          </w:p>
        </w:tc>
        <w:tc>
          <w:tcPr>
            <w:tcW w:w="26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Заплановані результати етапу</w:t>
            </w:r>
          </w:p>
        </w:tc>
        <w:tc>
          <w:tcPr>
            <w:tcW w:w="31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150" w:after="150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Отримані результати етапу</w:t>
            </w:r>
          </w:p>
        </w:tc>
      </w:tr>
      <w:tr>
        <w:trPr>
          <w:trHeight w:val="60" w:hRule="exact"/>
        </w:trPr>
        <w:tc>
          <w:tcPr>
            <w:tcW w:w="8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310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263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315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12" w:name="n197"/>
      <w:bookmarkEnd w:id="12"/>
      <w:r>
        <w:rPr>
          <w:rFonts w:ascii="Times New Roman" w:hAnsi="Times New Roman"/>
          <w:color w:val="auto"/>
          <w:lang w:bidi="ar-SA"/>
        </w:rPr>
        <w:t>10. Наукова новизна та значимість отриманих наукових результатів (до 25 рядків).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13" w:name="n198"/>
      <w:bookmarkEnd w:id="13"/>
      <w:r>
        <w:rPr>
          <w:rFonts w:ascii="Times New Roman" w:hAnsi="Times New Roman"/>
          <w:color w:val="auto"/>
          <w:lang w:bidi="ar-SA"/>
        </w:rPr>
        <w:t>11. Відмінні риси і перевага отриманих результатів (продукції) над вітчизняними або зарубіжними аналогами чи прототипами (на підставі порівняльних характеристик) (до 20 рядків).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14" w:name="n199"/>
      <w:bookmarkEnd w:id="14"/>
      <w:r>
        <w:rPr>
          <w:rFonts w:ascii="Times New Roman" w:hAnsi="Times New Roman"/>
          <w:color w:val="auto"/>
          <w:lang w:bidi="ar-SA"/>
        </w:rPr>
        <w:t>12. Практична цінність результатів/продукції (до 10 рядків із посиланням на документи, які підтверджують співпрацю/апробацію на етапах виконання дослідження (розробки)).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15" w:name="n200"/>
      <w:bookmarkEnd w:id="15"/>
      <w:r>
        <w:rPr>
          <w:rFonts w:ascii="Times New Roman" w:hAnsi="Times New Roman"/>
          <w:color w:val="auto"/>
          <w:lang w:bidi="ar-SA"/>
        </w:rPr>
        <w:t>13. Використання результатів дослідження (розробки) у навчальному процесі (до 5 рядків).</w:t>
      </w:r>
    </w:p>
    <w:p>
      <w:pPr>
        <w:pStyle w:val="Normal"/>
        <w:widowControl/>
        <w:shd w:val="clear" w:color="auto" w:fill="FFFFFF"/>
        <w:spacing w:before="150" w:after="150"/>
        <w:rPr>
          <w:rFonts w:ascii="Times New Roman" w:hAnsi="Times New Roman"/>
          <w:color w:val="auto"/>
          <w:lang w:bidi="ar-SA"/>
        </w:rPr>
      </w:pPr>
      <w:bookmarkStart w:id="16" w:name="n201"/>
      <w:bookmarkEnd w:id="16"/>
      <w:r>
        <w:rPr>
          <w:rFonts w:ascii="Times New Roman" w:hAnsi="Times New Roman"/>
          <w:color w:val="auto"/>
          <w:lang w:bidi="ar-SA"/>
        </w:rPr>
        <w:t>14. Результативність виконання дослідження (розробки)</w:t>
      </w:r>
    </w:p>
    <w:tbl>
      <w:tblPr>
        <w:tblW w:w="5000" w:type="pct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412"/>
        <w:gridCol w:w="5013"/>
        <w:gridCol w:w="1503"/>
        <w:gridCol w:w="1576"/>
        <w:gridCol w:w="1191"/>
      </w:tblGrid>
      <w:tr>
        <w:trPr>
          <w:trHeight w:val="1449" w:hRule="atLeast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bookmarkStart w:id="17" w:name="n202"/>
            <w:bookmarkEnd w:id="17"/>
            <w:r>
              <w:rPr>
                <w:rFonts w:ascii="Arial" w:hAnsi="Arial"/>
                <w:color w:val="auto"/>
                <w:sz w:val="20"/>
                <w:lang w:bidi="ar-SA"/>
              </w:rPr>
              <w:t xml:space="preserve">№ </w:t>
            </w:r>
            <w:r>
              <w:rPr>
                <w:rFonts w:ascii="Arial" w:hAnsi="Arial"/>
                <w:color w:val="auto"/>
                <w:sz w:val="20"/>
                <w:lang w:bidi="ar-SA"/>
              </w:rPr>
              <w:t>з/п</w:t>
            </w:r>
          </w:p>
        </w:tc>
        <w:tc>
          <w:tcPr>
            <w:tcW w:w="50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Показники</w:t>
            </w:r>
          </w:p>
        </w:tc>
        <w:tc>
          <w:tcPr>
            <w:tcW w:w="150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Заплановано (відповідно до проєкту, що подавався на Конкурс),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кількість</w:t>
            </w:r>
          </w:p>
        </w:tc>
        <w:tc>
          <w:tcPr>
            <w:tcW w:w="157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Виконано у ході етапу (за результатами дослідження (розробки),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кількість</w:t>
            </w:r>
          </w:p>
        </w:tc>
        <w:tc>
          <w:tcPr>
            <w:tcW w:w="1191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% виконання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%</w:t>
            </w:r>
          </w:p>
        </w:tc>
      </w:tr>
      <w:tr>
        <w:trPr>
          <w:trHeight w:val="60" w:hRule="atLeast"/>
        </w:trPr>
        <w:tc>
          <w:tcPr>
            <w:tcW w:w="41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1.</w:t>
            </w:r>
          </w:p>
        </w:tc>
        <w:tc>
          <w:tcPr>
            <w:tcW w:w="50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Публікації виконавців за тематикою дослідження/розробки, всього, з них: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1.1. Опубліковані за тематикою дослідження (розробки) статті в журналах, що входять до наукометричних баз даних Web of Science, Scopus та/або Index Сореrnicus, Google Scholar (для гуманітарного та соціоекономічного напрямів)</w:t>
            </w:r>
          </w:p>
        </w:tc>
        <w:tc>
          <w:tcPr>
            <w:tcW w:w="15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1.2. Статті у журналах, що входять до переліку</w:t>
              <w:br/>
              <w:t>фахових видань України, статті у закордонних журналах, що не увійшли до підпункту 1.1 цього пункту, а також тези доповідей на міжнародних конференціях мовами країн, які входять до ОЕСР, та/або офіційними мовами Європейського Союзу, які не входять до ОЕСР</w:t>
            </w:r>
          </w:p>
        </w:tc>
        <w:tc>
          <w:tcPr>
            <w:tcW w:w="15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1.3. Монографії та/або розділи монографій, що опубліковані українськими видавництвами за тематикою дослідження (розробки)</w:t>
            </w:r>
          </w:p>
        </w:tc>
        <w:tc>
          <w:tcPr>
            <w:tcW w:w="15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1.4. Монографії та/або розділи монографій, що опубліковані за тематикою дослідження (розробки) у закордонних виданнях мовами країн, які входять до ОЕСР, та/або офіційними мовами Європейського Союзу, які не входять до ОЕСР</w:t>
            </w:r>
          </w:p>
        </w:tc>
        <w:tc>
          <w:tcPr>
            <w:tcW w:w="15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2.</w:t>
            </w:r>
          </w:p>
        </w:tc>
        <w:tc>
          <w:tcPr>
            <w:tcW w:w="50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Підготовка наукових кадрів:</w:t>
            </w:r>
          </w:p>
        </w:tc>
        <w:tc>
          <w:tcPr>
            <w:tcW w:w="15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2.1. Захищено докторських дисертацій за тематикою дослідження (розробки)</w:t>
            </w:r>
          </w:p>
        </w:tc>
        <w:tc>
          <w:tcPr>
            <w:tcW w:w="15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2.2. Подано до розгляду спеціалізовану вчену раду докторських дисертацій за тематикою дослідження (розробки)</w:t>
            </w:r>
          </w:p>
        </w:tc>
        <w:tc>
          <w:tcPr>
            <w:tcW w:w="15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2.3. Захищено дисертацій на здобуття ступеня доктора філософії за тематикою дослідження (розробки)</w:t>
            </w:r>
          </w:p>
        </w:tc>
        <w:tc>
          <w:tcPr>
            <w:tcW w:w="15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2.4. Подано до розгляду у спеціалізовану вчену раду дисертацій на здобуття ступеня доктора філософії за тематикою дослідження (розробки)</w:t>
            </w:r>
          </w:p>
        </w:tc>
        <w:tc>
          <w:tcPr>
            <w:tcW w:w="15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2.5. Захищено магістерських робіт за тематикою дослідження (розробки)</w:t>
            </w:r>
          </w:p>
        </w:tc>
        <w:tc>
          <w:tcPr>
            <w:tcW w:w="15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3.</w:t>
            </w:r>
          </w:p>
        </w:tc>
        <w:tc>
          <w:tcPr>
            <w:tcW w:w="5013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Охоронні документи на об’єкти права інтелектуальної власності створені за тематикою дослідження (розробки), всього, з них:</w:t>
            </w:r>
          </w:p>
        </w:tc>
        <w:tc>
          <w:tcPr>
            <w:tcW w:w="1503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3.1. Отримано патенти: на винахід, корисну модель, промисловий зразок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3.2. Подано заявок на отримання патентів: на винахід, корисну модель, промисловий зразо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3.3. Отримано свідоцтв про реєстрацію авторського права на твір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  <w:tr>
        <w:trPr>
          <w:trHeight w:val="60" w:hRule="atLeast"/>
        </w:trPr>
        <w:tc>
          <w:tcPr>
            <w:tcW w:w="41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501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71" w:hanging="0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  <w:t>3.4. Подано заявок на отримання свідоцтв про реєстрацію авторського права на твір.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lang w:bidi="ar-SA"/>
              </w:rPr>
            </w:r>
          </w:p>
        </w:tc>
        <w:tc>
          <w:tcPr>
            <w:tcW w:w="1576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/>
                <w:color w:val="auto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widowControl/>
        <w:shd w:val="clear" w:color="auto" w:fill="FFFFFF"/>
        <w:spacing w:lineRule="auto" w:line="252"/>
        <w:rPr>
          <w:rFonts w:ascii="Times New Roman" w:hAnsi="Times New Roman"/>
          <w:color w:val="auto"/>
          <w:lang w:bidi="ar-SA"/>
        </w:rPr>
      </w:pPr>
      <w:bookmarkStart w:id="18" w:name="n203"/>
      <w:bookmarkEnd w:id="18"/>
      <w:r>
        <w:rPr>
          <w:rFonts w:ascii="Times New Roman" w:hAnsi="Times New Roman"/>
          <w:color w:val="auto"/>
          <w:lang w:bidi="ar-SA"/>
        </w:rPr>
        <w:t>15. Бібліографічний перелік монографій, підручників, посібників, словників, довідників, наукових статей, інших публікацій; подані заявки та отримані патенти; теми захищених та поданих до розгляду у спеціалізовану вчену раду дисертацій.</w:t>
      </w:r>
    </w:p>
    <w:p>
      <w:pPr>
        <w:pStyle w:val="Normal"/>
        <w:widowControl/>
        <w:shd w:val="clear" w:color="auto" w:fill="FFFFFF"/>
        <w:spacing w:lineRule="auto" w:line="252"/>
        <w:rPr>
          <w:rFonts w:ascii="Times New Roman" w:hAnsi="Times New Roman"/>
          <w:color w:val="auto"/>
          <w:lang w:bidi="ar-SA"/>
        </w:rPr>
      </w:pPr>
      <w:bookmarkStart w:id="19" w:name="n204"/>
      <w:bookmarkEnd w:id="19"/>
      <w:r>
        <w:rPr>
          <w:rFonts w:ascii="Times New Roman" w:hAnsi="Times New Roman"/>
          <w:color w:val="auto"/>
          <w:lang w:bidi="ar-SA"/>
        </w:rPr>
        <w:t>Публікації у матеріалах конференцій, тезах доповідей</w:t>
      </w:r>
    </w:p>
    <w:p>
      <w:pPr>
        <w:pStyle w:val="Normal"/>
        <w:widowControl/>
        <w:shd w:val="clear" w:color="auto" w:fill="FFFFFF"/>
        <w:spacing w:lineRule="auto" w:line="252"/>
        <w:rPr>
          <w:rFonts w:ascii="Times New Roman" w:hAnsi="Times New Roman"/>
          <w:color w:val="auto"/>
          <w:lang w:bidi="ar-SA"/>
        </w:rPr>
      </w:pPr>
      <w:bookmarkStart w:id="20" w:name="n205"/>
      <w:bookmarkEnd w:id="20"/>
      <w:r>
        <w:rPr>
          <w:rFonts w:ascii="Times New Roman" w:hAnsi="Times New Roman"/>
          <w:color w:val="auto"/>
          <w:lang w:bidi="ar-SA"/>
        </w:rPr>
        <w:t>Зроблено доповіді на: __________________________________________________________ .</w:t>
      </w:r>
    </w:p>
    <w:p>
      <w:pPr>
        <w:pStyle w:val="Normal"/>
        <w:widowControl/>
        <w:shd w:val="clear" w:color="auto" w:fill="FFFFFF"/>
        <w:spacing w:lineRule="auto" w:line="252"/>
        <w:rPr>
          <w:rFonts w:ascii="Times New Roman" w:hAnsi="Times New Roman"/>
          <w:color w:val="auto"/>
          <w:lang w:bidi="ar-SA"/>
        </w:rPr>
      </w:pPr>
      <w:bookmarkStart w:id="21" w:name="n206"/>
      <w:bookmarkEnd w:id="21"/>
      <w:r>
        <w:rPr>
          <w:rFonts w:ascii="Times New Roman" w:hAnsi="Times New Roman"/>
          <w:color w:val="auto"/>
          <w:lang w:bidi="ar-SA"/>
        </w:rPr>
        <w:t>16. Використання результатів дослідження (розробки) в промисловості (інших галузях) (до 30 рядків)</w:t>
      </w:r>
    </w:p>
    <w:p>
      <w:pPr>
        <w:pStyle w:val="Normal"/>
        <w:widowControl/>
        <w:shd w:val="clear" w:color="auto" w:fill="FFFFFF"/>
        <w:spacing w:lineRule="auto" w:line="252"/>
        <w:rPr>
          <w:rFonts w:ascii="Times New Roman" w:hAnsi="Times New Roman"/>
          <w:color w:val="auto"/>
          <w:lang w:bidi="ar-SA"/>
        </w:rPr>
      </w:pPr>
      <w:bookmarkStart w:id="22" w:name="n207"/>
      <w:bookmarkEnd w:id="22"/>
      <w:r>
        <w:rPr>
          <w:rFonts w:ascii="Times New Roman" w:hAnsi="Times New Roman"/>
          <w:color w:val="auto"/>
          <w:lang w:bidi="ar-SA"/>
        </w:rPr>
        <w:t>____________________________________________________________________________ .</w:t>
      </w:r>
    </w:p>
    <w:p>
      <w:pPr>
        <w:pStyle w:val="Normal"/>
        <w:widowControl/>
        <w:shd w:val="clear" w:color="auto" w:fill="FFFFFF"/>
        <w:spacing w:lineRule="auto" w:line="252"/>
        <w:rPr>
          <w:rFonts w:ascii="Times New Roman" w:hAnsi="Times New Roman"/>
          <w:color w:val="auto"/>
          <w:lang w:bidi="ar-SA"/>
        </w:rPr>
      </w:pPr>
      <w:bookmarkStart w:id="23" w:name="n208"/>
      <w:bookmarkEnd w:id="23"/>
      <w:r>
        <w:rPr>
          <w:rFonts w:ascii="Times New Roman" w:hAnsi="Times New Roman"/>
          <w:color w:val="auto"/>
          <w:lang w:bidi="ar-SA"/>
        </w:rPr>
        <w:t xml:space="preserve">17. Рішення вченої (наукової, науково-технічної) ради від ____________________ протокол </w:t>
        <w:br/>
        <w:t>№ _____-щодо продовження (припинення) дослідження (розробки) _____________________</w:t>
      </w:r>
    </w:p>
    <w:p>
      <w:pPr>
        <w:pStyle w:val="Normal"/>
        <w:widowControl/>
        <w:shd w:val="clear" w:color="auto" w:fill="FFFFFF"/>
        <w:spacing w:lineRule="auto" w:line="252"/>
        <w:rPr>
          <w:rFonts w:ascii="Times New Roman" w:hAnsi="Times New Roman"/>
          <w:color w:val="auto"/>
          <w:lang w:bidi="ar-SA"/>
        </w:rPr>
      </w:pPr>
      <w:bookmarkStart w:id="24" w:name="n209"/>
      <w:bookmarkEnd w:id="24"/>
      <w:r>
        <w:rPr>
          <w:rFonts w:ascii="Times New Roman" w:hAnsi="Times New Roman"/>
          <w:color w:val="auto"/>
          <w:lang w:bidi="ar-SA"/>
        </w:rPr>
        <w:t>____________________________________________________________________________ .</w:t>
      </w:r>
    </w:p>
    <w:p>
      <w:pPr>
        <w:pStyle w:val="Normal"/>
        <w:widowControl/>
        <w:shd w:val="clear" w:color="auto" w:fill="FFFFFF"/>
        <w:spacing w:lineRule="auto" w:line="252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</w:r>
    </w:p>
    <w:p>
      <w:pPr>
        <w:pStyle w:val="Normal"/>
        <w:widowControl/>
        <w:shd w:val="clear" w:color="auto" w:fill="FFFFFF"/>
        <w:spacing w:lineRule="auto" w:line="252"/>
        <w:rPr>
          <w:rFonts w:ascii="Times New Roman" w:hAnsi="Times New Roman"/>
          <w:color w:val="auto"/>
          <w:lang w:bidi="ar-SA"/>
        </w:rPr>
      </w:pPr>
      <w:r>
        <w:rPr>
          <w:rFonts w:ascii="Times New Roman" w:hAnsi="Times New Roman"/>
          <w:color w:val="auto"/>
          <w:lang w:bidi="ar-SA"/>
        </w:rPr>
      </w:r>
    </w:p>
    <w:tbl>
      <w:tblPr>
        <w:tblW w:w="5000" w:type="pct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4917"/>
        <w:gridCol w:w="4777"/>
      </w:tblGrid>
      <w:tr>
        <w:trPr/>
        <w:tc>
          <w:tcPr>
            <w:tcW w:w="4917" w:type="dxa"/>
            <w:tcBorders/>
          </w:tcPr>
          <w:p>
            <w:pPr>
              <w:pStyle w:val="Normal"/>
              <w:widowControl w:val="false"/>
              <w:spacing w:lineRule="auto" w:line="252"/>
              <w:ind w:left="121" w:hanging="0"/>
              <w:rPr>
                <w:rFonts w:ascii="Times New Roman" w:hAnsi="Times New Roman"/>
                <w:color w:val="auto"/>
                <w:lang w:bidi="ar-SA"/>
              </w:rPr>
            </w:pPr>
            <w:bookmarkStart w:id="25" w:name="n210"/>
            <w:bookmarkEnd w:id="25"/>
            <w:r>
              <w:rPr>
                <w:rFonts w:ascii="Times New Roman" w:hAnsi="Times New Roman"/>
                <w:color w:val="auto"/>
                <w:lang w:bidi="ar-SA"/>
              </w:rPr>
              <w:t>Керівник дослідження/</w:t>
              <w:br/>
              <w:t>розробки:</w:t>
              <w:br/>
              <w:t>______________    ________________</w:t>
            </w:r>
          </w:p>
          <w:p>
            <w:pPr>
              <w:pStyle w:val="Normal"/>
              <w:widowControl w:val="false"/>
              <w:spacing w:lineRule="auto" w:line="252"/>
              <w:ind w:left="121" w:hanging="0"/>
              <w:rPr>
                <w:rFonts w:ascii="Times New Roman" w:hAnsi="Times New Roman"/>
                <w:i/>
                <w:i/>
                <w:color w:val="auto"/>
                <w:lang w:bidi="ar-SA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lang w:bidi="ar-SA"/>
              </w:rPr>
              <w:t xml:space="preserve">              </w:t>
            </w:r>
            <w:r>
              <w:rPr>
                <w:rFonts w:ascii="Times New Roman" w:hAnsi="Times New Roman"/>
                <w:i/>
                <w:color w:val="auto"/>
                <w:sz w:val="18"/>
                <w:lang w:bidi="ar-SA"/>
              </w:rPr>
              <w:t>(підпис)                     (Ім'я ПРІЗВИЩЕ)</w:t>
            </w:r>
          </w:p>
        </w:tc>
        <w:tc>
          <w:tcPr>
            <w:tcW w:w="4777" w:type="dxa"/>
            <w:tcBorders/>
          </w:tcPr>
          <w:p>
            <w:pPr>
              <w:pStyle w:val="Normal"/>
              <w:widowControl w:val="false"/>
              <w:spacing w:lineRule="auto" w:line="252"/>
              <w:ind w:left="121" w:hanging="0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color w:val="auto"/>
                <w:lang w:bidi="ar-SA"/>
              </w:rPr>
              <w:t>Керівник закладу вищої освіти /</w:t>
              <w:br/>
              <w:t xml:space="preserve"> наукової установи /Проректор</w:t>
              <w:br/>
              <w:t>______________    _______________</w:t>
            </w:r>
          </w:p>
          <w:p>
            <w:pPr>
              <w:pStyle w:val="Normal"/>
              <w:widowControl w:val="false"/>
              <w:spacing w:lineRule="auto" w:line="252"/>
              <w:ind w:left="157" w:hanging="0"/>
              <w:rPr>
                <w:rFonts w:ascii="Times New Roman" w:hAnsi="Times New Roman"/>
                <w:i/>
                <w:i/>
                <w:color w:val="auto"/>
                <w:sz w:val="18"/>
                <w:lang w:bidi="ar-SA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lang w:bidi="ar-SA"/>
              </w:rPr>
              <w:t xml:space="preserve">              </w:t>
            </w:r>
            <w:r>
              <w:rPr>
                <w:rFonts w:ascii="Times New Roman" w:hAnsi="Times New Roman"/>
                <w:i/>
                <w:color w:val="auto"/>
                <w:sz w:val="18"/>
                <w:lang w:bidi="ar-SA"/>
              </w:rPr>
              <w:t>(підпис)                     (Ім'я ПРІЗВИЩЕ)</w:t>
            </w:r>
          </w:p>
          <w:p>
            <w:pPr>
              <w:pStyle w:val="Normal"/>
              <w:widowControl w:val="false"/>
              <w:spacing w:lineRule="auto" w:line="252"/>
              <w:ind w:left="157" w:hanging="0"/>
              <w:rPr>
                <w:rFonts w:ascii="Times New Roman" w:hAnsi="Times New Roman"/>
                <w:color w:val="auto"/>
                <w:lang w:bidi="ar-SA"/>
              </w:rPr>
            </w:pPr>
            <w:r>
              <w:rPr>
                <w:rFonts w:ascii="Times New Roman" w:hAnsi="Times New Roman"/>
                <w:i/>
                <w:color w:val="auto"/>
                <w:sz w:val="18"/>
                <w:lang w:bidi="ar-SA"/>
              </w:rPr>
              <w:t>М.П.</w:t>
            </w:r>
          </w:p>
        </w:tc>
      </w:tr>
    </w:tbl>
    <w:p>
      <w:pPr>
        <w:pStyle w:val="Normal"/>
        <w:spacing w:lineRule="auto" w:line="252"/>
        <w:rPr>
          <w:rFonts w:ascii="Times New Roman" w:hAnsi="Times New Roman"/>
          <w:color w:val="auto"/>
          <w:sz w:val="28"/>
          <w:szCs w:val="28"/>
        </w:rPr>
      </w:pPr>
      <w:r>
        <w:rPr/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1906" w:h="16838"/>
      <w:pgMar w:left="1531" w:right="680" w:gutter="0" w:header="709" w:top="1135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andara">
    <w:charset w:val="01"/>
    <w:family w:val="roman"/>
    <w:pitch w:val="variable"/>
  </w:font>
  <w:font w:name="Segoe UI">
    <w:charset w:val="01"/>
    <w:family w:val="roman"/>
    <w:pitch w:val="variable"/>
  </w:font>
  <w:font w:name="Georgi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5"/>
        <w:rPr>
          <w:lang w:val="uk-UA"/>
        </w:rPr>
      </w:pPr>
      <w:r>
        <w:rPr>
          <w:rStyle w:val="Style16"/>
        </w:rPr>
        <w:footnoteRef/>
      </w:r>
      <w:r>
        <w:rPr>
          <w:lang w:val="uk-UA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Подається відповідно до абзацу третього пункту 5 розділу ІІІ Положення про проведення Міністерством освіти і науки України Конкурсу проєктів фундаментальних наукових досліджень, прикладних наукових досліджень та науково-технічних (експериментальних) розробок молодих вчених, які працюють (навчаються) у закладах вищої освіти та наукових установах, що належать до сфери управління Міністерства, подальше виконання цих досліджень і розробок за рахунок коштів загального фонду державного бюджету та управління ними, затвердженого наказом Міністерства освіти і науки України від 14 грудня 2015 року №</w:t>
      </w:r>
      <w:r>
        <w:rPr>
          <w:rFonts w:ascii="Times New Roman" w:hAnsi="Times New Roman"/>
          <w:sz w:val="18"/>
          <w:szCs w:val="18"/>
        </w:rPr>
        <w:t> </w:t>
      </w:r>
      <w:r>
        <w:rPr>
          <w:rFonts w:ascii="Times New Roman" w:hAnsi="Times New Roman"/>
          <w:sz w:val="18"/>
          <w:szCs w:val="18"/>
          <w:lang w:val="uk-UA"/>
        </w:rPr>
        <w:t>1287.</w:t>
      </w:r>
    </w:p>
  </w:footnote>
  <w:footnote w:id="3">
    <w:p>
      <w:pPr>
        <w:pStyle w:val="Style35"/>
        <w:rPr>
          <w:lang w:val="uk-UA"/>
        </w:rPr>
      </w:pPr>
      <w:r>
        <w:rPr>
          <w:rStyle w:val="Style16"/>
        </w:rPr>
        <w:footnoteRef/>
      </w:r>
      <w:r>
        <w:rPr>
          <w:lang w:val="uk-UA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 xml:space="preserve">При формуванні звіту керівника (проміжного звіту) тут і далі в тексті зі слів, виділених у формі курсивом і розділених косою рискою </w:t>
      </w:r>
      <w:r>
        <w:rPr>
          <w:rFonts w:ascii="Times New Roman" w:hAnsi="Times New Roman"/>
          <w:sz w:val="18"/>
          <w:szCs w:val="18"/>
        </w:rPr>
        <w:t>("/"), необхідно залишити лише потрібну частину слів та зняти виділення курсивом</w:t>
      </w:r>
      <w:r>
        <w:rPr>
          <w:rFonts w:ascii="Times New Roman" w:hAnsi="Times New Roman"/>
          <w:sz w:val="18"/>
          <w:szCs w:val="18"/>
          <w:lang w:val="uk-UA"/>
        </w:rPr>
        <w:t>. Т</w:t>
      </w:r>
      <w:r>
        <w:rPr>
          <w:rFonts w:ascii="Times New Roman" w:hAnsi="Times New Roman"/>
          <w:sz w:val="18"/>
          <w:szCs w:val="18"/>
        </w:rPr>
        <w:t>екст, виділений шрифтом меншого розміру, дужками, курсивом, розміщений під змістовним рядком та його коментує, наводиться за необхідності.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mc:AlternateContent>
        <mc:Choice Requires="wps">
          <w:drawing>
            <wp:anchor behindDoc="1" distT="0" distB="0" distL="635" distR="0" simplePos="0" locked="0" layoutInCell="0" allowOverlap="1" relativeHeight="4">
              <wp:simplePos x="0" y="0"/>
              <wp:positionH relativeFrom="page">
                <wp:posOffset>3955415</wp:posOffset>
              </wp:positionH>
              <wp:positionV relativeFrom="page">
                <wp:posOffset>433705</wp:posOffset>
              </wp:positionV>
              <wp:extent cx="196215" cy="176530"/>
              <wp:effectExtent l="635" t="0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6200" cy="1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4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311.45pt;margin-top:34.15pt;width:15.4pt;height:13.8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4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sz w:val="2"/>
        <w:szCs w:val="2"/>
      </w:rPr>
      <w:fldChar w:fldCharType="begin"/>
    </w:r>
    <w:r>
      <w:rPr>
        <w:sz w:val="2"/>
        <w:szCs w:val="2"/>
      </w:rPr>
      <w:instrText xml:space="preserve"> PAGE </w:instrText>
    </w:r>
    <w:r>
      <w:rPr>
        <w:sz w:val="2"/>
        <w:szCs w:val="2"/>
      </w:rPr>
      <w:fldChar w:fldCharType="separate"/>
    </w:r>
    <w:r>
      <w:rPr>
        <w:sz w:val="2"/>
        <w:szCs w:val="2"/>
      </w:rPr>
      <w:t>3</w:t>
    </w:r>
    <w:r>
      <w:rPr>
        <w:sz w:val="2"/>
        <w:szCs w:val="2"/>
      </w:rPr>
      <w:fldChar w:fldCharType="end"/>
    </w:r>
    <w:r>
      <w:rPr>
        <w:sz w:val="2"/>
        <w:szCs w:val="2"/>
      </w:rPr>
      <w:fldChar w:fldCharType="begin"/>
    </w:r>
    <w:r>
      <w:rPr>
        <w:sz w:val="2"/>
        <w:szCs w:val="2"/>
      </w:rPr>
      <w:instrText xml:space="preserve"> PAGE </w:instrText>
    </w:r>
    <w:r>
      <w:rPr>
        <w:sz w:val="2"/>
        <w:szCs w:val="2"/>
      </w:rPr>
      <w:fldChar w:fldCharType="separate"/>
    </w:r>
    <w:r>
      <w:rPr>
        <w:sz w:val="2"/>
        <w:szCs w:val="2"/>
      </w:rPr>
      <w:t>3</w:t>
    </w:r>
    <w:r>
      <w:rPr>
        <w:sz w:val="2"/>
        <w:szCs w:val="2"/>
      </w:rPr>
      <w:fldChar w:fldCharType="end"/>
    </w:r>
    <w:r>
      <w:rPr>
        <w:sz w:val="2"/>
        <w:szCs w:val="2"/>
      </w:rPr>
      <w:fldChar w:fldCharType="begin"/>
    </w:r>
    <w:r>
      <w:rPr>
        <w:sz w:val="2"/>
        <w:szCs w:val="2"/>
      </w:rPr>
      <w:instrText xml:space="preserve"> PAGE </w:instrText>
    </w:r>
    <w:r>
      <w:rPr>
        <w:sz w:val="2"/>
        <w:szCs w:val="2"/>
      </w:rPr>
      <w:fldChar w:fldCharType="separate"/>
    </w:r>
    <w:r>
      <w:rPr>
        <w:sz w:val="2"/>
        <w:szCs w:val="2"/>
      </w:rPr>
      <w:t>3</w:t>
    </w:r>
    <w:r>
      <w:rPr>
        <w:sz w:val="2"/>
        <w:szCs w:val="2"/>
      </w:rPr>
      <w:fldChar w:fldCharType="end"/>
    </w:r>
    <w:r>
      <w:rPr>
        <w:sz w:val="2"/>
        <w:szCs w:val="2"/>
      </w:rPr>
      <w:fldChar w:fldCharType="begin"/>
    </w:r>
    <w:r>
      <w:rPr>
        <w:sz w:val="2"/>
        <w:szCs w:val="2"/>
      </w:rPr>
      <w:instrText xml:space="preserve"> PAGE </w:instrText>
    </w:r>
    <w:r>
      <w:rPr>
        <w:sz w:val="2"/>
        <w:szCs w:val="2"/>
      </w:rPr>
      <w:fldChar w:fldCharType="separate"/>
    </w:r>
    <w:r>
      <w:rPr>
        <w:sz w:val="2"/>
        <w:szCs w:val="2"/>
      </w:rPr>
      <w:t>3</w:t>
    </w:r>
    <w:r>
      <w:rPr>
        <w:sz w:val="2"/>
        <w:szCs w:val="2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3883025</wp:posOffset>
              </wp:positionH>
              <wp:positionV relativeFrom="page">
                <wp:posOffset>433705</wp:posOffset>
              </wp:positionV>
              <wp:extent cx="195580" cy="176530"/>
              <wp:effectExtent l="635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95480" cy="1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4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05.75pt;margin-top:34.15pt;width:15.35pt;height:13.85pt;flip:x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4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sz w:val="2"/>
        <w:szCs w:val="2"/>
      </w:rPr>
      <w:fldChar w:fldCharType="begin"/>
    </w:r>
    <w:r>
      <w:rPr>
        <w:sz w:val="2"/>
        <w:szCs w:val="2"/>
      </w:rPr>
      <w:instrText xml:space="preserve"> PAGE </w:instrText>
    </w:r>
    <w:r>
      <w:rPr>
        <w:sz w:val="2"/>
        <w:szCs w:val="2"/>
      </w:rPr>
      <w:fldChar w:fldCharType="separate"/>
    </w:r>
    <w:r>
      <w:rPr>
        <w:sz w:val="2"/>
        <w:szCs w:val="2"/>
      </w:rPr>
      <w:t>1</w:t>
    </w:r>
    <w:r>
      <w:rPr>
        <w:sz w:val="2"/>
        <w:szCs w:val="2"/>
      </w:rPr>
      <w:fldChar w:fldCharType="end"/>
    </w:r>
    <w:r>
      <w:rPr>
        <w:sz w:val="2"/>
        <w:szCs w:val="2"/>
      </w:rPr>
      <w:fldChar w:fldCharType="begin"/>
    </w:r>
    <w:r>
      <w:rPr>
        <w:sz w:val="2"/>
        <w:szCs w:val="2"/>
      </w:rPr>
      <w:instrText xml:space="preserve"> PAGE </w:instrText>
    </w:r>
    <w:r>
      <w:rPr>
        <w:sz w:val="2"/>
        <w:szCs w:val="2"/>
      </w:rPr>
      <w:fldChar w:fldCharType="separate"/>
    </w:r>
    <w:r>
      <w:rPr>
        <w:sz w:val="2"/>
        <w:szCs w:val="2"/>
      </w:rPr>
      <w:t>1</w:t>
    </w:r>
    <w:r>
      <w:rPr>
        <w:sz w:val="2"/>
        <w:szCs w:val="2"/>
      </w:rPr>
      <w:fldChar w:fldCharType="end"/>
    </w:r>
    <w:r>
      <w:rPr>
        <w:sz w:val="2"/>
        <w:szCs w:val="2"/>
      </w:rPr>
      <w:fldChar w:fldCharType="begin"/>
    </w:r>
    <w:r>
      <w:rPr>
        <w:sz w:val="2"/>
        <w:szCs w:val="2"/>
      </w:rPr>
      <w:instrText xml:space="preserve"> PAGE </w:instrText>
    </w:r>
    <w:r>
      <w:rPr>
        <w:sz w:val="2"/>
        <w:szCs w:val="2"/>
      </w:rPr>
      <w:fldChar w:fldCharType="separate"/>
    </w:r>
    <w:r>
      <w:rPr>
        <w:sz w:val="2"/>
        <w:szCs w:val="2"/>
      </w:rPr>
      <w:t>1</w:t>
    </w:r>
    <w:r>
      <w:rPr>
        <w:sz w:val="2"/>
        <w:szCs w:val="2"/>
      </w:rPr>
      <w:fldChar w:fldCharType="end"/>
    </w:r>
    <w:r>
      <w:rPr>
        <w:sz w:val="2"/>
        <w:szCs w:val="2"/>
      </w:rPr>
      <w:fldChar w:fldCharType="begin"/>
    </w:r>
    <w:r>
      <w:rPr>
        <w:sz w:val="2"/>
        <w:szCs w:val="2"/>
      </w:rPr>
      <w:instrText xml:space="preserve"> PAGE </w:instrText>
    </w:r>
    <w:r>
      <w:rPr>
        <w:sz w:val="2"/>
        <w:szCs w:val="2"/>
      </w:rPr>
      <w:fldChar w:fldCharType="separate"/>
    </w:r>
    <w:r>
      <w:rPr>
        <w:sz w:val="2"/>
        <w:szCs w:val="2"/>
      </w:rPr>
      <w:t>1</w:t>
    </w:r>
    <w:r>
      <w:rPr>
        <w:sz w:val="2"/>
        <w:szCs w:val="2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Microsoft Sans Serif" w:hAnsi="Microsoft Sans Serif" w:eastAsia="Times New Roman" w:cs="Times New Roman"/>
      <w:color w:val="000000"/>
      <w:kern w:val="0"/>
      <w:sz w:val="24"/>
      <w:szCs w:val="24"/>
      <w:lang w:val="uk-UA" w:eastAsia="uk-UA" w:bidi="uk-UA"/>
    </w:rPr>
  </w:style>
  <w:style w:type="paragraph" w:styleId="1">
    <w:name w:val="Heading 1"/>
    <w:basedOn w:val="Normal"/>
    <w:next w:val="Normal"/>
    <w:link w:val="11"/>
    <w:qFormat/>
    <w:pPr>
      <w:keepNext w:val="true"/>
      <w:keepLines/>
      <w:widowControl/>
      <w:spacing w:before="480" w:after="120"/>
      <w:outlineLvl w:val="0"/>
    </w:pPr>
    <w:rPr>
      <w:rFonts w:ascii="Times New Roman" w:hAnsi="Times New Roman"/>
      <w:b/>
      <w:color w:val="auto"/>
      <w:sz w:val="48"/>
      <w:szCs w:val="48"/>
      <w:lang w:bidi="ar-SA"/>
    </w:rPr>
  </w:style>
  <w:style w:type="paragraph" w:styleId="2">
    <w:name w:val="Heading 2"/>
    <w:basedOn w:val="Normal"/>
    <w:next w:val="Normal"/>
    <w:link w:val="21"/>
    <w:qFormat/>
    <w:pPr>
      <w:keepNext w:val="true"/>
      <w:keepLines/>
      <w:widowControl/>
      <w:spacing w:before="360" w:after="80"/>
      <w:outlineLvl w:val="1"/>
    </w:pPr>
    <w:rPr>
      <w:rFonts w:ascii="Times New Roman" w:hAnsi="Times New Roman"/>
      <w:b/>
      <w:color w:val="auto"/>
      <w:sz w:val="36"/>
      <w:szCs w:val="36"/>
      <w:lang w:bidi="ar-SA"/>
    </w:rPr>
  </w:style>
  <w:style w:type="paragraph" w:styleId="3">
    <w:name w:val="Heading 3"/>
    <w:basedOn w:val="Normal"/>
    <w:next w:val="Normal"/>
    <w:link w:val="31"/>
    <w:qFormat/>
    <w:pPr>
      <w:keepNext w:val="true"/>
      <w:keepLines/>
      <w:widowControl/>
      <w:spacing w:before="280" w:after="80"/>
      <w:outlineLvl w:val="2"/>
    </w:pPr>
    <w:rPr>
      <w:rFonts w:ascii="Times New Roman" w:hAnsi="Times New Roman"/>
      <w:b/>
      <w:color w:val="auto"/>
      <w:sz w:val="28"/>
      <w:szCs w:val="28"/>
      <w:lang w:bidi="ar-SA"/>
    </w:rPr>
  </w:style>
  <w:style w:type="paragraph" w:styleId="4">
    <w:name w:val="Heading 4"/>
    <w:basedOn w:val="Normal"/>
    <w:next w:val="Normal"/>
    <w:link w:val="41"/>
    <w:qFormat/>
    <w:pPr>
      <w:keepNext w:val="true"/>
      <w:keepLines/>
      <w:widowControl/>
      <w:spacing w:before="240" w:after="40"/>
      <w:outlineLvl w:val="3"/>
    </w:pPr>
    <w:rPr>
      <w:rFonts w:ascii="Times New Roman" w:hAnsi="Times New Roman"/>
      <w:b/>
      <w:color w:val="auto"/>
      <w:lang w:bidi="ar-SA"/>
    </w:rPr>
  </w:style>
  <w:style w:type="paragraph" w:styleId="5">
    <w:name w:val="Heading 5"/>
    <w:basedOn w:val="Normal"/>
    <w:next w:val="Normal"/>
    <w:link w:val="51"/>
    <w:qFormat/>
    <w:pPr>
      <w:keepNext w:val="true"/>
      <w:keepLines/>
      <w:widowControl/>
      <w:spacing w:before="220" w:after="40"/>
      <w:outlineLvl w:val="4"/>
    </w:pPr>
    <w:rPr>
      <w:rFonts w:ascii="Times New Roman" w:hAnsi="Times New Roman"/>
      <w:b/>
      <w:color w:val="auto"/>
      <w:sz w:val="22"/>
      <w:szCs w:val="22"/>
      <w:lang w:bidi="ar-SA"/>
    </w:rPr>
  </w:style>
  <w:style w:type="paragraph" w:styleId="6">
    <w:name w:val="Heading 6"/>
    <w:basedOn w:val="Normal"/>
    <w:next w:val="Normal"/>
    <w:link w:val="61"/>
    <w:qFormat/>
    <w:pPr>
      <w:keepNext w:val="true"/>
      <w:keepLines/>
      <w:widowControl/>
      <w:spacing w:before="200" w:after="40"/>
      <w:outlineLvl w:val="5"/>
    </w:pPr>
    <w:rPr>
      <w:rFonts w:ascii="Times New Roman" w:hAnsi="Times New Roman"/>
      <w:b/>
      <w:color w:val="auto"/>
      <w:sz w:val="20"/>
      <w:szCs w:val="20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Pr/>
  </w:style>
  <w:style w:type="character" w:styleId="Style8">
    <w:name w:val="Интернет-ссылка"/>
    <w:basedOn w:val="DefaultParagraphFont"/>
    <w:rPr>
      <w:color w:val="0066CC"/>
      <w:u w:val="single"/>
    </w:rPr>
  </w:style>
  <w:style w:type="character" w:styleId="11" w:customStyle="1">
    <w:name w:val="Заголовок 1 Знак"/>
    <w:basedOn w:val="DefaultParagraphFont"/>
    <w:qFormat/>
    <w:rPr>
      <w:rFonts w:ascii="Times New Roman" w:hAnsi="Times New Roman"/>
      <w:b/>
      <w:sz w:val="48"/>
      <w:szCs w:val="48"/>
      <w:lang w:eastAsia="uk-UA"/>
    </w:rPr>
  </w:style>
  <w:style w:type="character" w:styleId="21" w:customStyle="1">
    <w:name w:val="Заголовок 2 Знак"/>
    <w:basedOn w:val="DefaultParagraphFont"/>
    <w:qFormat/>
    <w:rPr>
      <w:rFonts w:ascii="Times New Roman" w:hAnsi="Times New Roman"/>
      <w:b/>
      <w:sz w:val="36"/>
      <w:szCs w:val="36"/>
      <w:lang w:eastAsia="uk-UA"/>
    </w:rPr>
  </w:style>
  <w:style w:type="character" w:styleId="31" w:customStyle="1">
    <w:name w:val="Заголовок 3 Знак"/>
    <w:basedOn w:val="DefaultParagraphFont"/>
    <w:qFormat/>
    <w:rPr>
      <w:rFonts w:ascii="Times New Roman" w:hAnsi="Times New Roman"/>
      <w:b/>
      <w:sz w:val="28"/>
      <w:szCs w:val="28"/>
      <w:lang w:eastAsia="uk-UA"/>
    </w:rPr>
  </w:style>
  <w:style w:type="character" w:styleId="41" w:customStyle="1">
    <w:name w:val="Заголовок 4 Знак"/>
    <w:basedOn w:val="DefaultParagraphFont"/>
    <w:qFormat/>
    <w:rPr>
      <w:rFonts w:ascii="Times New Roman" w:hAnsi="Times New Roman"/>
      <w:b/>
      <w:sz w:val="24"/>
      <w:szCs w:val="24"/>
      <w:lang w:eastAsia="uk-UA"/>
    </w:rPr>
  </w:style>
  <w:style w:type="character" w:styleId="51" w:customStyle="1">
    <w:name w:val="Заголовок 5 Знак"/>
    <w:basedOn w:val="DefaultParagraphFont"/>
    <w:qFormat/>
    <w:rPr>
      <w:rFonts w:ascii="Times New Roman" w:hAnsi="Times New Roman"/>
      <w:b/>
      <w:lang w:eastAsia="uk-UA"/>
    </w:rPr>
  </w:style>
  <w:style w:type="character" w:styleId="61" w:customStyle="1">
    <w:name w:val="Заголовок 6 Знак"/>
    <w:basedOn w:val="DefaultParagraphFont"/>
    <w:qFormat/>
    <w:rPr>
      <w:rFonts w:ascii="Times New Roman" w:hAnsi="Times New Roman"/>
      <w:b/>
      <w:sz w:val="20"/>
      <w:szCs w:val="20"/>
      <w:lang w:eastAsia="uk-UA"/>
    </w:rPr>
  </w:style>
  <w:style w:type="character" w:styleId="4Exact" w:customStyle="1">
    <w:name w:val="Основной текст (4) Exact"/>
    <w:basedOn w:val="DefaultParagraphFont"/>
    <w:qFormat/>
    <w:rPr>
      <w:rFonts w:ascii="Times New Roman" w:hAnsi="Times New Roman"/>
      <w:b/>
      <w:bCs/>
      <w:i w:val="false"/>
      <w:iCs w:val="false"/>
      <w:caps w:val="false"/>
      <w:smallCaps w:val="false"/>
      <w:u w:val="none"/>
    </w:rPr>
  </w:style>
  <w:style w:type="character" w:styleId="42" w:customStyle="1">
    <w:name w:val="Основной текст (4)_"/>
    <w:basedOn w:val="DefaultParagraphFont"/>
    <w:link w:val="43"/>
    <w:qFormat/>
    <w:rPr>
      <w:rFonts w:ascii="Times New Roman" w:hAnsi="Times New Roman"/>
      <w:b/>
      <w:bCs/>
      <w:shd w:fill="FFFFFF" w:val="clear"/>
    </w:rPr>
  </w:style>
  <w:style w:type="character" w:styleId="Style9" w:customStyle="1">
    <w:name w:val="Колонтитул_"/>
    <w:basedOn w:val="DefaultParagraphFont"/>
    <w:qFormat/>
    <w:rPr>
      <w:rFonts w:ascii="Times New Roman" w:hAnsi="Times New Roman"/>
      <w:b/>
      <w:bCs/>
      <w:i w:val="false"/>
      <w:iCs w:val="false"/>
      <w:caps w:val="false"/>
      <w:smallCaps w:val="false"/>
      <w:u w:val="none"/>
    </w:rPr>
  </w:style>
  <w:style w:type="character" w:styleId="Style10" w:customStyle="1">
    <w:name w:val="Колонтитул"/>
    <w:basedOn w:val="Style9"/>
    <w:qFormat/>
    <w:rPr>
      <w:rFonts w:ascii="Times New Roman" w:hAnsi="Times New Roman"/>
      <w:b/>
      <w:bCs/>
      <w:i w:val="false"/>
      <w:iCs w:val="false"/>
      <w:caps w:val="false"/>
      <w:smallCaps w:val="false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styleId="4Verdana1pt" w:customStyle="1">
    <w:name w:val="Основной текст (4) + Verdana;Не полужирный;Интервал -1 pt"/>
    <w:basedOn w:val="42"/>
    <w:qFormat/>
    <w:rPr>
      <w:rFonts w:ascii="Verdana" w:hAnsi="Verdana"/>
      <w:b/>
      <w:bCs/>
      <w:color w:val="000000"/>
      <w:spacing w:val="-20"/>
      <w:w w:val="100"/>
      <w:sz w:val="24"/>
      <w:szCs w:val="24"/>
      <w:u w:val="single"/>
      <w:shd w:fill="FFFFFF" w:val="clear"/>
      <w:lang w:val="uk-UA" w:eastAsia="uk-UA" w:bidi="uk-UA"/>
    </w:rPr>
  </w:style>
  <w:style w:type="character" w:styleId="413pt" w:customStyle="1">
    <w:name w:val="Основной текст (4) + 13 pt;Не полужирный"/>
    <w:basedOn w:val="42"/>
    <w:qFormat/>
    <w:rPr>
      <w:rFonts w:ascii="Times New Roman" w:hAnsi="Times New Roman"/>
      <w:b/>
      <w:bCs/>
      <w:color w:val="000000"/>
      <w:spacing w:val="0"/>
      <w:w w:val="100"/>
      <w:sz w:val="26"/>
      <w:szCs w:val="26"/>
      <w:u w:val="single"/>
      <w:shd w:fill="FFFFFF" w:val="clear"/>
      <w:lang w:val="uk-UA" w:eastAsia="uk-UA" w:bidi="uk-UA"/>
    </w:rPr>
  </w:style>
  <w:style w:type="character" w:styleId="4Candara7pt" w:customStyle="1">
    <w:name w:val="Основной текст (4) + Candara;7 pt;Не полужирный"/>
    <w:basedOn w:val="42"/>
    <w:qFormat/>
    <w:rPr>
      <w:rFonts w:ascii="Candara" w:hAnsi="Candara"/>
      <w:b/>
      <w:bCs/>
      <w:color w:val="000000"/>
      <w:spacing w:val="0"/>
      <w:w w:val="100"/>
      <w:sz w:val="14"/>
      <w:szCs w:val="14"/>
      <w:shd w:fill="FFFFFF" w:val="clear"/>
      <w:lang w:val="uk-UA" w:eastAsia="uk-UA" w:bidi="uk-UA"/>
    </w:rPr>
  </w:style>
  <w:style w:type="character" w:styleId="Style11" w:customStyle="1">
    <w:name w:val="Верхній колонтитул Знак"/>
    <w:basedOn w:val="DefaultParagraphFont"/>
    <w:qFormat/>
    <w:rPr>
      <w:rFonts w:ascii="Microsoft Sans Serif" w:hAnsi="Microsoft Sans Serif"/>
      <w:color w:val="000000"/>
      <w:sz w:val="24"/>
      <w:szCs w:val="24"/>
      <w:lang w:eastAsia="uk-UA" w:bidi="uk-UA"/>
    </w:rPr>
  </w:style>
  <w:style w:type="character" w:styleId="Style12" w:customStyle="1">
    <w:name w:val="Нижній колонтитул Знак"/>
    <w:basedOn w:val="DefaultParagraphFont"/>
    <w:qFormat/>
    <w:rPr>
      <w:rFonts w:ascii="Microsoft Sans Serif" w:hAnsi="Microsoft Sans Serif"/>
      <w:color w:val="000000"/>
      <w:sz w:val="24"/>
      <w:szCs w:val="24"/>
      <w:lang w:eastAsia="uk-UA" w:bidi="uk-UA"/>
    </w:rPr>
  </w:style>
  <w:style w:type="character" w:styleId="Rvts9" w:customStyle="1">
    <w:name w:val="rvts9"/>
    <w:basedOn w:val="DefaultParagraphFont"/>
    <w:qFormat/>
    <w:rPr/>
  </w:style>
  <w:style w:type="character" w:styleId="Style13" w:customStyle="1">
    <w:name w:val="Текст примітки Знак"/>
    <w:basedOn w:val="DefaultParagraphFont"/>
    <w:link w:val="Annotationtext"/>
    <w:qFormat/>
    <w:rPr>
      <w:rFonts w:ascii="Microsoft Sans Serif" w:hAnsi="Microsoft Sans Serif"/>
      <w:color w:val="000000"/>
      <w:sz w:val="20"/>
      <w:szCs w:val="20"/>
      <w:lang w:eastAsia="uk-UA" w:bidi="uk-UA"/>
    </w:rPr>
  </w:style>
  <w:style w:type="character" w:styleId="Annotationreference">
    <w:name w:val="annotation reference"/>
    <w:basedOn w:val="DefaultParagraphFont"/>
    <w:semiHidden/>
    <w:qFormat/>
    <w:rPr>
      <w:sz w:val="16"/>
      <w:szCs w:val="16"/>
    </w:rPr>
  </w:style>
  <w:style w:type="character" w:styleId="Spanrvts0" w:customStyle="1">
    <w:name w:val="span_rvts0"/>
    <w:basedOn w:val="DefaultParagraphFont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Spanrvts46" w:customStyle="1">
    <w:name w:val="span_rvts46"/>
    <w:basedOn w:val="DefaultParagraphFont"/>
    <w:qFormat/>
    <w:rPr>
      <w:rFonts w:ascii="Times New Roman" w:hAnsi="Times New Roman"/>
      <w:b w:val="false"/>
      <w:bCs w:val="false"/>
      <w:i/>
      <w:iCs/>
      <w:sz w:val="24"/>
      <w:szCs w:val="24"/>
    </w:rPr>
  </w:style>
  <w:style w:type="character" w:styleId="Arvts100" w:customStyle="1">
    <w:name w:val="a_rvts100"/>
    <w:basedOn w:val="DefaultParagraphFont"/>
    <w:qFormat/>
    <w:rPr>
      <w:rFonts w:ascii="Times New Roman" w:hAnsi="Times New Roman"/>
      <w:b w:val="false"/>
      <w:bCs w:val="false"/>
      <w:i/>
      <w:iCs/>
      <w:color w:val="000099"/>
      <w:sz w:val="24"/>
      <w:szCs w:val="24"/>
    </w:rPr>
  </w:style>
  <w:style w:type="character" w:styleId="Arvts99" w:customStyle="1">
    <w:name w:val="a_rvts99"/>
    <w:basedOn w:val="DefaultParagraphFont"/>
    <w:qFormat/>
    <w:rPr>
      <w:rFonts w:ascii="Times New Roman" w:hAnsi="Times New Roman"/>
      <w:b w:val="false"/>
      <w:bCs w:val="false"/>
      <w:i w:val="false"/>
      <w:iCs w:val="false"/>
      <w:color w:val="006600"/>
      <w:sz w:val="24"/>
      <w:szCs w:val="24"/>
    </w:rPr>
  </w:style>
  <w:style w:type="character" w:styleId="Spanrvts15" w:customStyle="1">
    <w:name w:val="span_rvts15"/>
    <w:basedOn w:val="DefaultParagraphFont"/>
    <w:qFormat/>
    <w:rPr>
      <w:rFonts w:ascii="Times New Roman" w:hAnsi="Times New Roman"/>
      <w:b/>
      <w:bCs/>
      <w:i w:val="false"/>
      <w:iCs w:val="false"/>
      <w:sz w:val="28"/>
      <w:szCs w:val="28"/>
    </w:rPr>
  </w:style>
  <w:style w:type="character" w:styleId="Style14" w:customStyle="1">
    <w:name w:val="Текст у виносці Знак"/>
    <w:basedOn w:val="DefaultParagraphFont"/>
    <w:link w:val="BalloonText"/>
    <w:semiHidden/>
    <w:qFormat/>
    <w:rPr>
      <w:rFonts w:ascii="Segoe UI" w:hAnsi="Segoe UI"/>
      <w:color w:val="000000"/>
      <w:sz w:val="18"/>
      <w:szCs w:val="18"/>
      <w:lang w:eastAsia="uk-UA" w:bidi="uk-UA"/>
    </w:rPr>
  </w:style>
  <w:style w:type="character" w:styleId="Style15" w:customStyle="1">
    <w:name w:val="Текст виноски Знак"/>
    <w:basedOn w:val="DefaultParagraphFont"/>
    <w:qFormat/>
    <w:rPr>
      <w:kern w:val="2"/>
      <w:sz w:val="20"/>
      <w:szCs w:val="20"/>
      <w:lang w:val="ru-RU"/>
    </w:rPr>
  </w:style>
  <w:style w:type="character" w:styleId="Style16">
    <w:name w:val="Символ сноски"/>
    <w:basedOn w:val="DefaultParagraphFont"/>
    <w:semiHidden/>
    <w:qFormat/>
    <w:rPr>
      <w:vertAlign w:val="superscript"/>
    </w:rPr>
  </w:style>
  <w:style w:type="character" w:styleId="Style17">
    <w:name w:val="Привязка сноски"/>
    <w:rPr>
      <w:vertAlign w:val="superscript"/>
    </w:rPr>
  </w:style>
  <w:style w:type="character" w:styleId="Style18" w:customStyle="1">
    <w:name w:val="Тема примітки Знак"/>
    <w:basedOn w:val="Style13"/>
    <w:link w:val="Annotationsubject"/>
    <w:semiHidden/>
    <w:qFormat/>
    <w:rPr>
      <w:rFonts w:ascii="Microsoft Sans Serif" w:hAnsi="Microsoft Sans Serif"/>
      <w:b/>
      <w:bCs/>
      <w:color w:val="000000"/>
      <w:sz w:val="20"/>
      <w:szCs w:val="20"/>
      <w:lang w:eastAsia="uk-UA" w:bidi="uk-UA"/>
    </w:rPr>
  </w:style>
  <w:style w:type="character" w:styleId="Style19" w:customStyle="1">
    <w:name w:val="Назва Знак"/>
    <w:basedOn w:val="DefaultParagraphFont"/>
    <w:qFormat/>
    <w:rPr>
      <w:rFonts w:ascii="Times New Roman" w:hAnsi="Times New Roman"/>
      <w:b/>
      <w:sz w:val="72"/>
      <w:szCs w:val="72"/>
      <w:lang w:eastAsia="uk-UA"/>
    </w:rPr>
  </w:style>
  <w:style w:type="character" w:styleId="Style20" w:customStyle="1">
    <w:name w:val="Підзаголовок Знак"/>
    <w:basedOn w:val="DefaultParagraphFont"/>
    <w:qFormat/>
    <w:rPr>
      <w:rFonts w:ascii="Georgia" w:hAnsi="Georgia"/>
      <w:i/>
      <w:color w:val="666666"/>
      <w:sz w:val="48"/>
      <w:szCs w:val="48"/>
      <w:lang w:eastAsia="uk-UA"/>
    </w:rPr>
  </w:style>
  <w:style w:type="character" w:styleId="Style21" w:customStyle="1">
    <w:name w:val="Текст Знак"/>
    <w:basedOn w:val="DefaultParagraphFont"/>
    <w:link w:val="PlainText"/>
    <w:qFormat/>
    <w:rPr>
      <w:rFonts w:ascii="Courier New" w:hAnsi="Courier New"/>
      <w:sz w:val="20"/>
      <w:szCs w:val="20"/>
      <w:lang w:val="ru-RU" w:eastAsia="ru-RU"/>
    </w:rPr>
  </w:style>
  <w:style w:type="character" w:styleId="St42" w:customStyle="1">
    <w:name w:val="st42"/>
    <w:qFormat/>
    <w:rPr>
      <w:color w:val="000000"/>
    </w:rPr>
  </w:style>
  <w:style w:type="character" w:styleId="Rvts11" w:customStyle="1">
    <w:name w:val="rvts11"/>
    <w:basedOn w:val="DefaultParagraphFont"/>
    <w:qFormat/>
    <w:rPr/>
  </w:style>
  <w:style w:type="character" w:styleId="Rvts15" w:customStyle="1">
    <w:name w:val="rvts15"/>
    <w:basedOn w:val="DefaultParagraphFont"/>
    <w:qFormat/>
    <w:rPr/>
  </w:style>
  <w:style w:type="character" w:styleId="Rvts82" w:customStyle="1">
    <w:name w:val="rvts82"/>
    <w:basedOn w:val="DefaultParagraphFont"/>
    <w:qFormat/>
    <w:rPr/>
  </w:style>
  <w:style w:type="character" w:styleId="Style22" w:customStyle="1">
    <w:name w:val="Основний текст з відступом Знак"/>
    <w:basedOn w:val="DefaultParagraphFont"/>
    <w:qFormat/>
    <w:rPr>
      <w:rFonts w:ascii="Times New Roman" w:hAnsi="Times New Roman"/>
      <w:sz w:val="28"/>
      <w:szCs w:val="28"/>
      <w:lang w:eastAsia="ru-RU"/>
    </w:rPr>
  </w:style>
  <w:style w:type="character" w:styleId="Style23" w:customStyle="1">
    <w:name w:val="Текст кінцевої виноски Знак"/>
    <w:basedOn w:val="DefaultParagraphFont"/>
    <w:semiHidden/>
    <w:qFormat/>
    <w:rPr>
      <w:rFonts w:ascii="Times New Roman" w:hAnsi="Times New Roman"/>
      <w:sz w:val="28"/>
      <w:szCs w:val="20"/>
      <w:lang w:eastAsia="ru-RU"/>
    </w:rPr>
  </w:style>
  <w:style w:type="character" w:styleId="Style24">
    <w:name w:val="Символ концевой сноски"/>
    <w:semiHidden/>
    <w:qFormat/>
    <w:rPr>
      <w:vertAlign w:val="superscript"/>
    </w:rPr>
  </w:style>
  <w:style w:type="character" w:styleId="Style25">
    <w:name w:val="Привязка концевой сноски"/>
    <w:rPr>
      <w:vertAlign w:val="superscript"/>
    </w:rPr>
  </w:style>
  <w:style w:type="character" w:styleId="FootnoteTextChar" w:customStyle="1">
    <w:name w:val="Footnote Text Char"/>
    <w:semiHidden/>
    <w:qFormat/>
    <w:rPr>
      <w:sz w:val="20"/>
      <w:szCs w:val="20"/>
    </w:rPr>
  </w:style>
  <w:style w:type="character" w:styleId="EndnoteTextChar" w:customStyle="1">
    <w:name w:val="Endnote Text Char"/>
    <w:semiHidden/>
    <w:qFormat/>
    <w:rPr>
      <w:sz w:val="20"/>
      <w:szCs w:val="20"/>
    </w:rPr>
  </w:style>
  <w:style w:type="character" w:styleId="32" w:customStyle="1">
    <w:name w:val="Основной текст (3)_"/>
    <w:basedOn w:val="DefaultParagraphFont"/>
    <w:link w:val="33"/>
    <w:qFormat/>
    <w:rPr>
      <w:b/>
      <w:bCs/>
    </w:rPr>
  </w:style>
  <w:style w:type="character" w:styleId="Style26" w:customStyle="1">
    <w:name w:val="Другое_"/>
    <w:basedOn w:val="DefaultParagraphFont"/>
    <w:link w:val="Style4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ohit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43" w:customStyle="1">
    <w:name w:val="Основной текст (4)"/>
    <w:basedOn w:val="Normal"/>
    <w:link w:val="42"/>
    <w:qFormat/>
    <w:pPr>
      <w:shd w:val="clear" w:color="auto" w:fill="FFFFFF"/>
      <w:spacing w:lineRule="exact" w:line="322" w:before="480" w:after="480"/>
      <w:ind w:hanging="1940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1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34">
    <w:name w:val="Footer"/>
    <w:basedOn w:val="Normal"/>
    <w:link w:val="Style12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13"/>
    <w:qFormat/>
    <w:pPr/>
    <w:rPr>
      <w:sz w:val="20"/>
      <w:szCs w:val="20"/>
    </w:rPr>
  </w:style>
  <w:style w:type="paragraph" w:styleId="Rvps2" w:customStyle="1">
    <w:name w:val="rvps2"/>
    <w:basedOn w:val="Normal"/>
    <w:qFormat/>
    <w:pPr>
      <w:widowControl/>
      <w:ind w:firstLine="450"/>
      <w:jc w:val="both"/>
    </w:pPr>
    <w:rPr>
      <w:rFonts w:ascii="Times New Roman" w:hAnsi="Times New Roman"/>
      <w:color w:val="auto"/>
      <w:lang w:val="en-US" w:eastAsia="en-US" w:bidi="ar-SA"/>
    </w:rPr>
  </w:style>
  <w:style w:type="paragraph" w:styleId="Revision">
    <w:name w:val="Revision"/>
    <w:semiHidden/>
    <w:qFormat/>
    <w:pPr>
      <w:widowControl/>
      <w:suppressAutoHyphens w:val="true"/>
      <w:bidi w:val="0"/>
      <w:spacing w:lineRule="auto" w:line="240" w:before="0" w:after="0"/>
      <w:jc w:val="left"/>
    </w:pPr>
    <w:rPr>
      <w:rFonts w:ascii="Microsoft Sans Serif" w:hAnsi="Microsoft Sans Serif" w:eastAsia="Times New Roman" w:cs="Times New Roman"/>
      <w:color w:val="000000"/>
      <w:kern w:val="0"/>
      <w:sz w:val="24"/>
      <w:szCs w:val="24"/>
      <w:lang w:val="uk-UA" w:eastAsia="uk-UA" w:bidi="uk-UA"/>
    </w:rPr>
  </w:style>
  <w:style w:type="paragraph" w:styleId="BalloonText">
    <w:name w:val="Balloon Text"/>
    <w:basedOn w:val="Normal"/>
    <w:link w:val="Style14"/>
    <w:semiHidden/>
    <w:qFormat/>
    <w:pPr/>
    <w:rPr>
      <w:rFonts w:ascii="Segoe UI" w:hAnsi="Segoe UI"/>
      <w:sz w:val="18"/>
      <w:szCs w:val="18"/>
    </w:rPr>
  </w:style>
  <w:style w:type="paragraph" w:styleId="Style35">
    <w:name w:val="Footnote Text"/>
    <w:basedOn w:val="Normal"/>
    <w:link w:val="Style15"/>
    <w:pPr>
      <w:widowControl/>
    </w:pPr>
    <w:rPr>
      <w:color w:val="auto"/>
      <w:kern w:val="2"/>
      <w:sz w:val="20"/>
      <w:szCs w:val="20"/>
      <w:lang w:val="ru-RU" w:eastAsia="en-US" w:bidi="ar-SA"/>
    </w:rPr>
  </w:style>
  <w:style w:type="paragraph" w:styleId="Annotationsubject">
    <w:name w:val="annotation subject"/>
    <w:basedOn w:val="Annotationtext"/>
    <w:next w:val="Annotationtext"/>
    <w:link w:val="Style18"/>
    <w:semiHidden/>
    <w:qFormat/>
    <w:pPr/>
    <w:rPr>
      <w:b/>
      <w:bCs/>
    </w:rPr>
  </w:style>
  <w:style w:type="paragraph" w:styleId="Style36">
    <w:name w:val="Title"/>
    <w:basedOn w:val="Normal"/>
    <w:next w:val="Normal"/>
    <w:link w:val="Style19"/>
    <w:qFormat/>
    <w:pPr>
      <w:keepNext w:val="true"/>
      <w:keepLines/>
      <w:widowControl/>
      <w:spacing w:before="480" w:after="120"/>
    </w:pPr>
    <w:rPr>
      <w:rFonts w:ascii="Times New Roman" w:hAnsi="Times New Roman"/>
      <w:b/>
      <w:color w:val="auto"/>
      <w:sz w:val="72"/>
      <w:szCs w:val="72"/>
      <w:lang w:bidi="ar-SA"/>
    </w:rPr>
  </w:style>
  <w:style w:type="paragraph" w:styleId="Style37">
    <w:name w:val="Subtitle"/>
    <w:basedOn w:val="Normal"/>
    <w:next w:val="Normal"/>
    <w:link w:val="Style20"/>
    <w:qFormat/>
    <w:pPr>
      <w:keepNext w:val="true"/>
      <w:keepLines/>
      <w:widowControl/>
      <w:spacing w:before="360" w:after="80"/>
    </w:pPr>
    <w:rPr>
      <w:rFonts w:ascii="Georgia" w:hAnsi="Georgia"/>
      <w:i/>
      <w:color w:val="666666"/>
      <w:sz w:val="48"/>
      <w:szCs w:val="48"/>
      <w:lang w:bidi="ar-SA"/>
    </w:rPr>
  </w:style>
  <w:style w:type="paragraph" w:styleId="NormalWeb">
    <w:name w:val="Normal (Web)"/>
    <w:basedOn w:val="Normal"/>
    <w:semiHidden/>
    <w:qFormat/>
    <w:pPr>
      <w:widowControl/>
      <w:spacing w:beforeAutospacing="1" w:afterAutospacing="1"/>
    </w:pPr>
    <w:rPr>
      <w:rFonts w:ascii="Times New Roman" w:hAnsi="Times New Roman"/>
      <w:color w:val="auto"/>
      <w:lang w:val="ru-RU" w:eastAsia="ru-RU" w:bidi="ar-SA"/>
    </w:rPr>
  </w:style>
  <w:style w:type="paragraph" w:styleId="PlainText">
    <w:name w:val="Plain Text"/>
    <w:basedOn w:val="Normal"/>
    <w:link w:val="Style21"/>
    <w:qFormat/>
    <w:pPr>
      <w:widowControl/>
    </w:pPr>
    <w:rPr>
      <w:rFonts w:ascii="Courier New" w:hAnsi="Courier New"/>
      <w:color w:val="auto"/>
      <w:sz w:val="20"/>
      <w:szCs w:val="20"/>
      <w:lang w:val="ru-RU" w:eastAsia="ru-RU" w:bidi="ar-SA"/>
    </w:rPr>
  </w:style>
  <w:style w:type="paragraph" w:styleId="Rvps14" w:customStyle="1">
    <w:name w:val="rvps14"/>
    <w:basedOn w:val="Normal"/>
    <w:qFormat/>
    <w:pPr>
      <w:widowControl/>
      <w:spacing w:beforeAutospacing="1" w:afterAutospacing="1"/>
    </w:pPr>
    <w:rPr>
      <w:rFonts w:ascii="Times New Roman" w:hAnsi="Times New Roman"/>
      <w:color w:val="auto"/>
      <w:lang w:bidi="ar-SA"/>
    </w:rPr>
  </w:style>
  <w:style w:type="paragraph" w:styleId="Rvps7" w:customStyle="1">
    <w:name w:val="rvps7"/>
    <w:basedOn w:val="Normal"/>
    <w:qFormat/>
    <w:pPr>
      <w:widowControl/>
      <w:spacing w:beforeAutospacing="1" w:afterAutospacing="1"/>
    </w:pPr>
    <w:rPr>
      <w:rFonts w:ascii="Times New Roman" w:hAnsi="Times New Roman"/>
      <w:color w:val="auto"/>
      <w:lang w:bidi="ar-SA"/>
    </w:rPr>
  </w:style>
  <w:style w:type="paragraph" w:styleId="Rvps12" w:customStyle="1">
    <w:name w:val="rvps12"/>
    <w:basedOn w:val="Normal"/>
    <w:qFormat/>
    <w:pPr>
      <w:widowControl/>
      <w:spacing w:beforeAutospacing="1" w:afterAutospacing="1"/>
    </w:pPr>
    <w:rPr>
      <w:rFonts w:ascii="Times New Roman" w:hAnsi="Times New Roman"/>
      <w:color w:val="auto"/>
      <w:lang w:bidi="ar-SA"/>
    </w:rPr>
  </w:style>
  <w:style w:type="paragraph" w:styleId="Rvps11" w:customStyle="1">
    <w:name w:val="rvps11"/>
    <w:basedOn w:val="Normal"/>
    <w:qFormat/>
    <w:pPr>
      <w:widowControl/>
      <w:spacing w:beforeAutospacing="1" w:afterAutospacing="1"/>
    </w:pPr>
    <w:rPr>
      <w:rFonts w:ascii="Times New Roman" w:hAnsi="Times New Roman"/>
      <w:color w:val="auto"/>
      <w:lang w:bidi="ar-SA"/>
    </w:rPr>
  </w:style>
  <w:style w:type="paragraph" w:styleId="Style38">
    <w:name w:val="Body Text Indent"/>
    <w:basedOn w:val="Normal"/>
    <w:link w:val="Style22"/>
    <w:pPr>
      <w:spacing w:lineRule="auto" w:line="218" w:before="240" w:after="0"/>
      <w:ind w:firstLine="920"/>
      <w:jc w:val="both"/>
    </w:pPr>
    <w:rPr>
      <w:rFonts w:ascii="Times New Roman" w:hAnsi="Times New Roman"/>
      <w:color w:val="auto"/>
      <w:sz w:val="28"/>
      <w:szCs w:val="28"/>
      <w:lang w:eastAsia="ru-RU" w:bidi="ar-SA"/>
    </w:rPr>
  </w:style>
  <w:style w:type="paragraph" w:styleId="Style39">
    <w:name w:val="Endnote Text"/>
    <w:link w:val="Style23"/>
    <w:semiHidden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uk-UA" w:eastAsia="ru-RU" w:bidi="ar-SA"/>
    </w:rPr>
  </w:style>
  <w:style w:type="paragraph" w:styleId="33" w:customStyle="1">
    <w:name w:val="Основной текст (3)"/>
    <w:basedOn w:val="Normal"/>
    <w:link w:val="32"/>
    <w:qFormat/>
    <w:pPr>
      <w:spacing w:lineRule="auto" w:line="276" w:before="0" w:after="120"/>
      <w:ind w:firstLine="680"/>
    </w:pPr>
    <w:rPr>
      <w:b/>
      <w:bCs/>
      <w:color w:val="auto"/>
      <w:sz w:val="22"/>
      <w:szCs w:val="22"/>
      <w:lang w:eastAsia="en-US" w:bidi="ar-SA"/>
    </w:rPr>
  </w:style>
  <w:style w:type="paragraph" w:styleId="Style40" w:customStyle="1">
    <w:name w:val="Другое"/>
    <w:basedOn w:val="Normal"/>
    <w:link w:val="Style26"/>
    <w:qFormat/>
    <w:pPr>
      <w:ind w:left="200" w:hanging="0"/>
    </w:pPr>
    <w:rPr>
      <w:color w:val="auto"/>
      <w:sz w:val="22"/>
      <w:szCs w:val="22"/>
      <w:lang w:eastAsia="en-US" w:bidi="ar-SA"/>
    </w:rPr>
  </w:style>
  <w:style w:type="paragraph" w:styleId="Style4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Simple 1"/>
    <w:basedOn w:val="a1"/>
    <w:pPr>
      <w:spacing w:after="0" w:line="240" w:lineRule="auto"/>
    </w:pPr>
    <w:rPr>
      <w:lang w:eastAsia="ru-RU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pPr>
      <w:spacing w:after="0" w:line="240" w:lineRule="auto"/>
    </w:pPr>
    <w:rPr>
      <w:lang w:eastAsia="ru-RU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pPr>
      <w:spacing w:after="0" w:line="240" w:lineRule="auto"/>
    </w:pPr>
    <w:rPr>
      <w:lang w:eastAsia="ru-RU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21FE1-6F32-404E-B44A-0C5AD3E6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3</Pages>
  <Words>675</Words>
  <Characters>5028</Characters>
  <CharactersWithSpaces>5715</CharactersWithSpaces>
  <Paragraphs>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2024-04-12T06:35:00Z</dcterms:created>
  <dc:creator>Khymenko O.A</dc:creator>
  <dc:description/>
  <dc:language>ru-RU</dc:language>
  <cp:lastModifiedBy/>
  <cp:lastPrinted>2024-04-22T10:40:33Z</cp:lastPrinted>
  <dcterms:modified xsi:type="dcterms:W3CDTF">2024-04-23T16:10:10Z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