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26AB" w14:textId="77777777" w:rsidR="008B543A" w:rsidRPr="004D7BC7" w:rsidRDefault="008B543A" w:rsidP="008B543A">
      <w:pPr>
        <w:jc w:val="center"/>
        <w:rPr>
          <w:rFonts w:ascii="Times New Roman" w:hAnsi="Times New Roman" w:cs="Times New Roman"/>
          <w:b/>
          <w:sz w:val="28"/>
          <w:szCs w:val="28"/>
          <w:lang w:val="uk-UA"/>
        </w:rPr>
      </w:pPr>
      <w:r w:rsidRPr="004D7BC7">
        <w:rPr>
          <w:rFonts w:ascii="Times New Roman" w:hAnsi="Times New Roman" w:cs="Times New Roman"/>
          <w:b/>
          <w:sz w:val="28"/>
          <w:szCs w:val="28"/>
          <w:lang w:val="uk-UA"/>
        </w:rPr>
        <w:t>МІНІСТЕРСТВО ОСВІТИ І НАУКИ УКРАЇНИ</w:t>
      </w:r>
    </w:p>
    <w:p w14:paraId="12E32951" w14:textId="77777777" w:rsidR="008B543A" w:rsidRPr="004D7BC7" w:rsidRDefault="008B543A" w:rsidP="008B543A">
      <w:pPr>
        <w:jc w:val="center"/>
        <w:rPr>
          <w:rFonts w:ascii="Times New Roman" w:hAnsi="Times New Roman" w:cs="Times New Roman"/>
          <w:b/>
          <w:sz w:val="28"/>
          <w:szCs w:val="28"/>
          <w:lang w:val="uk-UA"/>
        </w:rPr>
      </w:pPr>
      <w:r w:rsidRPr="004D7BC7">
        <w:rPr>
          <w:rFonts w:ascii="Times New Roman" w:hAnsi="Times New Roman" w:cs="Times New Roman"/>
          <w:b/>
          <w:sz w:val="28"/>
          <w:szCs w:val="28"/>
          <w:lang w:val="uk-UA"/>
        </w:rPr>
        <w:t>НАЦІОНАЛЬНИЙ УНІВЕРСИТЕТ «ЗАПОРІЗЬКА ПОЛІТЕХНІКА»</w:t>
      </w:r>
    </w:p>
    <w:p w14:paraId="2FB4CEEF" w14:textId="77777777" w:rsidR="008B543A" w:rsidRPr="004D7BC7" w:rsidRDefault="008B543A" w:rsidP="008B543A">
      <w:pPr>
        <w:jc w:val="center"/>
        <w:rPr>
          <w:rFonts w:ascii="Times New Roman" w:hAnsi="Times New Roman" w:cs="Times New Roman"/>
          <w:b/>
          <w:sz w:val="28"/>
          <w:szCs w:val="28"/>
          <w:lang w:val="uk-UA"/>
        </w:rPr>
      </w:pPr>
    </w:p>
    <w:p w14:paraId="46737DBE" w14:textId="77777777" w:rsidR="008B543A" w:rsidRPr="004D7BC7" w:rsidRDefault="008B543A" w:rsidP="00996B20">
      <w:pPr>
        <w:spacing w:after="0" w:line="240" w:lineRule="auto"/>
        <w:jc w:val="center"/>
        <w:rPr>
          <w:rFonts w:ascii="Times New Roman" w:hAnsi="Times New Roman" w:cs="Times New Roman"/>
          <w:b/>
          <w:sz w:val="28"/>
          <w:szCs w:val="28"/>
          <w:u w:val="single"/>
          <w:lang w:val="uk-UA"/>
        </w:rPr>
      </w:pPr>
      <w:r w:rsidRPr="004D7BC7">
        <w:rPr>
          <w:rFonts w:ascii="Times New Roman" w:hAnsi="Times New Roman" w:cs="Times New Roman"/>
          <w:b/>
          <w:sz w:val="28"/>
          <w:szCs w:val="28"/>
          <w:lang w:val="uk-UA"/>
        </w:rPr>
        <w:t>Кафедра</w:t>
      </w:r>
      <w:r w:rsidRPr="004D7BC7">
        <w:rPr>
          <w:rFonts w:ascii="Times New Roman" w:hAnsi="Times New Roman" w:cs="Times New Roman"/>
          <w:sz w:val="28"/>
          <w:szCs w:val="28"/>
          <w:u w:val="single"/>
          <w:lang w:val="uk-UA"/>
        </w:rPr>
        <w:t xml:space="preserve"> </w:t>
      </w:r>
      <w:r w:rsidR="00094524" w:rsidRPr="004D7BC7">
        <w:rPr>
          <w:rFonts w:ascii="Times New Roman" w:hAnsi="Times New Roman" w:cs="Times New Roman"/>
          <w:sz w:val="28"/>
          <w:szCs w:val="28"/>
          <w:u w:val="single"/>
          <w:lang w:val="uk-UA"/>
        </w:rPr>
        <w:t xml:space="preserve">                                           «Дизайн»</w:t>
      </w:r>
      <w:r w:rsidR="00094524" w:rsidRPr="004D7BC7">
        <w:rPr>
          <w:rFonts w:ascii="Times New Roman" w:hAnsi="Times New Roman" w:cs="Times New Roman"/>
          <w:b/>
          <w:sz w:val="28"/>
          <w:szCs w:val="28"/>
          <w:u w:val="single"/>
          <w:lang w:val="uk-UA"/>
        </w:rPr>
        <w:t xml:space="preserve">                                                           </w:t>
      </w:r>
      <w:r w:rsidR="00094524" w:rsidRPr="004D7BC7">
        <w:rPr>
          <w:rFonts w:ascii="Times New Roman" w:hAnsi="Times New Roman" w:cs="Times New Roman"/>
          <w:b/>
          <w:color w:val="FFFFFF" w:themeColor="background1"/>
          <w:sz w:val="28"/>
          <w:szCs w:val="28"/>
          <w:u w:val="single"/>
          <w:lang w:val="uk-UA"/>
        </w:rPr>
        <w:t>.</w:t>
      </w:r>
    </w:p>
    <w:p w14:paraId="57ABB079" w14:textId="77777777" w:rsidR="00721D66" w:rsidRPr="004D7BC7" w:rsidRDefault="00996B20" w:rsidP="00996B20">
      <w:pPr>
        <w:spacing w:after="0" w:line="240" w:lineRule="auto"/>
        <w:ind w:left="1276" w:right="-2"/>
        <w:rPr>
          <w:rFonts w:ascii="Times New Roman" w:hAnsi="Times New Roman" w:cs="Times New Roman"/>
          <w:bCs/>
          <w:sz w:val="14"/>
          <w:szCs w:val="14"/>
          <w:lang w:val="uk-UA"/>
        </w:rPr>
      </w:pPr>
      <w:r w:rsidRPr="004D7BC7">
        <w:rPr>
          <w:rFonts w:ascii="Times New Roman" w:hAnsi="Times New Roman" w:cs="Times New Roman"/>
          <w:bCs/>
          <w:sz w:val="14"/>
          <w:szCs w:val="14"/>
          <w:lang w:val="uk-UA"/>
        </w:rPr>
        <w:t xml:space="preserve">                                                                                   </w:t>
      </w:r>
      <w:r w:rsidR="00721D66" w:rsidRPr="004D7BC7">
        <w:rPr>
          <w:rFonts w:ascii="Times New Roman" w:hAnsi="Times New Roman" w:cs="Times New Roman"/>
          <w:bCs/>
          <w:sz w:val="14"/>
          <w:szCs w:val="14"/>
          <w:lang w:val="uk-UA"/>
        </w:rPr>
        <w:t>(найменування кафедри)</w:t>
      </w:r>
    </w:p>
    <w:p w14:paraId="709DF29D" w14:textId="77777777" w:rsidR="008B543A" w:rsidRPr="004D7BC7" w:rsidRDefault="008B543A" w:rsidP="008B543A">
      <w:pPr>
        <w:rPr>
          <w:rFonts w:ascii="Times New Roman" w:hAnsi="Times New Roman" w:cs="Times New Roman"/>
          <w:sz w:val="24"/>
          <w:szCs w:val="24"/>
          <w:lang w:val="uk-UA"/>
        </w:rPr>
      </w:pPr>
    </w:p>
    <w:p w14:paraId="76715702" w14:textId="77777777" w:rsidR="008B543A" w:rsidRPr="004D7BC7" w:rsidRDefault="008B543A" w:rsidP="008B543A">
      <w:pPr>
        <w:rPr>
          <w:rFonts w:ascii="Times New Roman" w:hAnsi="Times New Roman" w:cs="Times New Roman"/>
          <w:sz w:val="24"/>
          <w:szCs w:val="24"/>
          <w:lang w:val="uk-UA"/>
        </w:rPr>
      </w:pPr>
    </w:p>
    <w:p w14:paraId="7523F02B" w14:textId="77777777" w:rsidR="008B543A" w:rsidRPr="004D7BC7" w:rsidRDefault="008B543A" w:rsidP="008B543A">
      <w:pPr>
        <w:jc w:val="center"/>
        <w:rPr>
          <w:rFonts w:ascii="Times New Roman" w:hAnsi="Times New Roman" w:cs="Times New Roman"/>
          <w:b/>
          <w:sz w:val="28"/>
          <w:szCs w:val="28"/>
          <w:lang w:val="uk-UA"/>
        </w:rPr>
      </w:pPr>
    </w:p>
    <w:p w14:paraId="7EC198FA" w14:textId="77777777" w:rsidR="008B543A" w:rsidRPr="004D7BC7" w:rsidRDefault="008B543A" w:rsidP="008B543A">
      <w:pPr>
        <w:jc w:val="center"/>
        <w:rPr>
          <w:rFonts w:ascii="Times New Roman" w:hAnsi="Times New Roman" w:cs="Times New Roman"/>
          <w:b/>
          <w:sz w:val="28"/>
          <w:szCs w:val="28"/>
          <w:lang w:val="uk-UA"/>
        </w:rPr>
      </w:pPr>
      <w:r w:rsidRPr="004D7BC7">
        <w:rPr>
          <w:rFonts w:ascii="Times New Roman" w:hAnsi="Times New Roman" w:cs="Times New Roman"/>
          <w:b/>
          <w:sz w:val="28"/>
          <w:szCs w:val="28"/>
          <w:lang w:val="uk-UA"/>
        </w:rPr>
        <w:t>СИЛАБУС НАВЧАЛЬНОЇ ДИСЦИПЛІНИ</w:t>
      </w:r>
    </w:p>
    <w:p w14:paraId="6416BCA8" w14:textId="72A1E7FC" w:rsidR="00B03212" w:rsidRPr="004D7BC7" w:rsidRDefault="00B03212" w:rsidP="00B03212">
      <w:pPr>
        <w:spacing w:after="0" w:line="240" w:lineRule="auto"/>
        <w:ind w:left="567" w:right="565"/>
        <w:jc w:val="center"/>
        <w:rPr>
          <w:rFonts w:ascii="Times New Roman" w:hAnsi="Times New Roman" w:cs="Times New Roman"/>
          <w:bCs/>
          <w:sz w:val="28"/>
          <w:szCs w:val="28"/>
          <w:u w:val="single"/>
          <w:lang w:val="uk-UA"/>
        </w:rPr>
      </w:pPr>
      <w:r w:rsidRPr="004D7BC7">
        <w:rPr>
          <w:rFonts w:ascii="Times New Roman" w:hAnsi="Times New Roman" w:cs="Times New Roman"/>
          <w:bCs/>
          <w:sz w:val="28"/>
          <w:szCs w:val="28"/>
          <w:u w:val="single"/>
          <w:lang w:val="uk-UA"/>
        </w:rPr>
        <w:t xml:space="preserve">  </w:t>
      </w:r>
      <w:r w:rsidR="004B2162" w:rsidRPr="004D7BC7">
        <w:rPr>
          <w:rFonts w:ascii="Times New Roman" w:hAnsi="Times New Roman" w:cs="Times New Roman"/>
          <w:bCs/>
          <w:sz w:val="28"/>
          <w:szCs w:val="28"/>
          <w:u w:val="single"/>
          <w:lang w:val="uk-UA"/>
        </w:rPr>
        <w:t xml:space="preserve">       </w:t>
      </w:r>
      <w:r w:rsidR="00CF2CEC">
        <w:rPr>
          <w:rFonts w:ascii="Times New Roman" w:hAnsi="Times New Roman" w:cs="Times New Roman"/>
          <w:bCs/>
          <w:sz w:val="28"/>
          <w:szCs w:val="28"/>
          <w:u w:val="single"/>
          <w:lang w:val="uk-UA"/>
        </w:rPr>
        <w:t>ОК 06</w:t>
      </w:r>
      <w:r w:rsidR="004B2162" w:rsidRPr="004D7BC7">
        <w:rPr>
          <w:rFonts w:ascii="Times New Roman" w:hAnsi="Times New Roman" w:cs="Times New Roman"/>
          <w:bCs/>
          <w:sz w:val="28"/>
          <w:szCs w:val="28"/>
          <w:u w:val="single"/>
          <w:lang w:val="uk-UA"/>
        </w:rPr>
        <w:t xml:space="preserve"> </w:t>
      </w:r>
      <w:r w:rsidRPr="004D7BC7">
        <w:rPr>
          <w:rFonts w:ascii="Times New Roman" w:hAnsi="Times New Roman" w:cs="Times New Roman"/>
          <w:bCs/>
          <w:sz w:val="28"/>
          <w:szCs w:val="28"/>
          <w:u w:val="single"/>
          <w:lang w:val="uk-UA"/>
        </w:rPr>
        <w:t xml:space="preserve"> «</w:t>
      </w:r>
      <w:r w:rsidR="00992F49" w:rsidRPr="00992F49">
        <w:rPr>
          <w:rFonts w:ascii="Times New Roman" w:hAnsi="Times New Roman" w:cs="Times New Roman"/>
          <w:bCs/>
          <w:caps/>
          <w:sz w:val="28"/>
          <w:szCs w:val="28"/>
          <w:u w:val="single"/>
          <w:lang w:val="uk-UA"/>
        </w:rPr>
        <w:t xml:space="preserve"> </w:t>
      </w:r>
      <w:r w:rsidR="00ED57F1" w:rsidRPr="00992F49">
        <w:rPr>
          <w:rFonts w:ascii="Times New Roman" w:hAnsi="Times New Roman" w:cs="Times New Roman"/>
          <w:bCs/>
          <w:caps/>
          <w:sz w:val="28"/>
          <w:szCs w:val="28"/>
          <w:u w:val="single"/>
          <w:lang w:val="uk-UA"/>
        </w:rPr>
        <w:t>Рисунок</w:t>
      </w:r>
      <w:r w:rsidR="00992F49">
        <w:rPr>
          <w:rFonts w:ascii="Times New Roman" w:hAnsi="Times New Roman" w:cs="Times New Roman"/>
          <w:bCs/>
          <w:caps/>
          <w:sz w:val="28"/>
          <w:szCs w:val="28"/>
          <w:u w:val="single"/>
          <w:lang w:val="uk-UA"/>
        </w:rPr>
        <w:t xml:space="preserve"> </w:t>
      </w:r>
      <w:r w:rsidRPr="004D7BC7">
        <w:rPr>
          <w:rFonts w:ascii="Times New Roman" w:hAnsi="Times New Roman" w:cs="Times New Roman"/>
          <w:bCs/>
          <w:sz w:val="28"/>
          <w:szCs w:val="28"/>
          <w:u w:val="single"/>
          <w:lang w:val="uk-UA"/>
        </w:rPr>
        <w:t>»</w:t>
      </w:r>
      <w:r w:rsidR="006F7A06" w:rsidRPr="004D7BC7">
        <w:rPr>
          <w:rFonts w:ascii="Times New Roman" w:hAnsi="Times New Roman" w:cs="Times New Roman"/>
          <w:bCs/>
          <w:sz w:val="28"/>
          <w:szCs w:val="28"/>
          <w:u w:val="single"/>
          <w:lang w:val="uk-UA"/>
        </w:rPr>
        <w:t xml:space="preserve">                  </w:t>
      </w:r>
      <w:r w:rsidR="006F7A06" w:rsidRPr="004D7BC7">
        <w:rPr>
          <w:rFonts w:ascii="Times New Roman" w:hAnsi="Times New Roman" w:cs="Times New Roman"/>
          <w:bCs/>
          <w:color w:val="FFFFFF" w:themeColor="background1"/>
          <w:sz w:val="28"/>
          <w:szCs w:val="28"/>
          <w:u w:val="single"/>
          <w:lang w:val="uk-UA"/>
        </w:rPr>
        <w:t>.</w:t>
      </w:r>
      <w:r w:rsidR="006F7A06" w:rsidRPr="004D7BC7">
        <w:rPr>
          <w:rFonts w:ascii="Times New Roman" w:hAnsi="Times New Roman" w:cs="Times New Roman"/>
          <w:bCs/>
          <w:sz w:val="28"/>
          <w:szCs w:val="28"/>
          <w:u w:val="single"/>
          <w:lang w:val="uk-UA"/>
        </w:rPr>
        <w:t xml:space="preserve">           </w:t>
      </w:r>
      <w:r w:rsidRPr="004D7BC7">
        <w:rPr>
          <w:rFonts w:ascii="Times New Roman" w:hAnsi="Times New Roman" w:cs="Times New Roman"/>
          <w:bCs/>
          <w:sz w:val="28"/>
          <w:szCs w:val="28"/>
          <w:u w:val="single"/>
          <w:lang w:val="uk-UA"/>
        </w:rPr>
        <w:t xml:space="preserve"> </w:t>
      </w:r>
      <w:r w:rsidR="00946E02" w:rsidRPr="004D7BC7">
        <w:rPr>
          <w:rFonts w:ascii="Times New Roman" w:hAnsi="Times New Roman" w:cs="Times New Roman"/>
          <w:bCs/>
          <w:sz w:val="28"/>
          <w:szCs w:val="28"/>
          <w:u w:val="single"/>
          <w:lang w:val="uk-UA"/>
        </w:rPr>
        <w:t xml:space="preserve">                   </w:t>
      </w:r>
      <w:r w:rsidR="004B2162" w:rsidRPr="004D7BC7">
        <w:rPr>
          <w:rFonts w:ascii="Times New Roman" w:hAnsi="Times New Roman" w:cs="Times New Roman"/>
          <w:bCs/>
          <w:sz w:val="28"/>
          <w:szCs w:val="28"/>
          <w:u w:val="single"/>
          <w:lang w:val="uk-UA"/>
        </w:rPr>
        <w:t xml:space="preserve">  </w:t>
      </w:r>
      <w:r w:rsidRPr="004D7BC7">
        <w:rPr>
          <w:rFonts w:ascii="Times New Roman" w:hAnsi="Times New Roman" w:cs="Times New Roman"/>
          <w:bCs/>
          <w:sz w:val="28"/>
          <w:szCs w:val="28"/>
          <w:u w:val="single"/>
          <w:lang w:val="uk-UA"/>
        </w:rPr>
        <w:t xml:space="preserve">   </w:t>
      </w:r>
    </w:p>
    <w:p w14:paraId="57507363" w14:textId="77777777" w:rsidR="00721D66" w:rsidRPr="004D7BC7" w:rsidRDefault="00B03212" w:rsidP="00B03212">
      <w:pPr>
        <w:spacing w:after="0" w:line="240" w:lineRule="auto"/>
        <w:ind w:left="567" w:right="565"/>
        <w:jc w:val="center"/>
        <w:rPr>
          <w:rFonts w:ascii="Times New Roman" w:hAnsi="Times New Roman" w:cs="Times New Roman"/>
          <w:bCs/>
          <w:sz w:val="14"/>
          <w:szCs w:val="14"/>
          <w:lang w:val="uk-UA"/>
        </w:rPr>
      </w:pPr>
      <w:r w:rsidRPr="004D7BC7">
        <w:rPr>
          <w:rFonts w:ascii="Times New Roman" w:hAnsi="Times New Roman" w:cs="Times New Roman"/>
          <w:bCs/>
          <w:sz w:val="28"/>
          <w:szCs w:val="28"/>
          <w:lang w:val="uk-UA"/>
        </w:rPr>
        <w:t xml:space="preserve"> </w:t>
      </w:r>
      <w:r w:rsidR="00721D66" w:rsidRPr="004D7BC7">
        <w:rPr>
          <w:rFonts w:ascii="Times New Roman" w:hAnsi="Times New Roman" w:cs="Times New Roman"/>
          <w:bCs/>
          <w:sz w:val="14"/>
          <w:szCs w:val="14"/>
          <w:lang w:val="uk-UA"/>
        </w:rPr>
        <w:t>(назва навчальної дисципліни)</w:t>
      </w:r>
    </w:p>
    <w:p w14:paraId="44678E8E" w14:textId="77777777" w:rsidR="00721D66" w:rsidRPr="004D7BC7" w:rsidRDefault="00721D66" w:rsidP="002B0109">
      <w:pPr>
        <w:spacing w:after="0" w:line="240" w:lineRule="auto"/>
        <w:jc w:val="center"/>
        <w:rPr>
          <w:rFonts w:ascii="Times New Roman" w:hAnsi="Times New Roman" w:cs="Times New Roman"/>
          <w:sz w:val="24"/>
          <w:szCs w:val="24"/>
          <w:lang w:val="uk-UA"/>
        </w:rPr>
      </w:pPr>
    </w:p>
    <w:p w14:paraId="53D4C583" w14:textId="77777777" w:rsidR="008B543A" w:rsidRPr="004D7BC7" w:rsidRDefault="008B543A" w:rsidP="002B0109">
      <w:pPr>
        <w:spacing w:after="0" w:line="240" w:lineRule="auto"/>
        <w:rPr>
          <w:rFonts w:ascii="Times New Roman" w:hAnsi="Times New Roman" w:cs="Times New Roman"/>
          <w:sz w:val="24"/>
          <w:szCs w:val="24"/>
          <w:lang w:val="uk-UA"/>
        </w:rPr>
      </w:pPr>
      <w:r w:rsidRPr="004D7BC7">
        <w:rPr>
          <w:rFonts w:ascii="Times New Roman" w:hAnsi="Times New Roman" w:cs="Times New Roman"/>
          <w:sz w:val="24"/>
          <w:szCs w:val="24"/>
          <w:lang w:val="uk-UA"/>
        </w:rPr>
        <w:t>Освітня програма</w:t>
      </w:r>
      <w:r w:rsidR="004F1D9E" w:rsidRPr="004D7BC7">
        <w:rPr>
          <w:rFonts w:ascii="Times New Roman" w:hAnsi="Times New Roman" w:cs="Times New Roman"/>
          <w:sz w:val="24"/>
          <w:szCs w:val="24"/>
          <w:u w:val="single"/>
          <w:lang w:val="uk-UA"/>
        </w:rPr>
        <w:t xml:space="preserve">    </w:t>
      </w:r>
      <w:r w:rsidR="00ED57F1" w:rsidRPr="004D7BC7">
        <w:rPr>
          <w:rFonts w:ascii="Times New Roman" w:hAnsi="Times New Roman" w:cs="Times New Roman"/>
          <w:sz w:val="24"/>
          <w:szCs w:val="24"/>
          <w:u w:val="single"/>
          <w:lang w:val="uk-UA"/>
        </w:rPr>
        <w:t xml:space="preserve">                Архітектура та містобудування                                                          </w:t>
      </w:r>
      <w:r w:rsidR="00ED57F1" w:rsidRPr="004D7BC7">
        <w:rPr>
          <w:rFonts w:ascii="Times New Roman" w:hAnsi="Times New Roman" w:cs="Times New Roman"/>
          <w:color w:val="FFFFFF" w:themeColor="background1"/>
          <w:sz w:val="24"/>
          <w:szCs w:val="24"/>
          <w:u w:val="single"/>
          <w:lang w:val="uk-UA"/>
        </w:rPr>
        <w:t>.</w:t>
      </w:r>
      <w:r w:rsidR="00B03212" w:rsidRPr="004D7BC7">
        <w:rPr>
          <w:rFonts w:ascii="Times New Roman" w:hAnsi="Times New Roman" w:cs="Times New Roman"/>
          <w:color w:val="FFFFFF" w:themeColor="background1"/>
          <w:sz w:val="24"/>
          <w:szCs w:val="24"/>
          <w:u w:val="single"/>
          <w:lang w:val="uk-UA"/>
        </w:rPr>
        <w:t>.</w:t>
      </w:r>
    </w:p>
    <w:p w14:paraId="24AA09F5" w14:textId="77777777" w:rsidR="00721D66" w:rsidRPr="004D7BC7" w:rsidRDefault="00721D66" w:rsidP="002B0109">
      <w:pPr>
        <w:spacing w:after="0" w:line="240" w:lineRule="auto"/>
        <w:ind w:left="2410" w:right="565"/>
        <w:jc w:val="center"/>
        <w:rPr>
          <w:rFonts w:ascii="Times New Roman" w:hAnsi="Times New Roman" w:cs="Times New Roman"/>
          <w:bCs/>
          <w:sz w:val="14"/>
          <w:szCs w:val="14"/>
          <w:lang w:val="uk-UA"/>
        </w:rPr>
      </w:pPr>
      <w:r w:rsidRPr="004D7BC7">
        <w:rPr>
          <w:rFonts w:ascii="Times New Roman" w:hAnsi="Times New Roman" w:cs="Times New Roman"/>
          <w:bCs/>
          <w:sz w:val="14"/>
          <w:szCs w:val="14"/>
          <w:lang w:val="uk-UA"/>
        </w:rPr>
        <w:t>(назва освітньої програми)</w:t>
      </w:r>
    </w:p>
    <w:p w14:paraId="2A4CCDE7" w14:textId="77777777" w:rsidR="00721D66" w:rsidRPr="004D7BC7" w:rsidRDefault="00721D66" w:rsidP="002B0109">
      <w:pPr>
        <w:spacing w:after="0" w:line="240" w:lineRule="auto"/>
        <w:jc w:val="center"/>
        <w:rPr>
          <w:rFonts w:ascii="Times New Roman" w:hAnsi="Times New Roman" w:cs="Times New Roman"/>
          <w:sz w:val="24"/>
          <w:szCs w:val="24"/>
        </w:rPr>
      </w:pPr>
    </w:p>
    <w:p w14:paraId="5F83DED9" w14:textId="77777777" w:rsidR="008B543A" w:rsidRPr="004D7BC7" w:rsidRDefault="008B543A" w:rsidP="002B0109">
      <w:pPr>
        <w:spacing w:after="0" w:line="240" w:lineRule="auto"/>
        <w:rPr>
          <w:rFonts w:ascii="Times New Roman" w:hAnsi="Times New Roman" w:cs="Times New Roman"/>
          <w:sz w:val="24"/>
          <w:szCs w:val="24"/>
          <w:lang w:val="uk-UA"/>
        </w:rPr>
      </w:pPr>
      <w:r w:rsidRPr="004D7BC7">
        <w:rPr>
          <w:rFonts w:ascii="Times New Roman" w:hAnsi="Times New Roman" w:cs="Times New Roman"/>
          <w:sz w:val="24"/>
          <w:szCs w:val="24"/>
          <w:lang w:val="uk-UA"/>
        </w:rPr>
        <w:t xml:space="preserve">Спеціальність: </w:t>
      </w:r>
      <w:r w:rsidR="00B03212" w:rsidRPr="004D7BC7">
        <w:rPr>
          <w:rFonts w:ascii="Times New Roman" w:hAnsi="Times New Roman" w:cs="Times New Roman"/>
          <w:sz w:val="24"/>
          <w:szCs w:val="24"/>
          <w:u w:val="single"/>
          <w:lang w:val="uk-UA"/>
        </w:rPr>
        <w:t xml:space="preserve">                     </w:t>
      </w:r>
      <w:r w:rsidR="00ED57F1" w:rsidRPr="004D7BC7">
        <w:rPr>
          <w:rFonts w:ascii="Times New Roman" w:hAnsi="Times New Roman" w:cs="Times New Roman"/>
          <w:sz w:val="24"/>
          <w:szCs w:val="24"/>
          <w:u w:val="single"/>
          <w:lang w:val="uk-UA"/>
        </w:rPr>
        <w:t xml:space="preserve">    </w:t>
      </w:r>
      <w:r w:rsidR="00B03212" w:rsidRPr="004D7BC7">
        <w:rPr>
          <w:rFonts w:ascii="Times New Roman" w:hAnsi="Times New Roman" w:cs="Times New Roman"/>
          <w:sz w:val="24"/>
          <w:szCs w:val="24"/>
          <w:u w:val="single"/>
          <w:lang w:val="uk-UA"/>
        </w:rPr>
        <w:t xml:space="preserve"> </w:t>
      </w:r>
      <w:r w:rsidR="00ED57F1" w:rsidRPr="004D7BC7">
        <w:rPr>
          <w:rFonts w:ascii="Times New Roman" w:hAnsi="Times New Roman" w:cs="Times New Roman"/>
          <w:sz w:val="24"/>
          <w:szCs w:val="24"/>
          <w:u w:val="single"/>
          <w:lang w:val="uk-UA"/>
        </w:rPr>
        <w:t>191</w:t>
      </w:r>
      <w:r w:rsidR="00B03212" w:rsidRPr="004D7BC7">
        <w:rPr>
          <w:rFonts w:ascii="Times New Roman" w:hAnsi="Times New Roman" w:cs="Times New Roman"/>
          <w:sz w:val="24"/>
          <w:szCs w:val="24"/>
          <w:u w:val="single"/>
          <w:lang w:val="uk-UA"/>
        </w:rPr>
        <w:t xml:space="preserve"> </w:t>
      </w:r>
      <w:r w:rsidR="00ED57F1" w:rsidRPr="004D7BC7">
        <w:rPr>
          <w:rFonts w:ascii="Times New Roman" w:hAnsi="Times New Roman" w:cs="Times New Roman"/>
          <w:sz w:val="24"/>
          <w:szCs w:val="24"/>
          <w:u w:val="single"/>
          <w:lang w:val="uk-UA"/>
        </w:rPr>
        <w:t>Архітектура та містобудування</w:t>
      </w:r>
      <w:r w:rsidR="00B03212" w:rsidRPr="004D7BC7">
        <w:rPr>
          <w:rFonts w:ascii="Times New Roman" w:hAnsi="Times New Roman" w:cs="Times New Roman"/>
          <w:sz w:val="24"/>
          <w:szCs w:val="24"/>
          <w:u w:val="single"/>
          <w:lang w:val="uk-UA"/>
        </w:rPr>
        <w:t xml:space="preserve">                                                  </w:t>
      </w:r>
      <w:r w:rsidR="00B03212" w:rsidRPr="004D7BC7">
        <w:rPr>
          <w:rFonts w:ascii="Times New Roman" w:hAnsi="Times New Roman" w:cs="Times New Roman"/>
          <w:color w:val="FFFFFF" w:themeColor="background1"/>
          <w:sz w:val="24"/>
          <w:szCs w:val="24"/>
          <w:u w:val="single"/>
          <w:lang w:val="uk-UA"/>
        </w:rPr>
        <w:t>.</w:t>
      </w:r>
    </w:p>
    <w:p w14:paraId="6109130E" w14:textId="77777777" w:rsidR="002B0109" w:rsidRPr="004D7BC7" w:rsidRDefault="002B0109" w:rsidP="002B0109">
      <w:pPr>
        <w:spacing w:after="0" w:line="240" w:lineRule="auto"/>
        <w:ind w:left="1985" w:right="-2"/>
        <w:jc w:val="center"/>
        <w:rPr>
          <w:rFonts w:ascii="Times New Roman" w:hAnsi="Times New Roman" w:cs="Times New Roman"/>
          <w:bCs/>
          <w:sz w:val="14"/>
          <w:szCs w:val="14"/>
          <w:lang w:val="uk-UA"/>
        </w:rPr>
      </w:pPr>
      <w:r w:rsidRPr="004D7BC7">
        <w:rPr>
          <w:rFonts w:ascii="Times New Roman" w:hAnsi="Times New Roman" w:cs="Times New Roman"/>
          <w:bCs/>
          <w:sz w:val="14"/>
          <w:szCs w:val="14"/>
          <w:lang w:val="uk-UA"/>
        </w:rPr>
        <w:t>(найменування спеціальності)</w:t>
      </w:r>
    </w:p>
    <w:p w14:paraId="342CF354" w14:textId="77777777" w:rsidR="002B0109" w:rsidRPr="004D7BC7" w:rsidRDefault="002B0109" w:rsidP="002B0109">
      <w:pPr>
        <w:spacing w:after="0" w:line="240" w:lineRule="auto"/>
        <w:jc w:val="center"/>
        <w:rPr>
          <w:rFonts w:ascii="Times New Roman" w:hAnsi="Times New Roman" w:cs="Times New Roman"/>
          <w:sz w:val="24"/>
          <w:szCs w:val="24"/>
          <w:lang w:val="uk-UA"/>
        </w:rPr>
      </w:pPr>
    </w:p>
    <w:p w14:paraId="3B7F9EEE" w14:textId="77777777" w:rsidR="008B543A" w:rsidRPr="004D7BC7" w:rsidRDefault="008B543A" w:rsidP="002B0109">
      <w:pPr>
        <w:spacing w:after="0" w:line="240" w:lineRule="auto"/>
        <w:rPr>
          <w:rFonts w:ascii="Times New Roman" w:hAnsi="Times New Roman" w:cs="Times New Roman"/>
          <w:sz w:val="24"/>
          <w:szCs w:val="24"/>
          <w:lang w:val="uk-UA"/>
        </w:rPr>
      </w:pPr>
      <w:r w:rsidRPr="004D7BC7">
        <w:rPr>
          <w:rFonts w:ascii="Times New Roman" w:hAnsi="Times New Roman" w:cs="Times New Roman"/>
          <w:sz w:val="24"/>
          <w:szCs w:val="24"/>
          <w:lang w:val="uk-UA"/>
        </w:rPr>
        <w:t>Галузь знань:</w:t>
      </w:r>
      <w:r w:rsidRPr="004D7BC7">
        <w:rPr>
          <w:rFonts w:ascii="Times New Roman" w:hAnsi="Times New Roman" w:cs="Times New Roman"/>
          <w:sz w:val="24"/>
          <w:szCs w:val="24"/>
          <w:u w:val="single"/>
          <w:lang w:val="uk-UA"/>
        </w:rPr>
        <w:t xml:space="preserve"> </w:t>
      </w:r>
      <w:r w:rsidR="00C67145" w:rsidRPr="004D7BC7">
        <w:rPr>
          <w:rFonts w:ascii="Times New Roman" w:hAnsi="Times New Roman" w:cs="Times New Roman"/>
          <w:sz w:val="24"/>
          <w:szCs w:val="24"/>
          <w:u w:val="single"/>
          <w:lang w:val="uk-UA"/>
        </w:rPr>
        <w:t xml:space="preserve">                             </w:t>
      </w:r>
      <w:r w:rsidR="00996B20" w:rsidRPr="004D7BC7">
        <w:rPr>
          <w:rFonts w:ascii="Times New Roman" w:hAnsi="Times New Roman" w:cs="Times New Roman"/>
          <w:sz w:val="24"/>
          <w:szCs w:val="24"/>
          <w:u w:val="single"/>
          <w:lang w:val="uk-UA"/>
        </w:rPr>
        <w:t xml:space="preserve"> </w:t>
      </w:r>
      <w:r w:rsidR="00ED57F1" w:rsidRPr="004D7BC7">
        <w:rPr>
          <w:rFonts w:ascii="Times New Roman" w:hAnsi="Times New Roman" w:cs="Times New Roman"/>
          <w:sz w:val="24"/>
          <w:szCs w:val="24"/>
          <w:u w:val="single"/>
          <w:lang w:val="uk-UA"/>
        </w:rPr>
        <w:t>19 Архітектура</w:t>
      </w:r>
      <w:r w:rsidR="00996B20" w:rsidRPr="004D7BC7">
        <w:rPr>
          <w:rFonts w:ascii="Times New Roman" w:hAnsi="Times New Roman" w:cs="Times New Roman"/>
          <w:sz w:val="24"/>
          <w:szCs w:val="24"/>
          <w:u w:val="single"/>
          <w:lang w:val="uk-UA"/>
        </w:rPr>
        <w:t xml:space="preserve"> та будівництво</w:t>
      </w:r>
      <w:r w:rsidR="00C67145" w:rsidRPr="004D7BC7">
        <w:rPr>
          <w:rFonts w:ascii="Times New Roman" w:hAnsi="Times New Roman" w:cs="Times New Roman"/>
          <w:sz w:val="24"/>
          <w:szCs w:val="24"/>
          <w:u w:val="single"/>
          <w:lang w:val="uk-UA"/>
        </w:rPr>
        <w:t xml:space="preserve">  </w:t>
      </w:r>
      <w:r w:rsidR="00B03212" w:rsidRPr="004D7BC7">
        <w:rPr>
          <w:rFonts w:ascii="Times New Roman" w:hAnsi="Times New Roman" w:cs="Times New Roman"/>
          <w:sz w:val="24"/>
          <w:szCs w:val="24"/>
          <w:u w:val="single"/>
          <w:lang w:val="uk-UA"/>
        </w:rPr>
        <w:t xml:space="preserve">                   </w:t>
      </w:r>
      <w:r w:rsidR="00996B20" w:rsidRPr="004D7BC7">
        <w:rPr>
          <w:rFonts w:ascii="Times New Roman" w:hAnsi="Times New Roman" w:cs="Times New Roman"/>
          <w:sz w:val="24"/>
          <w:szCs w:val="24"/>
          <w:u w:val="single"/>
          <w:lang w:val="uk-UA"/>
        </w:rPr>
        <w:t xml:space="preserve">    </w:t>
      </w:r>
      <w:r w:rsidR="00B03212" w:rsidRPr="004D7BC7">
        <w:rPr>
          <w:rFonts w:ascii="Times New Roman" w:hAnsi="Times New Roman" w:cs="Times New Roman"/>
          <w:sz w:val="24"/>
          <w:szCs w:val="24"/>
          <w:u w:val="single"/>
          <w:lang w:val="uk-UA"/>
        </w:rPr>
        <w:t xml:space="preserve">   </w:t>
      </w:r>
      <w:r w:rsidR="00ED57F1" w:rsidRPr="004D7BC7">
        <w:rPr>
          <w:rFonts w:ascii="Times New Roman" w:hAnsi="Times New Roman" w:cs="Times New Roman"/>
          <w:sz w:val="24"/>
          <w:szCs w:val="24"/>
          <w:u w:val="single"/>
          <w:lang w:val="uk-UA"/>
        </w:rPr>
        <w:t xml:space="preserve">              </w:t>
      </w:r>
      <w:r w:rsidR="00B03212" w:rsidRPr="004D7BC7">
        <w:rPr>
          <w:rFonts w:ascii="Times New Roman" w:hAnsi="Times New Roman" w:cs="Times New Roman"/>
          <w:sz w:val="24"/>
          <w:szCs w:val="24"/>
          <w:u w:val="single"/>
          <w:lang w:val="uk-UA"/>
        </w:rPr>
        <w:t xml:space="preserve">              </w:t>
      </w:r>
      <w:r w:rsidR="00B03212" w:rsidRPr="004D7BC7">
        <w:rPr>
          <w:rFonts w:ascii="Times New Roman" w:hAnsi="Times New Roman" w:cs="Times New Roman"/>
          <w:color w:val="FFFFFF" w:themeColor="background1"/>
          <w:sz w:val="24"/>
          <w:szCs w:val="24"/>
          <w:u w:val="single"/>
          <w:lang w:val="uk-UA"/>
        </w:rPr>
        <w:t>.</w:t>
      </w:r>
    </w:p>
    <w:p w14:paraId="2A00D9E4" w14:textId="77777777" w:rsidR="002B0109" w:rsidRPr="004D7BC7" w:rsidRDefault="002B0109" w:rsidP="002B0109">
      <w:pPr>
        <w:spacing w:after="0" w:line="240" w:lineRule="auto"/>
        <w:ind w:left="1985" w:right="-2"/>
        <w:jc w:val="center"/>
        <w:rPr>
          <w:rFonts w:ascii="Times New Roman" w:hAnsi="Times New Roman" w:cs="Times New Roman"/>
          <w:bCs/>
          <w:sz w:val="14"/>
          <w:szCs w:val="14"/>
          <w:lang w:val="uk-UA"/>
        </w:rPr>
      </w:pPr>
      <w:r w:rsidRPr="004D7BC7">
        <w:rPr>
          <w:rFonts w:ascii="Times New Roman" w:hAnsi="Times New Roman" w:cs="Times New Roman"/>
          <w:bCs/>
          <w:sz w:val="14"/>
          <w:szCs w:val="14"/>
          <w:lang w:val="uk-UA"/>
        </w:rPr>
        <w:t>(найменування галузі знань)</w:t>
      </w:r>
    </w:p>
    <w:p w14:paraId="7DB3D9F7" w14:textId="77777777" w:rsidR="002B0109" w:rsidRPr="004D7BC7" w:rsidRDefault="002B0109" w:rsidP="002B0109">
      <w:pPr>
        <w:spacing w:after="0" w:line="240" w:lineRule="auto"/>
        <w:jc w:val="center"/>
        <w:rPr>
          <w:rFonts w:ascii="Times New Roman" w:hAnsi="Times New Roman" w:cs="Times New Roman"/>
          <w:sz w:val="24"/>
          <w:szCs w:val="24"/>
          <w:lang w:val="uk-UA"/>
        </w:rPr>
      </w:pPr>
    </w:p>
    <w:p w14:paraId="77BDC646" w14:textId="77777777" w:rsidR="002B0109" w:rsidRPr="004D7BC7" w:rsidRDefault="002B0109" w:rsidP="002B0109">
      <w:pPr>
        <w:spacing w:after="0" w:line="240" w:lineRule="auto"/>
        <w:rPr>
          <w:rFonts w:ascii="Times New Roman" w:hAnsi="Times New Roman" w:cs="Times New Roman"/>
          <w:sz w:val="24"/>
          <w:szCs w:val="24"/>
          <w:lang w:val="uk-UA"/>
        </w:rPr>
      </w:pPr>
      <w:r w:rsidRPr="004D7BC7">
        <w:rPr>
          <w:rFonts w:ascii="Times New Roman" w:hAnsi="Times New Roman" w:cs="Times New Roman"/>
          <w:sz w:val="24"/>
          <w:szCs w:val="24"/>
          <w:lang w:val="uk-UA"/>
        </w:rPr>
        <w:t xml:space="preserve">Ступінь вищої освіти: </w:t>
      </w:r>
      <w:r w:rsidR="00B03212" w:rsidRPr="004D7BC7">
        <w:rPr>
          <w:rFonts w:ascii="Times New Roman" w:hAnsi="Times New Roman" w:cs="Times New Roman"/>
          <w:sz w:val="24"/>
          <w:szCs w:val="24"/>
          <w:u w:val="single"/>
          <w:lang w:val="uk-UA"/>
        </w:rPr>
        <w:t xml:space="preserve">                                                    </w:t>
      </w:r>
      <w:proofErr w:type="spellStart"/>
      <w:r w:rsidR="00B03212" w:rsidRPr="004D7BC7">
        <w:rPr>
          <w:rFonts w:ascii="Times New Roman" w:hAnsi="Times New Roman" w:cs="Times New Roman"/>
          <w:sz w:val="24"/>
          <w:szCs w:val="24"/>
          <w:u w:val="single"/>
          <w:lang w:val="uk-UA"/>
        </w:rPr>
        <w:t>Бакалавр</w:t>
      </w:r>
      <w:r w:rsidR="00ED57F1" w:rsidRPr="004D7BC7">
        <w:rPr>
          <w:rFonts w:ascii="Times New Roman" w:hAnsi="Times New Roman" w:cs="Times New Roman"/>
          <w:sz w:val="24"/>
          <w:szCs w:val="24"/>
          <w:u w:val="single"/>
          <w:lang w:val="uk-UA"/>
        </w:rPr>
        <w:t>іат</w:t>
      </w:r>
      <w:proofErr w:type="spellEnd"/>
      <w:r w:rsidR="00B03212" w:rsidRPr="004D7BC7">
        <w:rPr>
          <w:rFonts w:ascii="Times New Roman" w:hAnsi="Times New Roman" w:cs="Times New Roman"/>
          <w:sz w:val="24"/>
          <w:szCs w:val="24"/>
          <w:u w:val="single"/>
          <w:lang w:val="uk-UA"/>
        </w:rPr>
        <w:t xml:space="preserve">                                                    </w:t>
      </w:r>
      <w:r w:rsidR="00B03212" w:rsidRPr="004D7BC7">
        <w:rPr>
          <w:rFonts w:ascii="Times New Roman" w:hAnsi="Times New Roman" w:cs="Times New Roman"/>
          <w:color w:val="FFFFFF" w:themeColor="background1"/>
          <w:sz w:val="24"/>
          <w:szCs w:val="24"/>
          <w:u w:val="single"/>
          <w:lang w:val="uk-UA"/>
        </w:rPr>
        <w:t>.</w:t>
      </w:r>
    </w:p>
    <w:p w14:paraId="466C5AD9" w14:textId="77777777" w:rsidR="002B0109" w:rsidRPr="004D7BC7" w:rsidRDefault="002B0109" w:rsidP="002B0109">
      <w:pPr>
        <w:spacing w:after="0" w:line="240" w:lineRule="auto"/>
        <w:ind w:left="1985" w:right="-2"/>
        <w:jc w:val="center"/>
        <w:rPr>
          <w:rFonts w:ascii="Times New Roman" w:hAnsi="Times New Roman" w:cs="Times New Roman"/>
          <w:bCs/>
          <w:sz w:val="14"/>
          <w:szCs w:val="14"/>
          <w:lang w:val="uk-UA"/>
        </w:rPr>
      </w:pPr>
      <w:r w:rsidRPr="004D7BC7">
        <w:rPr>
          <w:rFonts w:ascii="Times New Roman" w:hAnsi="Times New Roman" w:cs="Times New Roman"/>
          <w:bCs/>
          <w:sz w:val="14"/>
          <w:szCs w:val="14"/>
          <w:lang w:val="uk-UA"/>
        </w:rPr>
        <w:t>(назва ступеня вищої освіти)</w:t>
      </w:r>
    </w:p>
    <w:p w14:paraId="45E61491" w14:textId="77777777" w:rsidR="002B0109" w:rsidRPr="004D7BC7" w:rsidRDefault="002B0109" w:rsidP="002B0109">
      <w:pPr>
        <w:spacing w:after="0" w:line="240" w:lineRule="auto"/>
        <w:jc w:val="center"/>
        <w:rPr>
          <w:rFonts w:ascii="Times New Roman" w:hAnsi="Times New Roman" w:cs="Times New Roman"/>
          <w:sz w:val="24"/>
          <w:szCs w:val="24"/>
          <w:lang w:val="uk-UA"/>
        </w:rPr>
      </w:pPr>
    </w:p>
    <w:p w14:paraId="26AFE16F" w14:textId="77777777" w:rsidR="008B543A" w:rsidRPr="004D7BC7" w:rsidRDefault="008B543A" w:rsidP="008B543A">
      <w:pPr>
        <w:rPr>
          <w:rFonts w:ascii="Times New Roman" w:hAnsi="Times New Roman" w:cs="Times New Roman"/>
          <w:sz w:val="24"/>
          <w:szCs w:val="24"/>
          <w:lang w:val="uk-UA"/>
        </w:rPr>
      </w:pPr>
    </w:p>
    <w:p w14:paraId="4468223C" w14:textId="77777777" w:rsidR="008B543A" w:rsidRPr="004D7BC7" w:rsidRDefault="008B543A" w:rsidP="008B543A">
      <w:pPr>
        <w:rPr>
          <w:rFonts w:ascii="Times New Roman" w:hAnsi="Times New Roman" w:cs="Times New Roman"/>
          <w:sz w:val="24"/>
          <w:szCs w:val="24"/>
          <w:lang w:val="uk-UA"/>
        </w:rPr>
      </w:pPr>
    </w:p>
    <w:p w14:paraId="69F63980" w14:textId="77777777" w:rsidR="008B543A" w:rsidRPr="004D7BC7" w:rsidRDefault="008B543A" w:rsidP="008B543A">
      <w:pPr>
        <w:rPr>
          <w:rFonts w:ascii="Times New Roman" w:hAnsi="Times New Roman" w:cs="Times New Roman"/>
          <w:sz w:val="24"/>
          <w:szCs w:val="24"/>
          <w:lang w:val="uk-UA"/>
        </w:rPr>
      </w:pPr>
    </w:p>
    <w:p w14:paraId="2608DE4F" w14:textId="77777777" w:rsidR="008B543A" w:rsidRPr="004D7BC7" w:rsidRDefault="008B543A" w:rsidP="008B543A">
      <w:pPr>
        <w:rPr>
          <w:rFonts w:ascii="Times New Roman" w:hAnsi="Times New Roman" w:cs="Times New Roman"/>
          <w:sz w:val="24"/>
          <w:szCs w:val="24"/>
          <w:lang w:val="uk-UA"/>
        </w:rPr>
      </w:pPr>
    </w:p>
    <w:p w14:paraId="3D454B60" w14:textId="77777777" w:rsidR="008B543A" w:rsidRPr="004D7BC7" w:rsidRDefault="008B543A" w:rsidP="008B543A">
      <w:pP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B543A" w:rsidRPr="004D7BC7" w14:paraId="7535372E" w14:textId="77777777" w:rsidTr="009E640A">
        <w:tc>
          <w:tcPr>
            <w:tcW w:w="4785" w:type="dxa"/>
          </w:tcPr>
          <w:p w14:paraId="26697113" w14:textId="77777777" w:rsidR="008B543A" w:rsidRPr="004D7BC7" w:rsidRDefault="008B543A" w:rsidP="009E640A">
            <w:pPr>
              <w:rPr>
                <w:rFonts w:ascii="Times New Roman" w:hAnsi="Times New Roman" w:cs="Times New Roman"/>
                <w:sz w:val="24"/>
                <w:szCs w:val="24"/>
                <w:lang w:val="uk-UA"/>
              </w:rPr>
            </w:pPr>
          </w:p>
        </w:tc>
        <w:tc>
          <w:tcPr>
            <w:tcW w:w="4785" w:type="dxa"/>
          </w:tcPr>
          <w:p w14:paraId="3623BF84" w14:textId="77777777" w:rsidR="008B543A" w:rsidRPr="004D7BC7" w:rsidRDefault="008B543A" w:rsidP="009E640A">
            <w:pPr>
              <w:rPr>
                <w:rFonts w:ascii="Times New Roman" w:hAnsi="Times New Roman" w:cs="Times New Roman"/>
                <w:sz w:val="24"/>
                <w:szCs w:val="24"/>
                <w:lang w:val="uk-UA"/>
              </w:rPr>
            </w:pPr>
            <w:r w:rsidRPr="004D7BC7">
              <w:rPr>
                <w:rFonts w:ascii="Times New Roman" w:hAnsi="Times New Roman" w:cs="Times New Roman"/>
                <w:sz w:val="24"/>
                <w:szCs w:val="24"/>
                <w:lang w:val="uk-UA"/>
              </w:rPr>
              <w:t>Затверджено на засіданні кафедри</w:t>
            </w:r>
          </w:p>
          <w:p w14:paraId="14770E16" w14:textId="77777777" w:rsidR="002B0109" w:rsidRPr="004D7BC7" w:rsidRDefault="00C67145" w:rsidP="002B0109">
            <w:pPr>
              <w:rPr>
                <w:rFonts w:ascii="Times New Roman" w:hAnsi="Times New Roman" w:cs="Times New Roman"/>
                <w:sz w:val="24"/>
                <w:szCs w:val="24"/>
                <w:u w:val="single"/>
                <w:lang w:val="uk-UA"/>
              </w:rPr>
            </w:pPr>
            <w:r w:rsidRPr="004D7BC7">
              <w:rPr>
                <w:rFonts w:ascii="Times New Roman" w:hAnsi="Times New Roman" w:cs="Times New Roman"/>
                <w:sz w:val="24"/>
                <w:szCs w:val="24"/>
                <w:u w:val="single"/>
                <w:lang w:val="uk-UA"/>
              </w:rPr>
              <w:t xml:space="preserve">                            «Дизайн»                         </w:t>
            </w:r>
            <w:r w:rsidRPr="004D7BC7">
              <w:rPr>
                <w:rFonts w:ascii="Times New Roman" w:hAnsi="Times New Roman" w:cs="Times New Roman"/>
                <w:color w:val="FFFFFF" w:themeColor="background1"/>
                <w:sz w:val="24"/>
                <w:szCs w:val="24"/>
                <w:lang w:val="uk-UA"/>
              </w:rPr>
              <w:t>.</w:t>
            </w:r>
          </w:p>
          <w:p w14:paraId="36642162" w14:textId="77777777" w:rsidR="002B0109" w:rsidRPr="004D7BC7" w:rsidRDefault="002B0109" w:rsidP="002B0109">
            <w:pPr>
              <w:jc w:val="center"/>
              <w:rPr>
                <w:rFonts w:ascii="Times New Roman" w:hAnsi="Times New Roman" w:cs="Times New Roman"/>
                <w:sz w:val="14"/>
                <w:szCs w:val="14"/>
                <w:lang w:val="uk-UA"/>
              </w:rPr>
            </w:pPr>
            <w:r w:rsidRPr="004D7BC7">
              <w:rPr>
                <w:rFonts w:ascii="Times New Roman" w:hAnsi="Times New Roman" w:cs="Times New Roman"/>
                <w:sz w:val="14"/>
                <w:szCs w:val="14"/>
                <w:lang w:val="uk-UA"/>
              </w:rPr>
              <w:t>(найменування кафедри)</w:t>
            </w:r>
          </w:p>
          <w:p w14:paraId="3A6179B4" w14:textId="77777777" w:rsidR="002B0109" w:rsidRPr="004D7BC7" w:rsidRDefault="002B0109" w:rsidP="002B0109">
            <w:pPr>
              <w:rPr>
                <w:rFonts w:ascii="Times New Roman" w:hAnsi="Times New Roman" w:cs="Times New Roman"/>
                <w:sz w:val="24"/>
                <w:szCs w:val="24"/>
                <w:lang w:val="uk-UA"/>
              </w:rPr>
            </w:pPr>
          </w:p>
          <w:p w14:paraId="4886C4B5" w14:textId="64575BEB" w:rsidR="008B543A" w:rsidRPr="004D7BC7" w:rsidRDefault="001C7655" w:rsidP="00A53447">
            <w:pPr>
              <w:rPr>
                <w:rFonts w:ascii="Times New Roman" w:hAnsi="Times New Roman" w:cs="Times New Roman"/>
                <w:sz w:val="24"/>
                <w:szCs w:val="24"/>
                <w:lang w:val="uk-UA"/>
              </w:rPr>
            </w:pPr>
            <w:r>
              <w:rPr>
                <w:rFonts w:ascii="Times New Roman" w:hAnsi="Times New Roman" w:cs="Times New Roman"/>
                <w:sz w:val="24"/>
                <w:szCs w:val="24"/>
                <w:lang w:val="uk-UA"/>
              </w:rPr>
              <w:t xml:space="preserve">Протокол №  </w:t>
            </w:r>
            <w:r w:rsidRPr="00CF4890">
              <w:rPr>
                <w:rFonts w:ascii="Times New Roman" w:hAnsi="Times New Roman" w:cs="Times New Roman"/>
                <w:sz w:val="24"/>
                <w:szCs w:val="24"/>
                <w:u w:val="single"/>
                <w:lang w:val="uk-UA"/>
              </w:rPr>
              <w:t xml:space="preserve">   1</w:t>
            </w:r>
            <w:r>
              <w:rPr>
                <w:rFonts w:ascii="Times New Roman" w:hAnsi="Times New Roman" w:cs="Times New Roman"/>
                <w:sz w:val="24"/>
                <w:szCs w:val="24"/>
                <w:u w:val="single"/>
                <w:lang w:val="uk-UA"/>
              </w:rPr>
              <w:t xml:space="preserve">    </w:t>
            </w:r>
            <w:r w:rsidRPr="00CF4890">
              <w:rPr>
                <w:rFonts w:ascii="Times New Roman" w:hAnsi="Times New Roman" w:cs="Times New Roman"/>
                <w:sz w:val="24"/>
                <w:szCs w:val="24"/>
                <w:u w:val="single"/>
                <w:lang w:val="uk-UA"/>
              </w:rPr>
              <w:t xml:space="preserve"> </w:t>
            </w:r>
            <w:r>
              <w:rPr>
                <w:rFonts w:ascii="Times New Roman" w:hAnsi="Times New Roman" w:cs="Times New Roman"/>
                <w:sz w:val="24"/>
                <w:szCs w:val="24"/>
                <w:lang w:val="uk-UA"/>
              </w:rPr>
              <w:t xml:space="preserve">від  </w:t>
            </w:r>
            <w:r w:rsidRPr="00CF4890">
              <w:rPr>
                <w:rFonts w:ascii="Times New Roman" w:hAnsi="Times New Roman" w:cs="Times New Roman"/>
                <w:sz w:val="24"/>
                <w:szCs w:val="24"/>
                <w:u w:val="single"/>
                <w:lang w:val="uk-UA"/>
              </w:rPr>
              <w:t xml:space="preserve">    </w:t>
            </w:r>
            <w:r w:rsidR="00A53447">
              <w:rPr>
                <w:rFonts w:ascii="Times New Roman" w:hAnsi="Times New Roman" w:cs="Times New Roman"/>
                <w:sz w:val="24"/>
                <w:szCs w:val="24"/>
                <w:u w:val="single"/>
                <w:lang w:val="uk-UA"/>
              </w:rPr>
              <w:t>30</w:t>
            </w:r>
            <w:r w:rsidRPr="00CF4890">
              <w:rPr>
                <w:rFonts w:ascii="Times New Roman" w:hAnsi="Times New Roman" w:cs="Times New Roman"/>
                <w:sz w:val="24"/>
                <w:szCs w:val="24"/>
                <w:u w:val="single"/>
                <w:lang w:val="uk-UA"/>
              </w:rPr>
              <w:t>. 0</w:t>
            </w:r>
            <w:r w:rsidR="00A53447">
              <w:rPr>
                <w:rFonts w:ascii="Times New Roman" w:hAnsi="Times New Roman" w:cs="Times New Roman"/>
                <w:sz w:val="24"/>
                <w:szCs w:val="24"/>
                <w:u w:val="single"/>
                <w:lang w:val="uk-UA"/>
              </w:rPr>
              <w:t>8</w:t>
            </w:r>
            <w:r w:rsidRPr="00CF4890">
              <w:rPr>
                <w:rFonts w:ascii="Times New Roman" w:hAnsi="Times New Roman" w:cs="Times New Roman"/>
                <w:sz w:val="24"/>
                <w:szCs w:val="24"/>
                <w:u w:val="single"/>
                <w:lang w:val="uk-UA"/>
              </w:rPr>
              <w:t>. 202</w:t>
            </w:r>
            <w:r w:rsidR="00F61CED">
              <w:rPr>
                <w:rFonts w:ascii="Times New Roman" w:hAnsi="Times New Roman" w:cs="Times New Roman"/>
                <w:sz w:val="24"/>
                <w:szCs w:val="24"/>
                <w:u w:val="single"/>
                <w:lang w:val="uk-UA"/>
              </w:rPr>
              <w:t>3</w:t>
            </w:r>
            <w:r w:rsidRPr="00CF4890">
              <w:rPr>
                <w:rFonts w:ascii="Times New Roman" w:hAnsi="Times New Roman" w:cs="Times New Roman"/>
                <w:sz w:val="24"/>
                <w:szCs w:val="24"/>
                <w:u w:val="single"/>
                <w:lang w:val="uk-UA"/>
              </w:rPr>
              <w:t>р.</w:t>
            </w:r>
            <w:r w:rsidR="008B543A" w:rsidRPr="004D7BC7">
              <w:rPr>
                <w:rFonts w:ascii="Times New Roman" w:hAnsi="Times New Roman" w:cs="Times New Roman"/>
                <w:sz w:val="24"/>
                <w:szCs w:val="24"/>
                <w:lang w:val="uk-UA"/>
              </w:rPr>
              <w:t>.</w:t>
            </w:r>
          </w:p>
        </w:tc>
      </w:tr>
    </w:tbl>
    <w:p w14:paraId="1592E157" w14:textId="77777777" w:rsidR="008B543A" w:rsidRPr="004D7BC7" w:rsidRDefault="008B543A" w:rsidP="008B543A">
      <w:pPr>
        <w:rPr>
          <w:rFonts w:ascii="Times New Roman" w:hAnsi="Times New Roman" w:cs="Times New Roman"/>
          <w:sz w:val="24"/>
          <w:szCs w:val="24"/>
          <w:lang w:val="uk-UA"/>
        </w:rPr>
      </w:pPr>
    </w:p>
    <w:p w14:paraId="3EDB835F" w14:textId="77777777" w:rsidR="008B543A" w:rsidRPr="004D7BC7" w:rsidRDefault="008B543A" w:rsidP="008B543A">
      <w:pPr>
        <w:rPr>
          <w:rFonts w:ascii="Times New Roman" w:hAnsi="Times New Roman" w:cs="Times New Roman"/>
          <w:sz w:val="24"/>
          <w:szCs w:val="24"/>
          <w:lang w:val="uk-UA"/>
        </w:rPr>
      </w:pPr>
    </w:p>
    <w:p w14:paraId="064BB945" w14:textId="77777777" w:rsidR="008B543A" w:rsidRPr="004D7BC7" w:rsidRDefault="008B543A" w:rsidP="008B543A">
      <w:pPr>
        <w:rPr>
          <w:rFonts w:ascii="Times New Roman" w:hAnsi="Times New Roman" w:cs="Times New Roman"/>
          <w:sz w:val="24"/>
          <w:szCs w:val="24"/>
          <w:lang w:val="uk-UA"/>
        </w:rPr>
      </w:pPr>
    </w:p>
    <w:p w14:paraId="220F32CE" w14:textId="77777777" w:rsidR="004277CC" w:rsidRPr="004D7BC7" w:rsidRDefault="004277CC" w:rsidP="008B543A">
      <w:pPr>
        <w:rPr>
          <w:rFonts w:ascii="Times New Roman" w:hAnsi="Times New Roman" w:cs="Times New Roman"/>
          <w:sz w:val="24"/>
          <w:szCs w:val="24"/>
          <w:lang w:val="uk-UA"/>
        </w:rPr>
      </w:pPr>
    </w:p>
    <w:p w14:paraId="3C1CDF27" w14:textId="77777777" w:rsidR="008B543A" w:rsidRPr="004D7BC7" w:rsidRDefault="008B543A" w:rsidP="008B543A">
      <w:pPr>
        <w:rPr>
          <w:rFonts w:ascii="Times New Roman" w:hAnsi="Times New Roman" w:cs="Times New Roman"/>
          <w:sz w:val="24"/>
          <w:szCs w:val="24"/>
          <w:lang w:val="uk-UA"/>
        </w:rPr>
      </w:pPr>
    </w:p>
    <w:p w14:paraId="3AA9BE99" w14:textId="49F347FF" w:rsidR="008B543A" w:rsidRPr="004D7BC7" w:rsidRDefault="008B543A" w:rsidP="008B543A">
      <w:pPr>
        <w:jc w:val="center"/>
        <w:rPr>
          <w:rFonts w:ascii="Times New Roman" w:hAnsi="Times New Roman" w:cs="Times New Roman"/>
          <w:b/>
          <w:sz w:val="28"/>
          <w:szCs w:val="28"/>
          <w:lang w:val="uk-UA"/>
        </w:rPr>
      </w:pPr>
      <w:r w:rsidRPr="004D7BC7">
        <w:rPr>
          <w:rFonts w:ascii="Times New Roman" w:hAnsi="Times New Roman" w:cs="Times New Roman"/>
          <w:sz w:val="24"/>
          <w:szCs w:val="24"/>
          <w:lang w:val="uk-UA"/>
        </w:rPr>
        <w:t>м.</w:t>
      </w:r>
      <w:r w:rsidR="002B0109" w:rsidRPr="004D7BC7">
        <w:rPr>
          <w:rFonts w:ascii="Times New Roman" w:hAnsi="Times New Roman" w:cs="Times New Roman"/>
          <w:sz w:val="24"/>
          <w:szCs w:val="24"/>
          <w:lang w:val="uk-UA"/>
        </w:rPr>
        <w:t xml:space="preserve"> </w:t>
      </w:r>
      <w:r w:rsidRPr="004D7BC7">
        <w:rPr>
          <w:rFonts w:ascii="Times New Roman" w:hAnsi="Times New Roman" w:cs="Times New Roman"/>
          <w:sz w:val="24"/>
          <w:szCs w:val="24"/>
          <w:lang w:val="uk-UA"/>
        </w:rPr>
        <w:t xml:space="preserve">Запоріжжя </w:t>
      </w:r>
      <w:r w:rsidR="00C67145" w:rsidRPr="004D7BC7">
        <w:rPr>
          <w:rFonts w:ascii="Times New Roman" w:hAnsi="Times New Roman" w:cs="Times New Roman"/>
          <w:sz w:val="24"/>
          <w:szCs w:val="24"/>
          <w:lang w:val="uk-UA"/>
        </w:rPr>
        <w:t>202</w:t>
      </w:r>
      <w:r w:rsidR="00F61CED">
        <w:rPr>
          <w:rFonts w:ascii="Times New Roman" w:hAnsi="Times New Roman" w:cs="Times New Roman"/>
          <w:sz w:val="24"/>
          <w:szCs w:val="24"/>
          <w:lang w:val="uk-UA"/>
        </w:rPr>
        <w:t>3</w:t>
      </w:r>
      <w:r w:rsidR="00C67145" w:rsidRPr="004D7BC7">
        <w:rPr>
          <w:rFonts w:ascii="Times New Roman" w:hAnsi="Times New Roman" w:cs="Times New Roman"/>
          <w:sz w:val="24"/>
          <w:szCs w:val="24"/>
          <w:lang w:val="uk-UA"/>
        </w:rPr>
        <w:t>р.</w:t>
      </w:r>
      <w:r w:rsidR="00036CD1" w:rsidRPr="004D7BC7">
        <w:rPr>
          <w:rFonts w:ascii="Times New Roman" w:hAnsi="Times New Roman" w:cs="Times New Roman"/>
          <w:b/>
          <w:sz w:val="28"/>
          <w:szCs w:val="28"/>
          <w:lang w:val="uk-UA"/>
        </w:rPr>
        <w:t xml:space="preserve"> </w:t>
      </w:r>
      <w:r w:rsidRPr="004D7BC7">
        <w:rPr>
          <w:rFonts w:ascii="Times New Roman" w:hAnsi="Times New Roman" w:cs="Times New Roman"/>
          <w:b/>
          <w:sz w:val="28"/>
          <w:szCs w:val="28"/>
          <w:lang w:val="uk-UA"/>
        </w:rPr>
        <w:br w:type="page"/>
      </w:r>
    </w:p>
    <w:tbl>
      <w:tblPr>
        <w:tblStyle w:val="a3"/>
        <w:tblW w:w="0" w:type="auto"/>
        <w:tblLook w:val="04A0" w:firstRow="1" w:lastRow="0" w:firstColumn="1" w:lastColumn="0" w:noHBand="0" w:noVBand="1"/>
      </w:tblPr>
      <w:tblGrid>
        <w:gridCol w:w="1094"/>
        <w:gridCol w:w="89"/>
        <w:gridCol w:w="2240"/>
        <w:gridCol w:w="2472"/>
        <w:gridCol w:w="2367"/>
        <w:gridCol w:w="1649"/>
      </w:tblGrid>
      <w:tr w:rsidR="00F92B58" w:rsidRPr="004D7BC7" w14:paraId="69691772" w14:textId="77777777" w:rsidTr="00634808">
        <w:tc>
          <w:tcPr>
            <w:tcW w:w="9911" w:type="dxa"/>
            <w:gridSpan w:val="6"/>
          </w:tcPr>
          <w:p w14:paraId="1D01CED9" w14:textId="77777777" w:rsidR="00F92B58" w:rsidRPr="004D7BC7" w:rsidRDefault="00F92B58" w:rsidP="00F92B58">
            <w:pPr>
              <w:pStyle w:val="a4"/>
              <w:numPr>
                <w:ilvl w:val="0"/>
                <w:numId w:val="1"/>
              </w:numPr>
              <w:jc w:val="center"/>
              <w:rPr>
                <w:rFonts w:ascii="Times New Roman" w:hAnsi="Times New Roman" w:cs="Times New Roman"/>
                <w:b/>
                <w:sz w:val="24"/>
                <w:szCs w:val="24"/>
                <w:lang w:val="uk-UA"/>
              </w:rPr>
            </w:pPr>
            <w:r w:rsidRPr="004D7BC7">
              <w:rPr>
                <w:rFonts w:ascii="Times New Roman" w:hAnsi="Times New Roman" w:cs="Times New Roman"/>
                <w:b/>
                <w:sz w:val="24"/>
                <w:szCs w:val="24"/>
                <w:lang w:val="uk-UA"/>
              </w:rPr>
              <w:lastRenderedPageBreak/>
              <w:t>Загальна інформація</w:t>
            </w:r>
          </w:p>
        </w:tc>
      </w:tr>
      <w:tr w:rsidR="00F92B58" w:rsidRPr="004D7BC7" w14:paraId="09E373F6" w14:textId="77777777" w:rsidTr="00634808">
        <w:tc>
          <w:tcPr>
            <w:tcW w:w="3423" w:type="dxa"/>
            <w:gridSpan w:val="3"/>
          </w:tcPr>
          <w:p w14:paraId="7FB56E97" w14:textId="77777777" w:rsidR="00F92B58" w:rsidRPr="004D7BC7" w:rsidRDefault="00F92B58" w:rsidP="00F92B58">
            <w:pPr>
              <w:rPr>
                <w:rFonts w:ascii="Times New Roman" w:hAnsi="Times New Roman" w:cs="Times New Roman"/>
                <w:b/>
                <w:sz w:val="24"/>
                <w:szCs w:val="24"/>
                <w:lang w:val="uk-UA"/>
              </w:rPr>
            </w:pPr>
            <w:r w:rsidRPr="004D7BC7">
              <w:rPr>
                <w:rFonts w:ascii="Times New Roman" w:hAnsi="Times New Roman" w:cs="Times New Roman"/>
                <w:b/>
                <w:sz w:val="24"/>
                <w:szCs w:val="24"/>
                <w:lang w:val="uk-UA"/>
              </w:rPr>
              <w:t>Назва дисципліни</w:t>
            </w:r>
          </w:p>
        </w:tc>
        <w:tc>
          <w:tcPr>
            <w:tcW w:w="6488" w:type="dxa"/>
            <w:gridSpan w:val="3"/>
          </w:tcPr>
          <w:p w14:paraId="6E60928F" w14:textId="64AD2C5F" w:rsidR="00F92B58" w:rsidRPr="004D7BC7" w:rsidRDefault="00ED57F1" w:rsidP="00F544F7">
            <w:pPr>
              <w:jc w:val="both"/>
              <w:rPr>
                <w:rFonts w:ascii="Times New Roman" w:hAnsi="Times New Roman" w:cs="Times New Roman"/>
                <w:i/>
                <w:sz w:val="24"/>
                <w:szCs w:val="24"/>
                <w:lang w:val="uk-UA"/>
              </w:rPr>
            </w:pPr>
            <w:r w:rsidRPr="004D7BC7">
              <w:rPr>
                <w:rFonts w:ascii="Times New Roman" w:hAnsi="Times New Roman" w:cs="Times New Roman"/>
                <w:i/>
                <w:sz w:val="24"/>
                <w:szCs w:val="24"/>
                <w:lang w:val="uk-UA"/>
              </w:rPr>
              <w:t>РИСУНОК</w:t>
            </w:r>
            <w:r w:rsidR="002E7AF0">
              <w:rPr>
                <w:rFonts w:ascii="Times New Roman" w:hAnsi="Times New Roman" w:cs="Times New Roman"/>
                <w:i/>
                <w:sz w:val="24"/>
                <w:szCs w:val="24"/>
                <w:lang w:val="uk-UA"/>
              </w:rPr>
              <w:t>, ОК</w:t>
            </w:r>
            <w:r w:rsidR="002E7AF0" w:rsidRPr="004D7BC7">
              <w:rPr>
                <w:rFonts w:ascii="Times New Roman" w:hAnsi="Times New Roman" w:cs="Times New Roman"/>
                <w:i/>
                <w:sz w:val="24"/>
                <w:szCs w:val="24"/>
                <w:lang w:val="uk-UA"/>
              </w:rPr>
              <w:t xml:space="preserve"> </w:t>
            </w:r>
            <w:r w:rsidR="00F544F7">
              <w:rPr>
                <w:rFonts w:ascii="Times New Roman" w:hAnsi="Times New Roman" w:cs="Times New Roman"/>
                <w:i/>
                <w:sz w:val="24"/>
                <w:szCs w:val="24"/>
                <w:lang w:val="uk-UA"/>
              </w:rPr>
              <w:t>06</w:t>
            </w:r>
            <w:r w:rsidR="002E7AF0" w:rsidRPr="004D7BC7">
              <w:rPr>
                <w:rFonts w:ascii="Times New Roman" w:hAnsi="Times New Roman" w:cs="Times New Roman"/>
                <w:i/>
                <w:sz w:val="24"/>
                <w:szCs w:val="24"/>
                <w:lang w:val="uk-UA"/>
              </w:rPr>
              <w:t xml:space="preserve"> </w:t>
            </w:r>
            <w:r w:rsidR="00574812" w:rsidRPr="004D7BC7">
              <w:rPr>
                <w:rFonts w:ascii="Times New Roman" w:hAnsi="Times New Roman" w:cs="Times New Roman"/>
                <w:i/>
                <w:sz w:val="24"/>
                <w:szCs w:val="24"/>
                <w:lang w:val="uk-UA"/>
              </w:rPr>
              <w:t>(</w:t>
            </w:r>
            <w:r w:rsidR="004F1D9E" w:rsidRPr="004D7BC7">
              <w:rPr>
                <w:rFonts w:ascii="Times New Roman" w:hAnsi="Times New Roman" w:cs="Times New Roman"/>
                <w:i/>
                <w:sz w:val="24"/>
                <w:szCs w:val="24"/>
                <w:lang w:val="uk-UA"/>
              </w:rPr>
              <w:t>обов</w:t>
            </w:r>
            <w:r w:rsidR="00265722" w:rsidRPr="004D7BC7">
              <w:rPr>
                <w:rFonts w:ascii="Times New Roman" w:hAnsi="Times New Roman" w:cs="Times New Roman"/>
                <w:i/>
                <w:sz w:val="24"/>
                <w:szCs w:val="24"/>
                <w:lang w:val="uk-UA"/>
              </w:rPr>
              <w:t>’</w:t>
            </w:r>
            <w:r w:rsidR="004F1D9E" w:rsidRPr="004D7BC7">
              <w:rPr>
                <w:rFonts w:ascii="Times New Roman" w:hAnsi="Times New Roman" w:cs="Times New Roman"/>
                <w:i/>
                <w:sz w:val="24"/>
                <w:szCs w:val="24"/>
                <w:lang w:val="uk-UA"/>
              </w:rPr>
              <w:t>язкова</w:t>
            </w:r>
            <w:r w:rsidR="00574812" w:rsidRPr="004D7BC7">
              <w:rPr>
                <w:rFonts w:ascii="Times New Roman" w:hAnsi="Times New Roman" w:cs="Times New Roman"/>
                <w:i/>
                <w:sz w:val="24"/>
                <w:szCs w:val="24"/>
                <w:lang w:val="uk-UA"/>
              </w:rPr>
              <w:t>)</w:t>
            </w:r>
          </w:p>
        </w:tc>
      </w:tr>
      <w:tr w:rsidR="00EA2C2A" w:rsidRPr="004D7BC7" w14:paraId="4F36EB0C" w14:textId="77777777" w:rsidTr="00634808">
        <w:tc>
          <w:tcPr>
            <w:tcW w:w="3423" w:type="dxa"/>
            <w:gridSpan w:val="3"/>
          </w:tcPr>
          <w:p w14:paraId="75E44927" w14:textId="77777777" w:rsidR="00EA2C2A" w:rsidRPr="004D7BC7" w:rsidRDefault="00EA2C2A" w:rsidP="00F92B58">
            <w:pPr>
              <w:rPr>
                <w:rFonts w:ascii="Times New Roman" w:hAnsi="Times New Roman" w:cs="Times New Roman"/>
                <w:b/>
                <w:sz w:val="24"/>
                <w:szCs w:val="24"/>
                <w:lang w:val="uk-UA"/>
              </w:rPr>
            </w:pPr>
            <w:r w:rsidRPr="004D7BC7">
              <w:rPr>
                <w:rFonts w:ascii="Times New Roman" w:hAnsi="Times New Roman" w:cs="Times New Roman"/>
                <w:b/>
                <w:sz w:val="24"/>
                <w:szCs w:val="24"/>
                <w:lang w:val="uk-UA"/>
              </w:rPr>
              <w:t>Рівень вищої освіти</w:t>
            </w:r>
          </w:p>
        </w:tc>
        <w:tc>
          <w:tcPr>
            <w:tcW w:w="6488" w:type="dxa"/>
            <w:gridSpan w:val="3"/>
          </w:tcPr>
          <w:p w14:paraId="51D7647D" w14:textId="77777777" w:rsidR="00EA2C2A" w:rsidRPr="004D7BC7" w:rsidRDefault="00EA2C2A" w:rsidP="00F92B58">
            <w:pPr>
              <w:jc w:val="both"/>
              <w:rPr>
                <w:rFonts w:ascii="Times New Roman" w:hAnsi="Times New Roman" w:cs="Times New Roman"/>
                <w:i/>
                <w:sz w:val="24"/>
                <w:szCs w:val="24"/>
                <w:lang w:val="uk-UA"/>
              </w:rPr>
            </w:pPr>
            <w:r w:rsidRPr="004D7BC7">
              <w:rPr>
                <w:rFonts w:ascii="Times New Roman" w:hAnsi="Times New Roman" w:cs="Times New Roman"/>
                <w:i/>
                <w:sz w:val="24"/>
                <w:szCs w:val="24"/>
                <w:lang w:val="uk-UA"/>
              </w:rPr>
              <w:t>Перший (бакалаврський) рівень</w:t>
            </w:r>
          </w:p>
        </w:tc>
      </w:tr>
      <w:tr w:rsidR="00F92B58" w:rsidRPr="004D7BC7" w14:paraId="57614EB7" w14:textId="77777777" w:rsidTr="00634808">
        <w:tc>
          <w:tcPr>
            <w:tcW w:w="3423" w:type="dxa"/>
            <w:gridSpan w:val="3"/>
          </w:tcPr>
          <w:p w14:paraId="08E40AD2" w14:textId="77777777" w:rsidR="00F92B58" w:rsidRPr="004D7BC7" w:rsidRDefault="00F92B58" w:rsidP="00F92B58">
            <w:pPr>
              <w:rPr>
                <w:rFonts w:ascii="Times New Roman" w:hAnsi="Times New Roman" w:cs="Times New Roman"/>
                <w:b/>
                <w:sz w:val="24"/>
                <w:szCs w:val="24"/>
                <w:lang w:val="uk-UA"/>
              </w:rPr>
            </w:pPr>
            <w:r w:rsidRPr="004D7BC7">
              <w:rPr>
                <w:rFonts w:ascii="Times New Roman" w:hAnsi="Times New Roman" w:cs="Times New Roman"/>
                <w:b/>
                <w:sz w:val="24"/>
                <w:szCs w:val="24"/>
                <w:lang w:val="uk-UA"/>
              </w:rPr>
              <w:t>Викладач</w:t>
            </w:r>
          </w:p>
        </w:tc>
        <w:tc>
          <w:tcPr>
            <w:tcW w:w="6488" w:type="dxa"/>
            <w:gridSpan w:val="3"/>
          </w:tcPr>
          <w:p w14:paraId="2F7FDD80" w14:textId="77777777" w:rsidR="00F92B58" w:rsidRPr="004D7BC7" w:rsidRDefault="007E3B77" w:rsidP="007E3B77">
            <w:pPr>
              <w:jc w:val="both"/>
              <w:rPr>
                <w:rFonts w:ascii="Times New Roman" w:hAnsi="Times New Roman" w:cs="Times New Roman"/>
                <w:i/>
                <w:sz w:val="24"/>
                <w:szCs w:val="24"/>
                <w:lang w:val="uk-UA"/>
              </w:rPr>
            </w:pPr>
            <w:r w:rsidRPr="004D7BC7">
              <w:rPr>
                <w:rFonts w:ascii="Times New Roman" w:hAnsi="Times New Roman" w:cs="Times New Roman"/>
                <w:i/>
                <w:sz w:val="24"/>
                <w:szCs w:val="24"/>
                <w:lang w:val="uk-UA"/>
              </w:rPr>
              <w:t>Бобровський Ігор Володимирович старший викладач</w:t>
            </w:r>
            <w:r w:rsidR="00D8629C" w:rsidRPr="004D7BC7">
              <w:rPr>
                <w:rFonts w:ascii="Times New Roman" w:hAnsi="Times New Roman" w:cs="Times New Roman"/>
                <w:i/>
                <w:sz w:val="24"/>
                <w:szCs w:val="24"/>
                <w:lang w:val="uk-UA"/>
              </w:rPr>
              <w:t>;</w:t>
            </w:r>
          </w:p>
        </w:tc>
      </w:tr>
      <w:tr w:rsidR="00D873C9" w:rsidRPr="004D7BC7" w14:paraId="3DE5D334" w14:textId="77777777" w:rsidTr="00634808">
        <w:tc>
          <w:tcPr>
            <w:tcW w:w="3423" w:type="dxa"/>
            <w:gridSpan w:val="3"/>
          </w:tcPr>
          <w:p w14:paraId="4B15ACCE" w14:textId="77777777" w:rsidR="00D873C9" w:rsidRPr="004D7BC7" w:rsidRDefault="00D873C9" w:rsidP="00F92B58">
            <w:pPr>
              <w:rPr>
                <w:rFonts w:ascii="Times New Roman" w:hAnsi="Times New Roman" w:cs="Times New Roman"/>
                <w:b/>
                <w:sz w:val="24"/>
                <w:szCs w:val="24"/>
                <w:lang w:val="uk-UA"/>
              </w:rPr>
            </w:pPr>
            <w:r w:rsidRPr="004D7BC7">
              <w:rPr>
                <w:rFonts w:ascii="Times New Roman" w:hAnsi="Times New Roman" w:cs="Times New Roman"/>
                <w:b/>
                <w:sz w:val="24"/>
                <w:szCs w:val="24"/>
                <w:lang w:val="uk-UA"/>
              </w:rPr>
              <w:t>Контактна інформація викладача</w:t>
            </w:r>
          </w:p>
        </w:tc>
        <w:tc>
          <w:tcPr>
            <w:tcW w:w="6488" w:type="dxa"/>
            <w:gridSpan w:val="3"/>
          </w:tcPr>
          <w:p w14:paraId="19932B03" w14:textId="77777777" w:rsidR="00D873C9" w:rsidRPr="004D7BC7" w:rsidRDefault="00150361" w:rsidP="00150361">
            <w:pPr>
              <w:jc w:val="both"/>
              <w:rPr>
                <w:rFonts w:ascii="Times New Roman" w:hAnsi="Times New Roman" w:cs="Times New Roman"/>
                <w:i/>
                <w:sz w:val="24"/>
                <w:szCs w:val="24"/>
                <w:lang w:val="uk-UA"/>
              </w:rPr>
            </w:pPr>
            <w:r w:rsidRPr="004D7BC7">
              <w:rPr>
                <w:rFonts w:ascii="Times New Roman" w:hAnsi="Times New Roman" w:cs="Times New Roman"/>
                <w:i/>
                <w:sz w:val="24"/>
                <w:szCs w:val="24"/>
                <w:lang w:val="uk-UA"/>
              </w:rPr>
              <w:t>Телефон кафедри</w:t>
            </w:r>
            <w:r w:rsidR="007E3B77" w:rsidRPr="004D7BC7">
              <w:rPr>
                <w:rFonts w:ascii="Times New Roman" w:hAnsi="Times New Roman" w:cs="Times New Roman"/>
                <w:i/>
                <w:sz w:val="24"/>
                <w:szCs w:val="24"/>
                <w:lang w:val="uk-UA"/>
              </w:rPr>
              <w:t>-</w:t>
            </w:r>
            <w:r w:rsidR="007E3B77" w:rsidRPr="004D7BC7">
              <w:rPr>
                <w:rFonts w:ascii="Times New Roman" w:hAnsi="Times New Roman" w:cs="Times New Roman"/>
                <w:color w:val="000000"/>
              </w:rPr>
              <w:t xml:space="preserve"> </w:t>
            </w:r>
            <w:r w:rsidR="007E3B77" w:rsidRPr="004D7BC7">
              <w:rPr>
                <w:rFonts w:ascii="Times New Roman" w:hAnsi="Times New Roman" w:cs="Times New Roman"/>
                <w:i/>
                <w:sz w:val="24"/>
                <w:szCs w:val="24"/>
              </w:rPr>
              <w:t>+380(61)7698509</w:t>
            </w:r>
            <w:r w:rsidRPr="004D7BC7">
              <w:rPr>
                <w:rFonts w:ascii="Times New Roman" w:hAnsi="Times New Roman" w:cs="Times New Roman"/>
                <w:i/>
                <w:sz w:val="24"/>
                <w:szCs w:val="24"/>
                <w:lang w:val="uk-UA"/>
              </w:rPr>
              <w:t>, т</w:t>
            </w:r>
            <w:r w:rsidR="00D873C9" w:rsidRPr="004D7BC7">
              <w:rPr>
                <w:rFonts w:ascii="Times New Roman" w:hAnsi="Times New Roman" w:cs="Times New Roman"/>
                <w:i/>
                <w:sz w:val="24"/>
                <w:szCs w:val="24"/>
                <w:lang w:val="uk-UA"/>
              </w:rPr>
              <w:t>елефон викладача</w:t>
            </w:r>
            <w:r w:rsidR="007E3B77" w:rsidRPr="004D7BC7">
              <w:rPr>
                <w:rFonts w:ascii="Times New Roman" w:hAnsi="Times New Roman" w:cs="Times New Roman"/>
                <w:i/>
                <w:sz w:val="24"/>
                <w:szCs w:val="24"/>
                <w:lang w:val="uk-UA"/>
              </w:rPr>
              <w:t xml:space="preserve"> +380(97)2860418</w:t>
            </w:r>
            <w:r w:rsidR="00D873C9" w:rsidRPr="004D7BC7">
              <w:rPr>
                <w:rFonts w:ascii="Times New Roman" w:hAnsi="Times New Roman" w:cs="Times New Roman"/>
                <w:i/>
                <w:sz w:val="24"/>
                <w:szCs w:val="24"/>
                <w:lang w:val="uk-UA"/>
              </w:rPr>
              <w:t>, E-</w:t>
            </w:r>
            <w:proofErr w:type="spellStart"/>
            <w:r w:rsidR="00D873C9" w:rsidRPr="004D7BC7">
              <w:rPr>
                <w:rFonts w:ascii="Times New Roman" w:hAnsi="Times New Roman" w:cs="Times New Roman"/>
                <w:i/>
                <w:sz w:val="24"/>
                <w:szCs w:val="24"/>
                <w:lang w:val="uk-UA"/>
              </w:rPr>
              <w:t>mail</w:t>
            </w:r>
            <w:proofErr w:type="spellEnd"/>
            <w:r w:rsidR="00D873C9" w:rsidRPr="004D7BC7">
              <w:rPr>
                <w:rFonts w:ascii="Times New Roman" w:hAnsi="Times New Roman" w:cs="Times New Roman"/>
                <w:i/>
                <w:sz w:val="24"/>
                <w:szCs w:val="24"/>
                <w:lang w:val="uk-UA"/>
              </w:rPr>
              <w:t xml:space="preserve"> викладача</w:t>
            </w:r>
            <w:r w:rsidRPr="004D7BC7">
              <w:rPr>
                <w:rFonts w:ascii="Times New Roman" w:hAnsi="Times New Roman" w:cs="Times New Roman"/>
                <w:i/>
                <w:sz w:val="24"/>
                <w:szCs w:val="24"/>
                <w:lang w:val="uk-UA"/>
              </w:rPr>
              <w:t xml:space="preserve"> (за згодою викладача)</w:t>
            </w:r>
          </w:p>
        </w:tc>
      </w:tr>
      <w:tr w:rsidR="00F92B58" w:rsidRPr="00D3706F" w14:paraId="08C76457" w14:textId="77777777" w:rsidTr="00634808">
        <w:tc>
          <w:tcPr>
            <w:tcW w:w="3423" w:type="dxa"/>
            <w:gridSpan w:val="3"/>
          </w:tcPr>
          <w:p w14:paraId="34E445D0" w14:textId="77777777" w:rsidR="00F92B58" w:rsidRPr="004D7BC7" w:rsidRDefault="00D8629C" w:rsidP="00F92B58">
            <w:pPr>
              <w:rPr>
                <w:rFonts w:ascii="Times New Roman" w:hAnsi="Times New Roman" w:cs="Times New Roman"/>
                <w:b/>
                <w:sz w:val="24"/>
                <w:szCs w:val="24"/>
                <w:lang w:val="uk-UA"/>
              </w:rPr>
            </w:pPr>
            <w:r w:rsidRPr="004D7BC7">
              <w:rPr>
                <w:rFonts w:ascii="Times New Roman" w:hAnsi="Times New Roman" w:cs="Times New Roman"/>
                <w:b/>
                <w:sz w:val="24"/>
                <w:szCs w:val="24"/>
                <w:lang w:val="uk-UA"/>
              </w:rPr>
              <w:t>Час і місце проведення навчальної дисципліни</w:t>
            </w:r>
          </w:p>
        </w:tc>
        <w:tc>
          <w:tcPr>
            <w:tcW w:w="6488" w:type="dxa"/>
            <w:gridSpan w:val="3"/>
          </w:tcPr>
          <w:p w14:paraId="345700D3" w14:textId="385BE6BE" w:rsidR="00F92B58" w:rsidRPr="004D7BC7" w:rsidRDefault="00E77CB0" w:rsidP="00ED57F1">
            <w:pPr>
              <w:jc w:val="both"/>
              <w:rPr>
                <w:rFonts w:ascii="Times New Roman" w:hAnsi="Times New Roman" w:cs="Times New Roman"/>
                <w:i/>
                <w:sz w:val="24"/>
                <w:szCs w:val="24"/>
                <w:lang w:val="uk-UA"/>
              </w:rPr>
            </w:pPr>
            <w:r w:rsidRPr="00E77CB0">
              <w:rPr>
                <w:rFonts w:ascii="Times New Roman" w:hAnsi="Times New Roman" w:cs="Times New Roman"/>
                <w:i/>
                <w:sz w:val="24"/>
                <w:szCs w:val="24"/>
                <w:lang w:val="uk-UA"/>
              </w:rPr>
              <w:t>За умов дистанційного навчання для проведення занять</w:t>
            </w:r>
            <w:r>
              <w:rPr>
                <w:rFonts w:ascii="Times New Roman" w:hAnsi="Times New Roman" w:cs="Times New Roman"/>
                <w:i/>
                <w:sz w:val="24"/>
                <w:szCs w:val="24"/>
                <w:lang w:val="uk-UA"/>
              </w:rPr>
              <w:t xml:space="preserve"> </w:t>
            </w:r>
            <w:r w:rsidRPr="00E77CB0">
              <w:rPr>
                <w:rFonts w:ascii="Times New Roman" w:hAnsi="Times New Roman" w:cs="Times New Roman"/>
                <w:i/>
                <w:sz w:val="24"/>
                <w:szCs w:val="24"/>
                <w:lang w:val="uk-UA"/>
              </w:rPr>
              <w:t xml:space="preserve">використовується програма </w:t>
            </w:r>
            <w:r w:rsidRPr="00E77CB0">
              <w:rPr>
                <w:rFonts w:ascii="Times New Roman" w:hAnsi="Times New Roman" w:cs="Times New Roman"/>
                <w:i/>
                <w:sz w:val="24"/>
                <w:szCs w:val="24"/>
                <w:lang w:val="en-US"/>
              </w:rPr>
              <w:t>Zoom</w:t>
            </w:r>
            <w:r w:rsidRPr="00E77CB0">
              <w:rPr>
                <w:rFonts w:ascii="Times New Roman" w:hAnsi="Times New Roman" w:cs="Times New Roman"/>
                <w:i/>
                <w:sz w:val="24"/>
                <w:szCs w:val="24"/>
                <w:lang w:val="uk-UA"/>
              </w:rPr>
              <w:t>, згідно навчального розкладу (посилання</w:t>
            </w:r>
            <w:r>
              <w:rPr>
                <w:rFonts w:ascii="Times New Roman" w:hAnsi="Times New Roman" w:cs="Times New Roman"/>
                <w:i/>
                <w:sz w:val="24"/>
                <w:szCs w:val="24"/>
                <w:lang w:val="uk-UA"/>
              </w:rPr>
              <w:t xml:space="preserve"> </w:t>
            </w:r>
            <w:r w:rsidRPr="00E77CB0">
              <w:rPr>
                <w:rFonts w:ascii="Times New Roman" w:hAnsi="Times New Roman" w:cs="Times New Roman"/>
                <w:i/>
                <w:sz w:val="24"/>
                <w:szCs w:val="24"/>
                <w:lang w:val="uk-UA"/>
              </w:rPr>
              <w:t>студентам надаються у навчальному розкладі). Інша комунікація (консультації)</w:t>
            </w:r>
            <w:r>
              <w:rPr>
                <w:rFonts w:ascii="Times New Roman" w:hAnsi="Times New Roman" w:cs="Times New Roman"/>
                <w:i/>
                <w:sz w:val="24"/>
                <w:szCs w:val="24"/>
                <w:lang w:val="uk-UA"/>
              </w:rPr>
              <w:t xml:space="preserve"> </w:t>
            </w:r>
            <w:r w:rsidRPr="00E77CB0">
              <w:rPr>
                <w:rFonts w:ascii="Times New Roman" w:hAnsi="Times New Roman" w:cs="Times New Roman"/>
                <w:i/>
                <w:sz w:val="24"/>
                <w:szCs w:val="24"/>
                <w:lang w:val="uk-UA"/>
              </w:rPr>
              <w:t xml:space="preserve">відбувається шляхом листування у </w:t>
            </w:r>
            <w:proofErr w:type="spellStart"/>
            <w:r w:rsidRPr="00E77CB0">
              <w:rPr>
                <w:rFonts w:ascii="Times New Roman" w:hAnsi="Times New Roman" w:cs="Times New Roman"/>
                <w:i/>
                <w:sz w:val="24"/>
                <w:szCs w:val="24"/>
                <w:lang w:val="uk-UA"/>
              </w:rPr>
              <w:t>Telegram</w:t>
            </w:r>
            <w:proofErr w:type="spellEnd"/>
            <w:r w:rsidRPr="00E77CB0">
              <w:rPr>
                <w:rFonts w:ascii="Times New Roman" w:hAnsi="Times New Roman" w:cs="Times New Roman"/>
                <w:i/>
                <w:sz w:val="24"/>
                <w:szCs w:val="24"/>
                <w:lang w:val="uk-UA"/>
              </w:rPr>
              <w:t xml:space="preserve">, </w:t>
            </w:r>
            <w:proofErr w:type="spellStart"/>
            <w:r w:rsidRPr="00E77CB0">
              <w:rPr>
                <w:rFonts w:ascii="Times New Roman" w:hAnsi="Times New Roman" w:cs="Times New Roman"/>
                <w:i/>
                <w:sz w:val="24"/>
                <w:szCs w:val="24"/>
                <w:lang w:val="uk-UA"/>
              </w:rPr>
              <w:t>Viber</w:t>
            </w:r>
            <w:proofErr w:type="spellEnd"/>
            <w:r w:rsidRPr="00E77CB0">
              <w:rPr>
                <w:rFonts w:ascii="Times New Roman" w:hAnsi="Times New Roman" w:cs="Times New Roman"/>
                <w:i/>
                <w:sz w:val="24"/>
                <w:szCs w:val="24"/>
                <w:lang w:val="uk-UA"/>
              </w:rPr>
              <w:t xml:space="preserve">, </w:t>
            </w:r>
            <w:proofErr w:type="spellStart"/>
            <w:r w:rsidRPr="00E77CB0">
              <w:rPr>
                <w:rFonts w:ascii="Times New Roman" w:hAnsi="Times New Roman" w:cs="Times New Roman"/>
                <w:i/>
                <w:sz w:val="24"/>
                <w:szCs w:val="24"/>
                <w:lang w:val="uk-UA"/>
              </w:rPr>
              <w:t>Instagram</w:t>
            </w:r>
            <w:proofErr w:type="spellEnd"/>
            <w:r w:rsidRPr="00E77CB0">
              <w:rPr>
                <w:rFonts w:ascii="Times New Roman" w:hAnsi="Times New Roman" w:cs="Times New Roman"/>
                <w:i/>
                <w:sz w:val="24"/>
                <w:szCs w:val="24"/>
                <w:lang w:val="uk-UA"/>
              </w:rPr>
              <w:t>.</w:t>
            </w:r>
          </w:p>
        </w:tc>
      </w:tr>
      <w:tr w:rsidR="00F92B58" w:rsidRPr="004D7BC7" w14:paraId="34661162" w14:textId="77777777" w:rsidTr="00634808">
        <w:tc>
          <w:tcPr>
            <w:tcW w:w="3423" w:type="dxa"/>
            <w:gridSpan w:val="3"/>
          </w:tcPr>
          <w:p w14:paraId="64610E3B" w14:textId="77777777" w:rsidR="00F92B58" w:rsidRPr="004D7BC7" w:rsidRDefault="008D13E8" w:rsidP="00F92B58">
            <w:pPr>
              <w:rPr>
                <w:rFonts w:ascii="Times New Roman" w:hAnsi="Times New Roman" w:cs="Times New Roman"/>
                <w:b/>
                <w:sz w:val="24"/>
                <w:szCs w:val="24"/>
                <w:lang w:val="uk-UA"/>
              </w:rPr>
            </w:pPr>
            <w:r w:rsidRPr="004D7BC7">
              <w:rPr>
                <w:rFonts w:ascii="Times New Roman" w:hAnsi="Times New Roman" w:cs="Times New Roman"/>
                <w:b/>
                <w:sz w:val="24"/>
                <w:szCs w:val="24"/>
                <w:lang w:val="uk-UA"/>
              </w:rPr>
              <w:t>Обсяг дисципліни</w:t>
            </w:r>
          </w:p>
        </w:tc>
        <w:tc>
          <w:tcPr>
            <w:tcW w:w="6488" w:type="dxa"/>
            <w:gridSpan w:val="3"/>
          </w:tcPr>
          <w:p w14:paraId="7A6BE936" w14:textId="0FE40197" w:rsidR="00ED57F1" w:rsidRPr="004D7BC7" w:rsidRDefault="008D13E8" w:rsidP="00D14BB8">
            <w:pPr>
              <w:jc w:val="both"/>
              <w:rPr>
                <w:rFonts w:ascii="Times New Roman" w:hAnsi="Times New Roman" w:cs="Times New Roman"/>
                <w:i/>
                <w:sz w:val="24"/>
                <w:szCs w:val="24"/>
                <w:lang w:val="uk-UA"/>
              </w:rPr>
            </w:pPr>
            <w:r w:rsidRPr="004D7BC7">
              <w:rPr>
                <w:rFonts w:ascii="Times New Roman" w:hAnsi="Times New Roman" w:cs="Times New Roman"/>
                <w:i/>
                <w:sz w:val="24"/>
                <w:szCs w:val="24"/>
                <w:lang w:val="uk-UA"/>
              </w:rPr>
              <w:t>Кількість годин</w:t>
            </w:r>
            <w:r w:rsidR="007E3B77" w:rsidRPr="004D7BC7">
              <w:rPr>
                <w:rFonts w:ascii="Times New Roman" w:hAnsi="Times New Roman" w:cs="Times New Roman"/>
                <w:i/>
                <w:sz w:val="24"/>
                <w:szCs w:val="24"/>
                <w:lang w:val="uk-UA"/>
              </w:rPr>
              <w:t xml:space="preserve"> - </w:t>
            </w:r>
            <w:r w:rsidR="00F61CED">
              <w:rPr>
                <w:rFonts w:ascii="Times New Roman" w:hAnsi="Times New Roman" w:cs="Times New Roman"/>
                <w:i/>
                <w:sz w:val="24"/>
                <w:szCs w:val="24"/>
                <w:lang w:val="uk-UA"/>
              </w:rPr>
              <w:t>135</w:t>
            </w:r>
            <w:r w:rsidRPr="004D7BC7">
              <w:rPr>
                <w:rFonts w:ascii="Times New Roman" w:hAnsi="Times New Roman" w:cs="Times New Roman"/>
                <w:i/>
                <w:sz w:val="24"/>
                <w:szCs w:val="24"/>
                <w:lang w:val="uk-UA"/>
              </w:rPr>
              <w:t>, кредитів</w:t>
            </w:r>
            <w:r w:rsidR="007E3B77" w:rsidRPr="004D7BC7">
              <w:rPr>
                <w:rFonts w:ascii="Times New Roman" w:hAnsi="Times New Roman" w:cs="Times New Roman"/>
                <w:i/>
                <w:sz w:val="24"/>
                <w:szCs w:val="24"/>
                <w:lang w:val="uk-UA"/>
              </w:rPr>
              <w:t>-</w:t>
            </w:r>
            <w:r w:rsidR="00F61CED">
              <w:rPr>
                <w:rFonts w:ascii="Times New Roman" w:hAnsi="Times New Roman" w:cs="Times New Roman"/>
                <w:i/>
                <w:sz w:val="24"/>
                <w:szCs w:val="24"/>
                <w:lang w:val="uk-UA"/>
              </w:rPr>
              <w:t xml:space="preserve">4,5 </w:t>
            </w:r>
            <w:r w:rsidR="0021592F" w:rsidRPr="004D7BC7">
              <w:rPr>
                <w:rFonts w:ascii="Times New Roman" w:hAnsi="Times New Roman" w:cs="Times New Roman"/>
                <w:i/>
                <w:sz w:val="24"/>
                <w:szCs w:val="24"/>
                <w:lang w:val="uk-UA"/>
              </w:rPr>
              <w:t>, розподіл годин</w:t>
            </w:r>
            <w:r w:rsidR="00ED57F1" w:rsidRPr="004D7BC7">
              <w:rPr>
                <w:rFonts w:ascii="Times New Roman" w:hAnsi="Times New Roman" w:cs="Times New Roman"/>
                <w:i/>
                <w:sz w:val="24"/>
                <w:szCs w:val="24"/>
                <w:lang w:val="uk-UA"/>
              </w:rPr>
              <w:t xml:space="preserve">                       </w:t>
            </w:r>
            <w:r w:rsidR="0021592F" w:rsidRPr="004D7BC7">
              <w:rPr>
                <w:rFonts w:ascii="Times New Roman" w:hAnsi="Times New Roman" w:cs="Times New Roman"/>
                <w:i/>
                <w:sz w:val="24"/>
                <w:szCs w:val="24"/>
                <w:lang w:val="uk-UA"/>
              </w:rPr>
              <w:t xml:space="preserve"> (практичні</w:t>
            </w:r>
            <w:r w:rsidR="007E3B77" w:rsidRPr="004D7BC7">
              <w:rPr>
                <w:rFonts w:ascii="Times New Roman" w:hAnsi="Times New Roman" w:cs="Times New Roman"/>
                <w:i/>
                <w:sz w:val="24"/>
                <w:szCs w:val="24"/>
                <w:lang w:val="uk-UA"/>
              </w:rPr>
              <w:t>-</w:t>
            </w:r>
            <w:r w:rsidR="00215A5E">
              <w:rPr>
                <w:rFonts w:ascii="Times New Roman" w:hAnsi="Times New Roman" w:cs="Times New Roman"/>
                <w:i/>
                <w:sz w:val="24"/>
                <w:szCs w:val="24"/>
                <w:lang w:val="uk-UA"/>
              </w:rPr>
              <w:t>30</w:t>
            </w:r>
            <w:r w:rsidR="0021592F" w:rsidRPr="004D7BC7">
              <w:rPr>
                <w:rFonts w:ascii="Times New Roman" w:hAnsi="Times New Roman" w:cs="Times New Roman"/>
                <w:i/>
                <w:sz w:val="24"/>
                <w:szCs w:val="24"/>
                <w:lang w:val="uk-UA"/>
              </w:rPr>
              <w:t>, самостійна робота</w:t>
            </w:r>
            <w:r w:rsidR="007E3B77" w:rsidRPr="004D7BC7">
              <w:rPr>
                <w:rFonts w:ascii="Times New Roman" w:hAnsi="Times New Roman" w:cs="Times New Roman"/>
                <w:i/>
                <w:sz w:val="24"/>
                <w:szCs w:val="24"/>
                <w:lang w:val="uk-UA"/>
              </w:rPr>
              <w:t>-</w:t>
            </w:r>
            <w:r w:rsidR="00F61CED">
              <w:rPr>
                <w:rFonts w:ascii="Times New Roman" w:hAnsi="Times New Roman" w:cs="Times New Roman"/>
                <w:i/>
                <w:sz w:val="24"/>
                <w:szCs w:val="24"/>
                <w:lang w:val="uk-UA"/>
              </w:rPr>
              <w:t>9</w:t>
            </w:r>
            <w:r w:rsidR="00213E12" w:rsidRPr="004D7BC7">
              <w:rPr>
                <w:rFonts w:ascii="Times New Roman" w:hAnsi="Times New Roman" w:cs="Times New Roman"/>
                <w:i/>
                <w:sz w:val="24"/>
                <w:szCs w:val="24"/>
                <w:lang w:val="uk-UA"/>
              </w:rPr>
              <w:t>0</w:t>
            </w:r>
            <w:r w:rsidR="0021592F" w:rsidRPr="004D7BC7">
              <w:rPr>
                <w:rFonts w:ascii="Times New Roman" w:hAnsi="Times New Roman" w:cs="Times New Roman"/>
                <w:i/>
                <w:sz w:val="24"/>
                <w:szCs w:val="24"/>
                <w:lang w:val="uk-UA"/>
              </w:rPr>
              <w:t xml:space="preserve">, </w:t>
            </w:r>
            <w:r w:rsidR="00ED57F1" w:rsidRPr="004D7BC7">
              <w:rPr>
                <w:rFonts w:ascii="Times New Roman" w:hAnsi="Times New Roman" w:cs="Times New Roman"/>
                <w:i/>
                <w:sz w:val="24"/>
                <w:szCs w:val="24"/>
                <w:lang w:val="uk-UA"/>
              </w:rPr>
              <w:t xml:space="preserve">інші види </w:t>
            </w:r>
            <w:r w:rsidR="00F61CED">
              <w:rPr>
                <w:rFonts w:ascii="Times New Roman" w:hAnsi="Times New Roman" w:cs="Times New Roman"/>
                <w:i/>
                <w:sz w:val="24"/>
                <w:szCs w:val="24"/>
                <w:lang w:val="uk-UA"/>
              </w:rPr>
              <w:t>15</w:t>
            </w:r>
            <w:r w:rsidR="00215A5E">
              <w:rPr>
                <w:rFonts w:ascii="Times New Roman" w:hAnsi="Times New Roman" w:cs="Times New Roman"/>
                <w:i/>
                <w:sz w:val="24"/>
                <w:szCs w:val="24"/>
                <w:lang w:val="uk-UA"/>
              </w:rPr>
              <w:t>,</w:t>
            </w:r>
            <w:r w:rsidR="0021592F" w:rsidRPr="004D7BC7">
              <w:rPr>
                <w:rFonts w:ascii="Times New Roman" w:hAnsi="Times New Roman" w:cs="Times New Roman"/>
                <w:i/>
                <w:sz w:val="24"/>
                <w:szCs w:val="24"/>
                <w:lang w:val="uk-UA"/>
              </w:rPr>
              <w:t xml:space="preserve"> </w:t>
            </w:r>
          </w:p>
          <w:p w14:paraId="18DEBF85" w14:textId="5FE8AE33" w:rsidR="00D14BB8" w:rsidRPr="004D7BC7" w:rsidRDefault="0021592F" w:rsidP="00D14BB8">
            <w:pPr>
              <w:jc w:val="both"/>
              <w:rPr>
                <w:rFonts w:ascii="Times New Roman" w:hAnsi="Times New Roman" w:cs="Times New Roman"/>
                <w:i/>
                <w:sz w:val="24"/>
                <w:szCs w:val="24"/>
                <w:lang w:val="uk-UA"/>
              </w:rPr>
            </w:pPr>
            <w:r w:rsidRPr="004D7BC7">
              <w:rPr>
                <w:rFonts w:ascii="Times New Roman" w:hAnsi="Times New Roman" w:cs="Times New Roman"/>
                <w:i/>
                <w:sz w:val="24"/>
                <w:szCs w:val="24"/>
                <w:lang w:val="uk-UA"/>
              </w:rPr>
              <w:t>вид контролю</w:t>
            </w:r>
            <w:r w:rsidR="007E3B77" w:rsidRPr="004D7BC7">
              <w:rPr>
                <w:rFonts w:ascii="Times New Roman" w:hAnsi="Times New Roman" w:cs="Times New Roman"/>
                <w:i/>
                <w:sz w:val="24"/>
                <w:szCs w:val="24"/>
                <w:lang w:val="uk-UA"/>
              </w:rPr>
              <w:t xml:space="preserve">: </w:t>
            </w:r>
            <w:r w:rsidR="00F61CED">
              <w:rPr>
                <w:rFonts w:ascii="Times New Roman" w:hAnsi="Times New Roman" w:cs="Times New Roman"/>
                <w:i/>
                <w:sz w:val="24"/>
                <w:szCs w:val="24"/>
                <w:lang w:val="uk-UA"/>
              </w:rPr>
              <w:t>екзамен</w:t>
            </w:r>
            <w:r w:rsidR="007E3B77" w:rsidRPr="004D7BC7">
              <w:rPr>
                <w:rFonts w:ascii="Times New Roman" w:hAnsi="Times New Roman" w:cs="Times New Roman"/>
                <w:i/>
                <w:sz w:val="24"/>
                <w:szCs w:val="24"/>
                <w:lang w:val="uk-UA"/>
              </w:rPr>
              <w:t xml:space="preserve">; </w:t>
            </w:r>
          </w:p>
        </w:tc>
      </w:tr>
      <w:tr w:rsidR="00F92B58" w:rsidRPr="004D7BC7" w14:paraId="314F8DA2" w14:textId="77777777" w:rsidTr="00634808">
        <w:tc>
          <w:tcPr>
            <w:tcW w:w="3423" w:type="dxa"/>
            <w:gridSpan w:val="3"/>
          </w:tcPr>
          <w:p w14:paraId="4AB59BB1" w14:textId="77777777" w:rsidR="00F92B58" w:rsidRPr="004D7BC7" w:rsidRDefault="008D13E8" w:rsidP="00F92B58">
            <w:pPr>
              <w:rPr>
                <w:rFonts w:ascii="Times New Roman" w:hAnsi="Times New Roman" w:cs="Times New Roman"/>
                <w:b/>
                <w:sz w:val="24"/>
                <w:szCs w:val="24"/>
                <w:lang w:val="uk-UA"/>
              </w:rPr>
            </w:pPr>
            <w:r w:rsidRPr="004D7BC7">
              <w:rPr>
                <w:rFonts w:ascii="Times New Roman" w:hAnsi="Times New Roman" w:cs="Times New Roman"/>
                <w:b/>
                <w:sz w:val="24"/>
                <w:szCs w:val="24"/>
                <w:lang w:val="uk-UA"/>
              </w:rPr>
              <w:t>Консультації</w:t>
            </w:r>
          </w:p>
        </w:tc>
        <w:tc>
          <w:tcPr>
            <w:tcW w:w="6488" w:type="dxa"/>
            <w:gridSpan w:val="3"/>
          </w:tcPr>
          <w:p w14:paraId="3422ACE5" w14:textId="77777777" w:rsidR="00F92B58" w:rsidRPr="004D7BC7" w:rsidRDefault="008B543A" w:rsidP="00F92B58">
            <w:pPr>
              <w:jc w:val="both"/>
              <w:rPr>
                <w:rFonts w:ascii="Times New Roman" w:hAnsi="Times New Roman" w:cs="Times New Roman"/>
                <w:i/>
                <w:sz w:val="24"/>
                <w:szCs w:val="24"/>
                <w:lang w:val="uk-UA"/>
              </w:rPr>
            </w:pPr>
            <w:r w:rsidRPr="004D7BC7">
              <w:rPr>
                <w:rFonts w:ascii="Times New Roman" w:hAnsi="Times New Roman" w:cs="Times New Roman"/>
                <w:i/>
                <w:sz w:val="24"/>
                <w:szCs w:val="24"/>
                <w:lang w:val="uk-UA"/>
              </w:rPr>
              <w:t>Згідно з</w:t>
            </w:r>
            <w:r w:rsidR="007E3B77" w:rsidRPr="004D7BC7">
              <w:rPr>
                <w:rFonts w:ascii="Times New Roman" w:hAnsi="Times New Roman" w:cs="Times New Roman"/>
                <w:i/>
                <w:sz w:val="24"/>
                <w:szCs w:val="24"/>
                <w:lang w:val="uk-UA"/>
              </w:rPr>
              <w:t xml:space="preserve"> навчальним планом і</w:t>
            </w:r>
            <w:r w:rsidRPr="004D7BC7">
              <w:rPr>
                <w:rFonts w:ascii="Times New Roman" w:hAnsi="Times New Roman" w:cs="Times New Roman"/>
                <w:i/>
                <w:sz w:val="24"/>
                <w:szCs w:val="24"/>
                <w:lang w:val="uk-UA"/>
              </w:rPr>
              <w:t xml:space="preserve"> графіком консультацій</w:t>
            </w:r>
          </w:p>
        </w:tc>
      </w:tr>
      <w:tr w:rsidR="00086275" w:rsidRPr="004D7BC7" w14:paraId="1B696139" w14:textId="77777777" w:rsidTr="00634808">
        <w:tc>
          <w:tcPr>
            <w:tcW w:w="9911" w:type="dxa"/>
            <w:gridSpan w:val="6"/>
          </w:tcPr>
          <w:p w14:paraId="53F93B6B" w14:textId="77777777" w:rsidR="00086275" w:rsidRPr="004D7BC7" w:rsidRDefault="00086275" w:rsidP="00B45FE4">
            <w:pPr>
              <w:pStyle w:val="a4"/>
              <w:numPr>
                <w:ilvl w:val="0"/>
                <w:numId w:val="1"/>
              </w:numPr>
              <w:autoSpaceDE w:val="0"/>
              <w:autoSpaceDN w:val="0"/>
              <w:adjustRightInd w:val="0"/>
              <w:jc w:val="center"/>
              <w:rPr>
                <w:rFonts w:ascii="Times New Roman" w:hAnsi="Times New Roman" w:cs="Times New Roman"/>
                <w:b/>
                <w:sz w:val="24"/>
                <w:szCs w:val="24"/>
                <w:lang w:val="uk-UA"/>
              </w:rPr>
            </w:pPr>
            <w:proofErr w:type="spellStart"/>
            <w:r w:rsidRPr="004D7BC7">
              <w:rPr>
                <w:rFonts w:ascii="Times New Roman" w:hAnsi="Times New Roman" w:cs="Times New Roman"/>
                <w:b/>
                <w:color w:val="000000"/>
                <w:sz w:val="24"/>
                <w:szCs w:val="24"/>
                <w:lang w:val="uk-UA"/>
              </w:rPr>
              <w:t>Пререквізіти</w:t>
            </w:r>
            <w:proofErr w:type="spellEnd"/>
            <w:r w:rsidRPr="004D7BC7">
              <w:rPr>
                <w:rFonts w:ascii="Times New Roman" w:hAnsi="Times New Roman" w:cs="Times New Roman"/>
                <w:b/>
                <w:color w:val="000000"/>
                <w:sz w:val="24"/>
                <w:szCs w:val="24"/>
                <w:lang w:val="uk-UA"/>
              </w:rPr>
              <w:t xml:space="preserve"> і </w:t>
            </w:r>
            <w:proofErr w:type="spellStart"/>
            <w:r w:rsidRPr="004D7BC7">
              <w:rPr>
                <w:rFonts w:ascii="Times New Roman" w:hAnsi="Times New Roman" w:cs="Times New Roman"/>
                <w:b/>
                <w:color w:val="000000"/>
                <w:sz w:val="24"/>
                <w:szCs w:val="24"/>
                <w:lang w:val="uk-UA"/>
              </w:rPr>
              <w:t>постреквіз</w:t>
            </w:r>
            <w:r w:rsidR="00B45FE4">
              <w:rPr>
                <w:rFonts w:ascii="Times New Roman" w:hAnsi="Times New Roman" w:cs="Times New Roman"/>
                <w:b/>
                <w:color w:val="000000"/>
                <w:sz w:val="24"/>
                <w:szCs w:val="24"/>
                <w:lang w:val="uk-UA"/>
              </w:rPr>
              <w:t>и</w:t>
            </w:r>
            <w:r w:rsidRPr="004D7BC7">
              <w:rPr>
                <w:rFonts w:ascii="Times New Roman" w:hAnsi="Times New Roman" w:cs="Times New Roman"/>
                <w:b/>
                <w:color w:val="000000"/>
                <w:sz w:val="24"/>
                <w:szCs w:val="24"/>
                <w:lang w:val="uk-UA"/>
              </w:rPr>
              <w:t>ти</w:t>
            </w:r>
            <w:proofErr w:type="spellEnd"/>
            <w:r w:rsidRPr="004D7BC7">
              <w:rPr>
                <w:rFonts w:ascii="Times New Roman" w:hAnsi="Times New Roman" w:cs="Times New Roman"/>
                <w:b/>
                <w:color w:val="000000"/>
                <w:sz w:val="24"/>
                <w:szCs w:val="24"/>
                <w:lang w:val="uk-UA"/>
              </w:rPr>
              <w:t xml:space="preserve"> навчальної дисципліни</w:t>
            </w:r>
          </w:p>
        </w:tc>
      </w:tr>
      <w:tr w:rsidR="00086275" w:rsidRPr="004D7BC7" w14:paraId="6A2E163E" w14:textId="77777777" w:rsidTr="001942A5">
        <w:trPr>
          <w:trHeight w:val="3110"/>
        </w:trPr>
        <w:tc>
          <w:tcPr>
            <w:tcW w:w="9911" w:type="dxa"/>
            <w:gridSpan w:val="6"/>
          </w:tcPr>
          <w:p w14:paraId="34C38A05" w14:textId="77777777" w:rsidR="001D561C" w:rsidRPr="001942A5" w:rsidRDefault="001D561C" w:rsidP="001D561C">
            <w:pPr>
              <w:pStyle w:val="Default"/>
              <w:jc w:val="both"/>
              <w:rPr>
                <w:color w:val="auto"/>
                <w:lang w:val="uk-UA"/>
              </w:rPr>
            </w:pPr>
            <w:proofErr w:type="spellStart"/>
            <w:r w:rsidRPr="001942A5">
              <w:rPr>
                <w:i/>
                <w:iCs/>
                <w:color w:val="auto"/>
                <w:u w:val="single"/>
                <w:lang w:val="uk-UA"/>
              </w:rPr>
              <w:t>Пререквізіти</w:t>
            </w:r>
            <w:proofErr w:type="spellEnd"/>
            <w:r w:rsidRPr="001942A5">
              <w:rPr>
                <w:i/>
                <w:iCs/>
                <w:color w:val="auto"/>
                <w:lang w:val="uk-UA"/>
              </w:rPr>
              <w:t xml:space="preserve">: </w:t>
            </w:r>
          </w:p>
          <w:p w14:paraId="4C92B224" w14:textId="77777777" w:rsidR="001D561C" w:rsidRPr="001942A5" w:rsidRDefault="00670B03" w:rsidP="001D561C">
            <w:pPr>
              <w:pStyle w:val="a4"/>
              <w:numPr>
                <w:ilvl w:val="0"/>
                <w:numId w:val="7"/>
              </w:numPr>
              <w:jc w:val="both"/>
              <w:rPr>
                <w:rFonts w:ascii="Times New Roman" w:hAnsi="Times New Roman" w:cs="Times New Roman"/>
                <w:i/>
                <w:sz w:val="24"/>
                <w:szCs w:val="24"/>
                <w:lang w:val="uk-UA"/>
              </w:rPr>
            </w:pPr>
            <w:r w:rsidRPr="001942A5">
              <w:rPr>
                <w:rFonts w:ascii="Times New Roman" w:hAnsi="Times New Roman" w:cs="Times New Roman"/>
                <w:i/>
                <w:sz w:val="24"/>
                <w:szCs w:val="24"/>
                <w:lang w:val="uk-UA"/>
              </w:rPr>
              <w:t xml:space="preserve">«Архітектурна композиція та </w:t>
            </w:r>
            <w:proofErr w:type="spellStart"/>
            <w:r w:rsidRPr="001942A5">
              <w:rPr>
                <w:rFonts w:ascii="Times New Roman" w:hAnsi="Times New Roman" w:cs="Times New Roman"/>
                <w:i/>
                <w:sz w:val="24"/>
                <w:szCs w:val="24"/>
                <w:lang w:val="uk-UA"/>
              </w:rPr>
              <w:t>кольорознавство</w:t>
            </w:r>
            <w:proofErr w:type="spellEnd"/>
            <w:r w:rsidRPr="001942A5">
              <w:rPr>
                <w:rFonts w:ascii="Times New Roman" w:hAnsi="Times New Roman" w:cs="Times New Roman"/>
                <w:i/>
                <w:sz w:val="24"/>
                <w:szCs w:val="24"/>
                <w:lang w:val="uk-UA"/>
              </w:rPr>
              <w:t>»,</w:t>
            </w:r>
          </w:p>
          <w:p w14:paraId="32C8DE21" w14:textId="047A466A" w:rsidR="001D561C" w:rsidRPr="001942A5" w:rsidRDefault="00670B03" w:rsidP="001D561C">
            <w:pPr>
              <w:pStyle w:val="a4"/>
              <w:numPr>
                <w:ilvl w:val="0"/>
                <w:numId w:val="7"/>
              </w:numPr>
              <w:jc w:val="both"/>
              <w:rPr>
                <w:rFonts w:ascii="Times New Roman" w:hAnsi="Times New Roman" w:cs="Times New Roman"/>
                <w:i/>
                <w:sz w:val="24"/>
                <w:szCs w:val="24"/>
                <w:lang w:val="uk-UA"/>
              </w:rPr>
            </w:pPr>
            <w:r w:rsidRPr="001942A5">
              <w:rPr>
                <w:rFonts w:ascii="Times New Roman" w:hAnsi="Times New Roman" w:cs="Times New Roman"/>
                <w:i/>
                <w:sz w:val="24"/>
                <w:szCs w:val="24"/>
                <w:lang w:val="uk-UA"/>
              </w:rPr>
              <w:t>«</w:t>
            </w:r>
            <w:r w:rsidR="005900AA" w:rsidRPr="005900AA">
              <w:rPr>
                <w:rFonts w:ascii="Times New Roman" w:hAnsi="Times New Roman" w:cs="Times New Roman"/>
                <w:i/>
                <w:sz w:val="24"/>
                <w:szCs w:val="24"/>
                <w:lang w:val="uk-UA"/>
              </w:rPr>
              <w:t>Нарисна геометрія теорія тіней і  перспектива</w:t>
            </w:r>
            <w:r w:rsidRPr="001942A5">
              <w:rPr>
                <w:rFonts w:ascii="Times New Roman" w:hAnsi="Times New Roman" w:cs="Times New Roman"/>
                <w:i/>
                <w:sz w:val="24"/>
                <w:szCs w:val="24"/>
                <w:lang w:val="uk-UA"/>
              </w:rPr>
              <w:t>»,</w:t>
            </w:r>
          </w:p>
          <w:p w14:paraId="5EFE63AA" w14:textId="77777777" w:rsidR="00086275" w:rsidRPr="001942A5" w:rsidRDefault="00670B03" w:rsidP="001D561C">
            <w:pPr>
              <w:pStyle w:val="a4"/>
              <w:numPr>
                <w:ilvl w:val="0"/>
                <w:numId w:val="7"/>
              </w:numPr>
              <w:jc w:val="both"/>
              <w:rPr>
                <w:rFonts w:ascii="Times New Roman" w:hAnsi="Times New Roman" w:cs="Times New Roman"/>
                <w:i/>
                <w:sz w:val="24"/>
                <w:szCs w:val="24"/>
                <w:lang w:val="uk-UA"/>
              </w:rPr>
            </w:pPr>
            <w:r w:rsidRPr="001942A5">
              <w:rPr>
                <w:rFonts w:ascii="Times New Roman" w:hAnsi="Times New Roman" w:cs="Times New Roman"/>
                <w:i/>
                <w:sz w:val="24"/>
                <w:szCs w:val="24"/>
                <w:lang w:val="uk-UA"/>
              </w:rPr>
              <w:t xml:space="preserve">«Архітектурна графіка» </w:t>
            </w:r>
          </w:p>
          <w:p w14:paraId="60425C21" w14:textId="77777777" w:rsidR="001D561C" w:rsidRPr="001942A5" w:rsidRDefault="001D561C" w:rsidP="001D561C">
            <w:pPr>
              <w:jc w:val="both"/>
              <w:rPr>
                <w:i/>
                <w:iCs/>
                <w:u w:val="single"/>
                <w:lang w:val="uk-UA"/>
              </w:rPr>
            </w:pPr>
            <w:proofErr w:type="spellStart"/>
            <w:r w:rsidRPr="001942A5">
              <w:rPr>
                <w:i/>
                <w:iCs/>
                <w:u w:val="single"/>
                <w:lang w:val="uk-UA"/>
              </w:rPr>
              <w:t>Постреквізіти</w:t>
            </w:r>
            <w:proofErr w:type="spellEnd"/>
            <w:r w:rsidRPr="001942A5">
              <w:rPr>
                <w:i/>
                <w:iCs/>
                <w:u w:val="single"/>
                <w:lang w:val="uk-UA"/>
              </w:rPr>
              <w:t>:</w:t>
            </w:r>
          </w:p>
          <w:p w14:paraId="6CD542FD" w14:textId="77777777" w:rsidR="001D561C" w:rsidRPr="001942A5" w:rsidRDefault="001D561C" w:rsidP="001D561C">
            <w:pPr>
              <w:pStyle w:val="a4"/>
              <w:numPr>
                <w:ilvl w:val="0"/>
                <w:numId w:val="8"/>
              </w:numPr>
              <w:rPr>
                <w:rFonts w:ascii="Times New Roman" w:eastAsia="Times New Roman" w:hAnsi="Times New Roman" w:cs="Times New Roman"/>
                <w:i/>
                <w:lang w:val="uk-UA" w:eastAsia="ru-RU"/>
              </w:rPr>
            </w:pPr>
            <w:r w:rsidRPr="001942A5">
              <w:rPr>
                <w:rFonts w:ascii="Times New Roman" w:eastAsia="Times New Roman" w:hAnsi="Times New Roman" w:cs="Times New Roman"/>
                <w:i/>
                <w:lang w:val="uk-UA" w:eastAsia="ru-RU"/>
              </w:rPr>
              <w:t>«Архітектурно-містобудівне проєктування малоповерхової житлової забудови»</w:t>
            </w:r>
          </w:p>
          <w:p w14:paraId="4C77DE6B" w14:textId="77777777" w:rsidR="001D561C" w:rsidRPr="001942A5" w:rsidRDefault="001D561C" w:rsidP="001D561C">
            <w:pPr>
              <w:pStyle w:val="a4"/>
              <w:numPr>
                <w:ilvl w:val="0"/>
                <w:numId w:val="8"/>
              </w:numPr>
              <w:rPr>
                <w:rFonts w:ascii="Times New Roman" w:eastAsia="Times New Roman" w:hAnsi="Times New Roman" w:cs="Times New Roman"/>
                <w:i/>
                <w:lang w:val="uk-UA" w:eastAsia="ru-RU"/>
              </w:rPr>
            </w:pPr>
            <w:r w:rsidRPr="001942A5">
              <w:rPr>
                <w:rFonts w:ascii="Times New Roman" w:eastAsia="Times New Roman" w:hAnsi="Times New Roman" w:cs="Times New Roman"/>
                <w:i/>
                <w:lang w:val="uk-UA" w:eastAsia="ru-RU"/>
              </w:rPr>
              <w:t>«Архітектурно-містобудівне проєктування громадських будівель»</w:t>
            </w:r>
          </w:p>
          <w:p w14:paraId="2D9C881D" w14:textId="77777777" w:rsidR="001D561C" w:rsidRPr="001942A5" w:rsidRDefault="001D561C" w:rsidP="001D561C">
            <w:pPr>
              <w:pStyle w:val="a4"/>
              <w:numPr>
                <w:ilvl w:val="0"/>
                <w:numId w:val="8"/>
              </w:numPr>
              <w:rPr>
                <w:rFonts w:ascii="Times New Roman" w:eastAsia="Times New Roman" w:hAnsi="Times New Roman" w:cs="Times New Roman"/>
                <w:i/>
                <w:lang w:val="uk-UA" w:eastAsia="ru-RU"/>
              </w:rPr>
            </w:pPr>
            <w:r w:rsidRPr="001942A5">
              <w:rPr>
                <w:rFonts w:ascii="Times New Roman" w:eastAsia="Times New Roman" w:hAnsi="Times New Roman" w:cs="Times New Roman"/>
                <w:i/>
                <w:lang w:val="uk-UA" w:eastAsia="ru-RU"/>
              </w:rPr>
              <w:t>«Архітектурно-містобудівне проєктування малих міст»</w:t>
            </w:r>
          </w:p>
          <w:p w14:paraId="691E80D2" w14:textId="77777777" w:rsidR="001D561C" w:rsidRPr="001942A5" w:rsidRDefault="001D561C" w:rsidP="001D561C">
            <w:pPr>
              <w:pStyle w:val="a4"/>
              <w:numPr>
                <w:ilvl w:val="0"/>
                <w:numId w:val="8"/>
              </w:numPr>
              <w:rPr>
                <w:rFonts w:ascii="Times New Roman" w:eastAsia="Times New Roman" w:hAnsi="Times New Roman" w:cs="Times New Roman"/>
                <w:i/>
                <w:lang w:val="uk-UA" w:eastAsia="ru-RU"/>
              </w:rPr>
            </w:pPr>
            <w:r w:rsidRPr="001942A5">
              <w:rPr>
                <w:rFonts w:ascii="Times New Roman" w:eastAsia="Times New Roman" w:hAnsi="Times New Roman" w:cs="Times New Roman"/>
                <w:i/>
                <w:lang w:val="uk-UA" w:eastAsia="ru-RU"/>
              </w:rPr>
              <w:t>«</w:t>
            </w:r>
            <w:r w:rsidRPr="00D3706F">
              <w:rPr>
                <w:rFonts w:ascii="Times New Roman" w:hAnsi="Times New Roman" w:cs="Times New Roman"/>
                <w:i/>
                <w:iCs/>
                <w:lang w:val="uk-UA"/>
              </w:rPr>
              <w:t>Архітектурно-містобудівне проєктування багатоповерхових житлових будівель»</w:t>
            </w:r>
          </w:p>
          <w:p w14:paraId="5240F2A5" w14:textId="77777777" w:rsidR="001D561C" w:rsidRPr="001942A5" w:rsidRDefault="001D561C" w:rsidP="001D561C">
            <w:pPr>
              <w:pStyle w:val="a4"/>
              <w:numPr>
                <w:ilvl w:val="0"/>
                <w:numId w:val="8"/>
              </w:numPr>
              <w:rPr>
                <w:rFonts w:ascii="Times New Roman" w:eastAsia="Times New Roman" w:hAnsi="Times New Roman" w:cs="Times New Roman"/>
                <w:i/>
                <w:lang w:val="uk-UA" w:eastAsia="ru-RU"/>
              </w:rPr>
            </w:pPr>
            <w:r w:rsidRPr="001942A5">
              <w:rPr>
                <w:rFonts w:ascii="Times New Roman" w:eastAsia="Times New Roman" w:hAnsi="Times New Roman" w:cs="Times New Roman"/>
                <w:i/>
                <w:lang w:val="uk-UA" w:eastAsia="ru-RU"/>
              </w:rPr>
              <w:t>«Архітектурно-містобудівне проєктування ландшафтних об'єктів»</w:t>
            </w:r>
          </w:p>
          <w:p w14:paraId="20A99589" w14:textId="77777777" w:rsidR="001942A5" w:rsidRPr="001942A5" w:rsidRDefault="001942A5" w:rsidP="001942A5">
            <w:pPr>
              <w:pStyle w:val="a4"/>
              <w:numPr>
                <w:ilvl w:val="0"/>
                <w:numId w:val="8"/>
              </w:numPr>
              <w:rPr>
                <w:rFonts w:ascii="Times New Roman" w:eastAsia="Times New Roman" w:hAnsi="Times New Roman" w:cs="Times New Roman"/>
                <w:i/>
                <w:lang w:val="uk-UA" w:eastAsia="ru-RU"/>
              </w:rPr>
            </w:pPr>
            <w:r w:rsidRPr="001942A5">
              <w:rPr>
                <w:rFonts w:ascii="Times New Roman" w:eastAsia="Times New Roman" w:hAnsi="Times New Roman" w:cs="Times New Roman"/>
                <w:i/>
                <w:lang w:val="uk-UA" w:eastAsia="ru-RU"/>
              </w:rPr>
              <w:t>«</w:t>
            </w:r>
            <w:r w:rsidRPr="001942A5">
              <w:rPr>
                <w:rFonts w:ascii="Times New Roman" w:hAnsi="Times New Roman" w:cs="Times New Roman"/>
                <w:i/>
                <w:lang w:val="uk-UA"/>
              </w:rPr>
              <w:t>Архітектурно-обмірна практика</w:t>
            </w:r>
            <w:r w:rsidRPr="001942A5">
              <w:rPr>
                <w:lang w:val="uk-UA"/>
              </w:rPr>
              <w:t>»</w:t>
            </w:r>
          </w:p>
          <w:p w14:paraId="24DA6A55" w14:textId="77777777" w:rsidR="001D561C" w:rsidRPr="001942A5" w:rsidRDefault="001942A5" w:rsidP="001942A5">
            <w:pPr>
              <w:pStyle w:val="a4"/>
              <w:numPr>
                <w:ilvl w:val="0"/>
                <w:numId w:val="8"/>
              </w:numPr>
              <w:rPr>
                <w:rFonts w:ascii="Times New Roman" w:eastAsia="Times New Roman" w:hAnsi="Times New Roman" w:cs="Times New Roman"/>
                <w:i/>
                <w:lang w:val="uk-UA" w:eastAsia="ru-RU"/>
              </w:rPr>
            </w:pPr>
            <w:r w:rsidRPr="001942A5">
              <w:rPr>
                <w:rFonts w:ascii="Times New Roman" w:eastAsia="Times New Roman" w:hAnsi="Times New Roman" w:cs="Times New Roman"/>
                <w:i/>
                <w:lang w:val="uk-UA" w:eastAsia="ru-RU"/>
              </w:rPr>
              <w:t>«Виробнича практика (Проєктна практика</w:t>
            </w:r>
            <w:r w:rsidRPr="001942A5">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w:t>
            </w:r>
          </w:p>
        </w:tc>
      </w:tr>
      <w:tr w:rsidR="00F92B58" w:rsidRPr="004D7BC7" w14:paraId="0E7A26F4" w14:textId="77777777" w:rsidTr="00634808">
        <w:tc>
          <w:tcPr>
            <w:tcW w:w="9911" w:type="dxa"/>
            <w:gridSpan w:val="6"/>
          </w:tcPr>
          <w:p w14:paraId="051840CA" w14:textId="77777777" w:rsidR="00F92B58" w:rsidRPr="004D7BC7" w:rsidRDefault="00034DCB" w:rsidP="00F92B58">
            <w:pPr>
              <w:pStyle w:val="Default"/>
              <w:numPr>
                <w:ilvl w:val="0"/>
                <w:numId w:val="1"/>
              </w:numPr>
              <w:jc w:val="center"/>
              <w:rPr>
                <w:b/>
                <w:lang w:val="uk-UA"/>
              </w:rPr>
            </w:pPr>
            <w:r w:rsidRPr="004D7BC7">
              <w:rPr>
                <w:b/>
                <w:lang w:val="uk-UA"/>
              </w:rPr>
              <w:t>Характеристика навчальної дисципліни</w:t>
            </w:r>
          </w:p>
        </w:tc>
      </w:tr>
      <w:tr w:rsidR="00F92B58" w:rsidRPr="004D7BC7" w14:paraId="6CAA7ACF" w14:textId="77777777" w:rsidTr="00634808">
        <w:tc>
          <w:tcPr>
            <w:tcW w:w="9911" w:type="dxa"/>
            <w:gridSpan w:val="6"/>
          </w:tcPr>
          <w:p w14:paraId="7F352080" w14:textId="77777777" w:rsidR="00670B03" w:rsidRPr="004D7BC7" w:rsidRDefault="00AB5C28" w:rsidP="004532C9">
            <w:pPr>
              <w:ind w:firstLine="23"/>
              <w:jc w:val="both"/>
              <w:rPr>
                <w:rFonts w:ascii="Times New Roman" w:hAnsi="Times New Roman" w:cs="Times New Roman"/>
                <w:i/>
                <w:lang w:val="uk-UA"/>
              </w:rPr>
            </w:pPr>
            <w:r w:rsidRPr="004D7BC7">
              <w:rPr>
                <w:rFonts w:ascii="Times New Roman" w:hAnsi="Times New Roman" w:cs="Times New Roman"/>
                <w:i/>
                <w:lang w:val="uk-UA"/>
              </w:rPr>
              <w:t>Н</w:t>
            </w:r>
            <w:r w:rsidR="003F1CF9" w:rsidRPr="004D7BC7">
              <w:rPr>
                <w:rFonts w:ascii="Times New Roman" w:hAnsi="Times New Roman" w:cs="Times New Roman"/>
                <w:i/>
                <w:lang w:val="uk-UA"/>
              </w:rPr>
              <w:t>авчальн</w:t>
            </w:r>
            <w:r w:rsidRPr="004D7BC7">
              <w:rPr>
                <w:rFonts w:ascii="Times New Roman" w:hAnsi="Times New Roman" w:cs="Times New Roman"/>
                <w:i/>
                <w:lang w:val="uk-UA"/>
              </w:rPr>
              <w:t>а</w:t>
            </w:r>
            <w:r w:rsidR="003F1CF9" w:rsidRPr="004D7BC7">
              <w:rPr>
                <w:rFonts w:ascii="Times New Roman" w:hAnsi="Times New Roman" w:cs="Times New Roman"/>
                <w:i/>
                <w:lang w:val="uk-UA"/>
              </w:rPr>
              <w:t xml:space="preserve"> дисциплін</w:t>
            </w:r>
            <w:r w:rsidRPr="004D7BC7">
              <w:rPr>
                <w:rFonts w:ascii="Times New Roman" w:hAnsi="Times New Roman" w:cs="Times New Roman"/>
                <w:i/>
                <w:lang w:val="uk-UA"/>
              </w:rPr>
              <w:t>а</w:t>
            </w:r>
            <w:r w:rsidR="003F1CF9" w:rsidRPr="004D7BC7">
              <w:rPr>
                <w:rFonts w:ascii="Times New Roman" w:hAnsi="Times New Roman" w:cs="Times New Roman"/>
                <w:i/>
                <w:lang w:val="uk-UA"/>
              </w:rPr>
              <w:t xml:space="preserve"> </w:t>
            </w:r>
            <w:r w:rsidRPr="004D7BC7">
              <w:rPr>
                <w:rFonts w:ascii="Times New Roman" w:hAnsi="Times New Roman" w:cs="Times New Roman"/>
                <w:i/>
                <w:lang w:val="uk-UA"/>
              </w:rPr>
              <w:t>в</w:t>
            </w:r>
            <w:r w:rsidR="003F1CF9" w:rsidRPr="004D7BC7">
              <w:rPr>
                <w:rFonts w:ascii="Times New Roman" w:hAnsi="Times New Roman" w:cs="Times New Roman"/>
                <w:i/>
                <w:lang w:val="uk-UA"/>
              </w:rPr>
              <w:t>ивчає</w:t>
            </w:r>
            <w:r w:rsidR="00670B03" w:rsidRPr="004D7BC7">
              <w:rPr>
                <w:rFonts w:ascii="Times New Roman" w:hAnsi="Times New Roman" w:cs="Times New Roman"/>
                <w:i/>
                <w:lang w:val="uk-UA"/>
              </w:rPr>
              <w:t xml:space="preserve"> засоби та методи виконання академічного  рисунку для архітекторів,</w:t>
            </w:r>
            <w:r w:rsidR="003F1CF9" w:rsidRPr="004D7BC7">
              <w:rPr>
                <w:rFonts w:ascii="Times New Roman" w:hAnsi="Times New Roman" w:cs="Times New Roman"/>
                <w:i/>
                <w:lang w:val="uk-UA"/>
              </w:rPr>
              <w:t xml:space="preserve"> </w:t>
            </w:r>
            <w:r w:rsidR="00670B03" w:rsidRPr="004D7BC7">
              <w:rPr>
                <w:rFonts w:ascii="Times New Roman" w:hAnsi="Times New Roman" w:cs="Times New Roman"/>
                <w:i/>
                <w:lang w:val="uk-UA"/>
              </w:rPr>
              <w:t>використовуючи виразні засоби конструктивної побудови та світло-тіньового моделювання форми предметів оточуючого середовища.</w:t>
            </w:r>
          </w:p>
          <w:p w14:paraId="342CC1BE" w14:textId="77777777" w:rsidR="00D91131" w:rsidRPr="004D7BC7" w:rsidRDefault="00D91131" w:rsidP="004532C9">
            <w:pPr>
              <w:jc w:val="both"/>
              <w:rPr>
                <w:rFonts w:ascii="Times New Roman" w:hAnsi="Times New Roman" w:cs="Times New Roman"/>
                <w:i/>
                <w:sz w:val="24"/>
                <w:szCs w:val="24"/>
                <w:lang w:val="uk-UA"/>
              </w:rPr>
            </w:pPr>
            <w:r w:rsidRPr="004D7BC7">
              <w:rPr>
                <w:rFonts w:ascii="Times New Roman" w:hAnsi="Times New Roman" w:cs="Times New Roman"/>
                <w:b/>
                <w:i/>
                <w:sz w:val="24"/>
                <w:szCs w:val="24"/>
                <w:lang w:val="uk-UA"/>
              </w:rPr>
              <w:t>загальні компетентності</w:t>
            </w:r>
            <w:r w:rsidRPr="004D7BC7">
              <w:rPr>
                <w:rFonts w:ascii="Times New Roman" w:hAnsi="Times New Roman" w:cs="Times New Roman"/>
                <w:b/>
                <w:bCs/>
                <w:i/>
                <w:iCs/>
                <w:sz w:val="24"/>
                <w:szCs w:val="24"/>
                <w:lang w:val="uk-UA"/>
              </w:rPr>
              <w:t>:</w:t>
            </w:r>
            <w:r w:rsidRPr="004D7BC7">
              <w:rPr>
                <w:rFonts w:ascii="Times New Roman" w:hAnsi="Times New Roman" w:cs="Times New Roman"/>
                <w:i/>
                <w:sz w:val="24"/>
                <w:szCs w:val="24"/>
                <w:lang w:val="uk-UA"/>
              </w:rPr>
              <w:t xml:space="preserve"> </w:t>
            </w:r>
          </w:p>
          <w:p w14:paraId="34115796" w14:textId="77777777" w:rsidR="00670B03" w:rsidRPr="004D7BC7" w:rsidRDefault="00670B03" w:rsidP="004532C9">
            <w:pPr>
              <w:shd w:val="clear" w:color="auto" w:fill="FFFFFF"/>
              <w:ind w:hanging="19"/>
              <w:jc w:val="both"/>
              <w:rPr>
                <w:rFonts w:ascii="Times New Roman" w:eastAsia="TimesNewRomanPSMT" w:hAnsi="Times New Roman" w:cs="Times New Roman"/>
                <w:i/>
                <w:lang w:val="uk-UA"/>
              </w:rPr>
            </w:pPr>
            <w:r w:rsidRPr="004D7BC7">
              <w:rPr>
                <w:rFonts w:ascii="Times New Roman" w:eastAsia="TimesNewRomanPSMT" w:hAnsi="Times New Roman" w:cs="Times New Roman"/>
                <w:i/>
                <w:lang w:val="uk-UA"/>
              </w:rPr>
              <w:t>ЗК01. Знання та розуміння предметної області та розуміння професійної діяльності.</w:t>
            </w:r>
          </w:p>
          <w:p w14:paraId="1859ECDC" w14:textId="77777777" w:rsidR="00670B03" w:rsidRPr="004D7BC7" w:rsidRDefault="00670B03" w:rsidP="00670B03">
            <w:pPr>
              <w:shd w:val="clear" w:color="auto" w:fill="FFFFFF"/>
              <w:ind w:left="19" w:right="10" w:hanging="19"/>
              <w:jc w:val="both"/>
              <w:rPr>
                <w:rFonts w:ascii="Times New Roman" w:eastAsia="TimesNewRomanPSMT" w:hAnsi="Times New Roman" w:cs="Times New Roman"/>
                <w:i/>
                <w:lang w:val="uk-UA"/>
              </w:rPr>
            </w:pPr>
            <w:r w:rsidRPr="004D7BC7">
              <w:rPr>
                <w:rFonts w:ascii="Times New Roman" w:eastAsia="TimesNewRomanPSMT" w:hAnsi="Times New Roman" w:cs="Times New Roman"/>
                <w:i/>
                <w:lang w:val="uk-UA"/>
              </w:rPr>
              <w:t>ЗК02. Вміння виявляти, ставити та вирішувати проблеми.</w:t>
            </w:r>
          </w:p>
          <w:p w14:paraId="4CE085D1" w14:textId="77777777" w:rsidR="00670B03" w:rsidRPr="004D7BC7" w:rsidRDefault="00670B03" w:rsidP="00670B03">
            <w:pPr>
              <w:shd w:val="clear" w:color="auto" w:fill="FFFFFF"/>
              <w:ind w:left="19" w:right="10" w:hanging="19"/>
              <w:jc w:val="both"/>
              <w:rPr>
                <w:rFonts w:ascii="Times New Roman" w:eastAsia="TimesNewRomanPSMT" w:hAnsi="Times New Roman" w:cs="Times New Roman"/>
                <w:i/>
                <w:lang w:val="uk-UA"/>
              </w:rPr>
            </w:pPr>
            <w:r w:rsidRPr="004D7BC7">
              <w:rPr>
                <w:rFonts w:ascii="Times New Roman" w:eastAsia="TimesNewRomanPSMT" w:hAnsi="Times New Roman" w:cs="Times New Roman"/>
                <w:i/>
                <w:lang w:val="uk-UA"/>
              </w:rPr>
              <w:t>ЗК07. Здатність приймати обґрунтовані рішення.</w:t>
            </w:r>
          </w:p>
          <w:p w14:paraId="5C7A9138" w14:textId="77777777" w:rsidR="00D91131" w:rsidRPr="004D7BC7" w:rsidRDefault="00D91131" w:rsidP="00D91131">
            <w:pPr>
              <w:jc w:val="both"/>
              <w:rPr>
                <w:rFonts w:ascii="Times New Roman" w:hAnsi="Times New Roman" w:cs="Times New Roman"/>
                <w:b/>
                <w:i/>
                <w:sz w:val="24"/>
                <w:szCs w:val="24"/>
                <w:lang w:val="uk-UA"/>
              </w:rPr>
            </w:pPr>
            <w:r w:rsidRPr="004D7BC7">
              <w:rPr>
                <w:rFonts w:ascii="Times New Roman" w:hAnsi="Times New Roman" w:cs="Times New Roman"/>
                <w:b/>
                <w:bCs/>
                <w:i/>
                <w:iCs/>
                <w:sz w:val="24"/>
                <w:szCs w:val="24"/>
                <w:lang w:val="uk-UA"/>
              </w:rPr>
              <w:t>фахові компетентності спеціальності</w:t>
            </w:r>
            <w:r w:rsidRPr="004D7BC7">
              <w:rPr>
                <w:rFonts w:ascii="Times New Roman" w:hAnsi="Times New Roman" w:cs="Times New Roman"/>
                <w:b/>
                <w:i/>
                <w:sz w:val="24"/>
                <w:szCs w:val="24"/>
                <w:lang w:val="uk-UA"/>
              </w:rPr>
              <w:t xml:space="preserve">: </w:t>
            </w:r>
          </w:p>
          <w:p w14:paraId="6521F991" w14:textId="77777777" w:rsidR="00992F49" w:rsidRDefault="00670B03" w:rsidP="00670B03">
            <w:pPr>
              <w:ind w:right="10" w:firstLine="22"/>
              <w:jc w:val="both"/>
              <w:rPr>
                <w:rFonts w:ascii="Times New Roman" w:hAnsi="Times New Roman" w:cs="Times New Roman"/>
                <w:i/>
                <w:szCs w:val="28"/>
                <w:lang w:val="uk-UA"/>
              </w:rPr>
            </w:pPr>
            <w:r w:rsidRPr="004D7BC7">
              <w:rPr>
                <w:rFonts w:ascii="Times New Roman" w:hAnsi="Times New Roman" w:cs="Times New Roman"/>
                <w:i/>
                <w:szCs w:val="28"/>
                <w:lang w:val="uk-UA"/>
              </w:rPr>
              <w:t>СК06. Здатність до виконання технічних і художніх зображень для використання в архітектурно-містобудівному, архітектурно-дизайнерському і ландшафтному проектуванні.</w:t>
            </w:r>
          </w:p>
          <w:p w14:paraId="637022EA" w14:textId="77777777" w:rsidR="00670B03" w:rsidRPr="00992F49" w:rsidRDefault="00992F49" w:rsidP="00992F49">
            <w:pPr>
              <w:ind w:right="10" w:firstLine="22"/>
              <w:jc w:val="both"/>
              <w:rPr>
                <w:rFonts w:ascii="Times New Roman" w:hAnsi="Times New Roman" w:cs="Times New Roman"/>
                <w:i/>
                <w:szCs w:val="28"/>
                <w:lang w:val="uk-UA"/>
              </w:rPr>
            </w:pPr>
            <w:r w:rsidRPr="00992F49">
              <w:rPr>
                <w:rFonts w:ascii="Times New Roman" w:hAnsi="Times New Roman" w:cs="Times New Roman"/>
                <w:i/>
                <w:szCs w:val="28"/>
                <w:lang w:val="uk-UA"/>
              </w:rPr>
              <w:t xml:space="preserve">СК07. Усвідомлення основних законів і принципів архітектурно-містобудівної композиції, формування художнього образу і стилю в процесі проектування будівель і споруд, містобудівних, архітектурно-середовищних і ландшафтних об’єктів. </w:t>
            </w:r>
          </w:p>
          <w:p w14:paraId="5FF852C8" w14:textId="77777777" w:rsidR="00D91131" w:rsidRPr="004D7BC7" w:rsidRDefault="00D91131" w:rsidP="00D91131">
            <w:pPr>
              <w:jc w:val="both"/>
              <w:rPr>
                <w:rFonts w:ascii="Times New Roman" w:hAnsi="Times New Roman" w:cs="Times New Roman"/>
                <w:b/>
                <w:bCs/>
                <w:i/>
                <w:sz w:val="24"/>
                <w:szCs w:val="24"/>
                <w:lang w:val="uk-UA"/>
              </w:rPr>
            </w:pPr>
            <w:r w:rsidRPr="004D7BC7">
              <w:rPr>
                <w:rFonts w:ascii="Times New Roman" w:hAnsi="Times New Roman" w:cs="Times New Roman"/>
                <w:b/>
                <w:i/>
                <w:sz w:val="24"/>
                <w:szCs w:val="24"/>
                <w:lang w:val="uk-UA"/>
              </w:rPr>
              <w:t>Здобути теоретичні та практичні навички</w:t>
            </w:r>
            <w:r w:rsidRPr="004D7BC7">
              <w:rPr>
                <w:rFonts w:ascii="Times New Roman" w:hAnsi="Times New Roman" w:cs="Times New Roman"/>
                <w:b/>
                <w:bCs/>
                <w:i/>
                <w:sz w:val="24"/>
                <w:szCs w:val="24"/>
                <w:lang w:val="uk-UA"/>
              </w:rPr>
              <w:t xml:space="preserve">: </w:t>
            </w:r>
          </w:p>
          <w:p w14:paraId="548CB273" w14:textId="77777777" w:rsidR="004C3547" w:rsidRPr="004D7BC7" w:rsidRDefault="004C3547" w:rsidP="004C3547">
            <w:pPr>
              <w:jc w:val="both"/>
              <w:rPr>
                <w:rFonts w:ascii="Times New Roman" w:hAnsi="Times New Roman" w:cs="Times New Roman"/>
                <w:bCs/>
                <w:i/>
                <w:sz w:val="24"/>
                <w:szCs w:val="24"/>
                <w:lang w:val="uk-UA"/>
              </w:rPr>
            </w:pPr>
            <w:r w:rsidRPr="004D7BC7">
              <w:rPr>
                <w:rFonts w:ascii="Times New Roman" w:hAnsi="Times New Roman" w:cs="Times New Roman"/>
                <w:bCs/>
                <w:i/>
                <w:sz w:val="24"/>
                <w:szCs w:val="24"/>
                <w:lang w:val="uk-UA"/>
              </w:rPr>
              <w:t>1. Володіння основами архітектурного рисунку.</w:t>
            </w:r>
          </w:p>
          <w:p w14:paraId="34A6BFEB" w14:textId="77777777" w:rsidR="004C3547" w:rsidRPr="004D7BC7" w:rsidRDefault="004C3547" w:rsidP="004C3547">
            <w:pPr>
              <w:jc w:val="both"/>
              <w:rPr>
                <w:rFonts w:ascii="Times New Roman" w:hAnsi="Times New Roman" w:cs="Times New Roman"/>
                <w:bCs/>
                <w:i/>
                <w:sz w:val="24"/>
                <w:szCs w:val="24"/>
                <w:lang w:val="uk-UA"/>
              </w:rPr>
            </w:pPr>
            <w:r w:rsidRPr="004D7BC7">
              <w:rPr>
                <w:rFonts w:ascii="Times New Roman" w:hAnsi="Times New Roman" w:cs="Times New Roman"/>
                <w:bCs/>
                <w:i/>
                <w:sz w:val="24"/>
                <w:szCs w:val="24"/>
                <w:lang w:val="uk-UA"/>
              </w:rPr>
              <w:t>2. Володіння фахово-професійними термінами архітектурного рисунку.</w:t>
            </w:r>
          </w:p>
          <w:p w14:paraId="7C1D618D" w14:textId="77777777" w:rsidR="004C3547" w:rsidRPr="004D7BC7" w:rsidRDefault="004C3547" w:rsidP="004C3547">
            <w:pPr>
              <w:jc w:val="both"/>
              <w:rPr>
                <w:rFonts w:ascii="Times New Roman" w:hAnsi="Times New Roman" w:cs="Times New Roman"/>
                <w:bCs/>
                <w:i/>
                <w:sz w:val="24"/>
                <w:szCs w:val="24"/>
                <w:lang w:val="uk-UA"/>
              </w:rPr>
            </w:pPr>
            <w:r w:rsidRPr="004D7BC7">
              <w:rPr>
                <w:rFonts w:ascii="Times New Roman" w:hAnsi="Times New Roman" w:cs="Times New Roman"/>
                <w:bCs/>
                <w:i/>
                <w:sz w:val="24"/>
                <w:szCs w:val="24"/>
                <w:lang w:val="uk-UA"/>
              </w:rPr>
              <w:t>3. Володіння навичками реалістичного зображення з натури та за уявленням.</w:t>
            </w:r>
          </w:p>
          <w:p w14:paraId="0E344D7F" w14:textId="77777777" w:rsidR="004C3547" w:rsidRPr="004D7BC7" w:rsidRDefault="004C3547" w:rsidP="004C3547">
            <w:pPr>
              <w:jc w:val="both"/>
              <w:rPr>
                <w:rFonts w:ascii="Times New Roman" w:hAnsi="Times New Roman" w:cs="Times New Roman"/>
                <w:bCs/>
                <w:i/>
                <w:sz w:val="24"/>
                <w:szCs w:val="24"/>
                <w:lang w:val="uk-UA"/>
              </w:rPr>
            </w:pPr>
            <w:r w:rsidRPr="004D7BC7">
              <w:rPr>
                <w:rFonts w:ascii="Times New Roman" w:hAnsi="Times New Roman" w:cs="Times New Roman"/>
                <w:bCs/>
                <w:i/>
                <w:sz w:val="24"/>
                <w:szCs w:val="24"/>
                <w:lang w:val="uk-UA"/>
              </w:rPr>
              <w:t xml:space="preserve">4. Здатність застосовувати основні закони конструктивної побудови та світло-тіньового моделювання форми у практичній роботі. </w:t>
            </w:r>
          </w:p>
          <w:p w14:paraId="078DAA93" w14:textId="77777777" w:rsidR="004C3547" w:rsidRPr="004D7BC7" w:rsidRDefault="004C3547" w:rsidP="004C3547">
            <w:pPr>
              <w:jc w:val="both"/>
              <w:rPr>
                <w:rFonts w:ascii="Times New Roman" w:hAnsi="Times New Roman" w:cs="Times New Roman"/>
                <w:bCs/>
                <w:i/>
                <w:sz w:val="24"/>
                <w:szCs w:val="24"/>
                <w:lang w:val="uk-UA"/>
              </w:rPr>
            </w:pPr>
            <w:r w:rsidRPr="004D7BC7">
              <w:rPr>
                <w:rFonts w:ascii="Times New Roman" w:hAnsi="Times New Roman" w:cs="Times New Roman"/>
                <w:bCs/>
                <w:i/>
                <w:sz w:val="24"/>
                <w:szCs w:val="24"/>
                <w:lang w:val="uk-UA"/>
              </w:rPr>
              <w:t>5. Уміти просторово організовувати об’ємні маси та форми, бачити та розрізняти конструкцію, силуети та контури, передавати характер зображуваного предмету, володіти пропорціями.</w:t>
            </w:r>
          </w:p>
          <w:p w14:paraId="60D58E09" w14:textId="77777777" w:rsidR="004C3547" w:rsidRPr="004D7BC7" w:rsidRDefault="004C3547" w:rsidP="004C3547">
            <w:pPr>
              <w:jc w:val="both"/>
              <w:rPr>
                <w:rFonts w:ascii="Times New Roman" w:hAnsi="Times New Roman" w:cs="Times New Roman"/>
                <w:bCs/>
                <w:i/>
                <w:sz w:val="24"/>
                <w:szCs w:val="24"/>
                <w:lang w:val="uk-UA"/>
              </w:rPr>
            </w:pPr>
            <w:r w:rsidRPr="004D7BC7">
              <w:rPr>
                <w:rFonts w:ascii="Times New Roman" w:hAnsi="Times New Roman" w:cs="Times New Roman"/>
                <w:bCs/>
                <w:i/>
                <w:sz w:val="24"/>
                <w:szCs w:val="24"/>
                <w:lang w:val="uk-UA"/>
              </w:rPr>
              <w:t xml:space="preserve">6. </w:t>
            </w:r>
            <w:proofErr w:type="spellStart"/>
            <w:r w:rsidRPr="004D7BC7">
              <w:rPr>
                <w:rFonts w:ascii="Times New Roman" w:hAnsi="Times New Roman" w:cs="Times New Roman"/>
                <w:bCs/>
                <w:i/>
                <w:sz w:val="24"/>
                <w:szCs w:val="24"/>
                <w:lang w:val="uk-UA"/>
              </w:rPr>
              <w:t>Методично</w:t>
            </w:r>
            <w:proofErr w:type="spellEnd"/>
            <w:r w:rsidRPr="004D7BC7">
              <w:rPr>
                <w:rFonts w:ascii="Times New Roman" w:hAnsi="Times New Roman" w:cs="Times New Roman"/>
                <w:bCs/>
                <w:i/>
                <w:sz w:val="24"/>
                <w:szCs w:val="24"/>
                <w:lang w:val="uk-UA"/>
              </w:rPr>
              <w:t xml:space="preserve"> та послідовно вести роботу  з архітектурного рисунку. Відтворювати об’єм та його плановість у просторі, використовувати графічну фактуру у рисунку для передачі пластичного багатства форми.</w:t>
            </w:r>
          </w:p>
          <w:p w14:paraId="7BB6D7CB" w14:textId="715A2591" w:rsidR="00D91131" w:rsidRDefault="00D91131" w:rsidP="00D91131">
            <w:pPr>
              <w:jc w:val="both"/>
              <w:rPr>
                <w:rFonts w:ascii="Times New Roman" w:hAnsi="Times New Roman" w:cs="Times New Roman"/>
                <w:b/>
                <w:bCs/>
                <w:i/>
                <w:sz w:val="24"/>
                <w:szCs w:val="24"/>
                <w:lang w:val="uk-UA"/>
              </w:rPr>
            </w:pPr>
            <w:r w:rsidRPr="004D7BC7">
              <w:rPr>
                <w:rFonts w:ascii="Times New Roman" w:hAnsi="Times New Roman" w:cs="Times New Roman"/>
                <w:b/>
                <w:i/>
                <w:sz w:val="24"/>
                <w:szCs w:val="24"/>
                <w:lang w:val="uk-UA"/>
              </w:rPr>
              <w:t>Очікувані програмні результати навчання</w:t>
            </w:r>
            <w:r w:rsidRPr="004D7BC7">
              <w:rPr>
                <w:rFonts w:ascii="Times New Roman" w:hAnsi="Times New Roman" w:cs="Times New Roman"/>
                <w:b/>
                <w:bCs/>
                <w:i/>
                <w:sz w:val="24"/>
                <w:szCs w:val="24"/>
                <w:lang w:val="uk-UA"/>
              </w:rPr>
              <w:t xml:space="preserve"> </w:t>
            </w:r>
          </w:p>
          <w:p w14:paraId="30816F7F" w14:textId="77777777" w:rsidR="00672BC6" w:rsidRPr="00672BC6" w:rsidRDefault="00672BC6" w:rsidP="00672BC6">
            <w:pPr>
              <w:jc w:val="both"/>
              <w:rPr>
                <w:rFonts w:ascii="Times New Roman" w:hAnsi="Times New Roman" w:cs="Times New Roman"/>
                <w:bCs/>
                <w:i/>
                <w:sz w:val="24"/>
                <w:szCs w:val="24"/>
                <w:lang w:val="uk-UA"/>
              </w:rPr>
            </w:pPr>
            <w:r w:rsidRPr="00672BC6">
              <w:rPr>
                <w:rFonts w:ascii="Times New Roman" w:hAnsi="Times New Roman" w:cs="Times New Roman"/>
                <w:bCs/>
                <w:i/>
                <w:sz w:val="24"/>
                <w:szCs w:val="24"/>
                <w:lang w:val="uk-UA"/>
              </w:rPr>
              <w:t>ПР10. Застосовувати сучасні засоби і методи інженерної, художньої і комп’ютерної графіки, що використовуються в архітектурно-містобудівному проектуванні.</w:t>
            </w:r>
          </w:p>
          <w:p w14:paraId="709F3293" w14:textId="042E1D14" w:rsidR="00672BC6" w:rsidRDefault="00672BC6" w:rsidP="00672BC6">
            <w:pPr>
              <w:jc w:val="both"/>
              <w:rPr>
                <w:rFonts w:ascii="Times New Roman" w:hAnsi="Times New Roman" w:cs="Times New Roman"/>
                <w:bCs/>
                <w:i/>
                <w:sz w:val="24"/>
                <w:szCs w:val="24"/>
                <w:lang w:val="uk-UA"/>
              </w:rPr>
            </w:pPr>
            <w:r w:rsidRPr="00672BC6">
              <w:rPr>
                <w:rFonts w:ascii="Times New Roman" w:hAnsi="Times New Roman" w:cs="Times New Roman"/>
                <w:bCs/>
                <w:i/>
                <w:sz w:val="24"/>
                <w:szCs w:val="24"/>
                <w:lang w:val="uk-UA"/>
              </w:rPr>
              <w:lastRenderedPageBreak/>
              <w:t>ПР11. Застосовувати художньо-композиційні засади в архітектурно- містобудівному проектуванні</w:t>
            </w:r>
          </w:p>
          <w:p w14:paraId="781E3213" w14:textId="680777E8" w:rsidR="008E2055" w:rsidRPr="00672BC6" w:rsidRDefault="0051760B" w:rsidP="00672BC6">
            <w:pPr>
              <w:jc w:val="both"/>
              <w:rPr>
                <w:rFonts w:ascii="Times New Roman" w:hAnsi="Times New Roman" w:cs="Times New Roman"/>
                <w:bCs/>
                <w:i/>
                <w:sz w:val="24"/>
                <w:szCs w:val="24"/>
                <w:lang w:val="uk-UA"/>
              </w:rPr>
            </w:pPr>
            <w:r w:rsidRPr="0051760B">
              <w:rPr>
                <w:rFonts w:ascii="Times New Roman" w:hAnsi="Times New Roman" w:cs="Times New Roman"/>
                <w:bCs/>
                <w:i/>
                <w:sz w:val="24"/>
                <w:szCs w:val="24"/>
                <w:lang w:val="uk-UA"/>
              </w:rPr>
              <w:t>ПР18. Знати особливості участі в архітектурно- містобудівному конкурсному проєктуванні.</w:t>
            </w:r>
          </w:p>
          <w:p w14:paraId="266430A2" w14:textId="0F9CD237" w:rsidR="00992F49" w:rsidRPr="004D7BC7" w:rsidRDefault="00672BC6" w:rsidP="00F92B58">
            <w:pPr>
              <w:jc w:val="both"/>
              <w:rPr>
                <w:rFonts w:ascii="Times New Roman" w:hAnsi="Times New Roman" w:cs="Times New Roman"/>
                <w:bCs/>
                <w:i/>
                <w:sz w:val="24"/>
                <w:szCs w:val="24"/>
                <w:lang w:val="uk-UA"/>
              </w:rPr>
            </w:pPr>
            <w:r w:rsidRPr="00672BC6">
              <w:rPr>
                <w:rFonts w:ascii="Times New Roman" w:hAnsi="Times New Roman" w:cs="Times New Roman"/>
                <w:bCs/>
                <w:i/>
                <w:sz w:val="24"/>
                <w:szCs w:val="24"/>
                <w:lang w:val="uk-UA"/>
              </w:rPr>
              <w:t xml:space="preserve">ПР </w:t>
            </w:r>
            <w:r w:rsidR="008552D4">
              <w:rPr>
                <w:rFonts w:ascii="Times New Roman" w:hAnsi="Times New Roman" w:cs="Times New Roman"/>
                <w:bCs/>
                <w:i/>
                <w:sz w:val="24"/>
                <w:szCs w:val="24"/>
                <w:lang w:val="uk-UA"/>
              </w:rPr>
              <w:t>2</w:t>
            </w:r>
            <w:r w:rsidR="005900AA">
              <w:rPr>
                <w:rFonts w:ascii="Times New Roman" w:hAnsi="Times New Roman" w:cs="Times New Roman"/>
                <w:bCs/>
                <w:i/>
                <w:sz w:val="24"/>
                <w:szCs w:val="24"/>
                <w:lang w:val="uk-UA"/>
              </w:rPr>
              <w:t>5</w:t>
            </w:r>
            <w:r w:rsidRPr="00672BC6">
              <w:rPr>
                <w:rFonts w:ascii="Times New Roman" w:hAnsi="Times New Roman" w:cs="Times New Roman"/>
                <w:bCs/>
                <w:i/>
                <w:sz w:val="24"/>
                <w:szCs w:val="24"/>
                <w:lang w:val="uk-UA"/>
              </w:rPr>
              <w:t xml:space="preserve"> Створювати складні пластичні форми будівель і споруд методами  архітектурного рисунку.</w:t>
            </w:r>
          </w:p>
        </w:tc>
      </w:tr>
      <w:tr w:rsidR="00F92B58" w:rsidRPr="004D7BC7" w14:paraId="35510CEC" w14:textId="77777777" w:rsidTr="00634808">
        <w:tc>
          <w:tcPr>
            <w:tcW w:w="9911" w:type="dxa"/>
            <w:gridSpan w:val="6"/>
          </w:tcPr>
          <w:p w14:paraId="63364DBC" w14:textId="77777777" w:rsidR="00F92B58" w:rsidRPr="004D7BC7" w:rsidRDefault="00F92B58" w:rsidP="00F92B58">
            <w:pPr>
              <w:pStyle w:val="a4"/>
              <w:numPr>
                <w:ilvl w:val="0"/>
                <w:numId w:val="1"/>
              </w:numPr>
              <w:jc w:val="center"/>
              <w:rPr>
                <w:rFonts w:ascii="Times New Roman" w:hAnsi="Times New Roman" w:cs="Times New Roman"/>
                <w:b/>
                <w:sz w:val="24"/>
                <w:szCs w:val="24"/>
                <w:lang w:val="uk-UA"/>
              </w:rPr>
            </w:pPr>
            <w:r w:rsidRPr="004D7BC7">
              <w:rPr>
                <w:rFonts w:ascii="Times New Roman" w:hAnsi="Times New Roman" w:cs="Times New Roman"/>
                <w:b/>
                <w:sz w:val="24"/>
                <w:szCs w:val="24"/>
                <w:lang w:val="uk-UA"/>
              </w:rPr>
              <w:lastRenderedPageBreak/>
              <w:t>Мета вивчення навчальної дисципліни</w:t>
            </w:r>
          </w:p>
        </w:tc>
      </w:tr>
      <w:tr w:rsidR="00F92B58" w:rsidRPr="004D7BC7" w14:paraId="74C83497" w14:textId="77777777" w:rsidTr="00634808">
        <w:tc>
          <w:tcPr>
            <w:tcW w:w="9911" w:type="dxa"/>
            <w:gridSpan w:val="6"/>
          </w:tcPr>
          <w:p w14:paraId="01699B98" w14:textId="1DAF5199" w:rsidR="004C3547" w:rsidRPr="004D7BC7" w:rsidRDefault="00D91131" w:rsidP="004C3547">
            <w:pPr>
              <w:jc w:val="both"/>
              <w:rPr>
                <w:rFonts w:ascii="Times New Roman" w:hAnsi="Times New Roman" w:cs="Times New Roman"/>
                <w:i/>
                <w:sz w:val="24"/>
                <w:szCs w:val="24"/>
                <w:lang w:val="uk-UA"/>
              </w:rPr>
            </w:pPr>
            <w:r w:rsidRPr="004D7BC7">
              <w:rPr>
                <w:rFonts w:ascii="Times New Roman" w:hAnsi="Times New Roman" w:cs="Times New Roman"/>
                <w:b/>
                <w:i/>
                <w:sz w:val="24"/>
                <w:szCs w:val="24"/>
                <w:lang w:val="uk-UA"/>
              </w:rPr>
              <w:t xml:space="preserve">Мета вивчення навчальної дисципліни: </w:t>
            </w:r>
            <w:r w:rsidR="004C3547" w:rsidRPr="004D7BC7">
              <w:rPr>
                <w:rFonts w:ascii="Times New Roman" w:hAnsi="Times New Roman" w:cs="Times New Roman"/>
                <w:i/>
                <w:sz w:val="24"/>
                <w:szCs w:val="24"/>
                <w:lang w:val="uk-UA"/>
              </w:rPr>
              <w:t xml:space="preserve">надати студентам необхідні практичні навики з </w:t>
            </w:r>
            <w:r w:rsidR="0051760B">
              <w:rPr>
                <w:rFonts w:ascii="Times New Roman" w:hAnsi="Times New Roman" w:cs="Times New Roman"/>
                <w:i/>
                <w:sz w:val="24"/>
                <w:szCs w:val="24"/>
                <w:lang w:val="uk-UA"/>
              </w:rPr>
              <w:t>архітектурного</w:t>
            </w:r>
            <w:r w:rsidR="004C3547" w:rsidRPr="004D7BC7">
              <w:rPr>
                <w:rFonts w:ascii="Times New Roman" w:hAnsi="Times New Roman" w:cs="Times New Roman"/>
                <w:i/>
                <w:sz w:val="24"/>
                <w:szCs w:val="24"/>
                <w:lang w:val="uk-UA"/>
              </w:rPr>
              <w:t xml:space="preserve"> рисунку для архітекторів, використовуючи виразні засоби конструктивної побудови та світло-тіньового моделювання форми.</w:t>
            </w:r>
          </w:p>
          <w:p w14:paraId="4B82D23C" w14:textId="77777777" w:rsidR="00F92B58" w:rsidRPr="004D7BC7" w:rsidRDefault="004C3547" w:rsidP="00721879">
            <w:pPr>
              <w:jc w:val="both"/>
              <w:rPr>
                <w:rFonts w:ascii="Times New Roman" w:hAnsi="Times New Roman" w:cs="Times New Roman"/>
                <w:i/>
                <w:sz w:val="24"/>
                <w:szCs w:val="24"/>
                <w:lang w:val="uk-UA"/>
              </w:rPr>
            </w:pPr>
            <w:r w:rsidRPr="004D7BC7">
              <w:rPr>
                <w:rFonts w:ascii="Times New Roman" w:hAnsi="Times New Roman" w:cs="Times New Roman"/>
                <w:i/>
                <w:sz w:val="24"/>
                <w:szCs w:val="24"/>
                <w:lang w:val="uk-UA"/>
              </w:rPr>
              <w:t xml:space="preserve">Формування у студентів художньої та естетичної культури рисунку, розвиток індивідуальних творчих здібностей для самостійного професійного виконання </w:t>
            </w:r>
            <w:proofErr w:type="spellStart"/>
            <w:r w:rsidRPr="004D7BC7">
              <w:rPr>
                <w:rFonts w:ascii="Times New Roman" w:hAnsi="Times New Roman" w:cs="Times New Roman"/>
                <w:i/>
                <w:sz w:val="24"/>
                <w:szCs w:val="24"/>
                <w:lang w:val="uk-UA"/>
              </w:rPr>
              <w:t>професійно</w:t>
            </w:r>
            <w:proofErr w:type="spellEnd"/>
            <w:r w:rsidRPr="004D7BC7">
              <w:rPr>
                <w:rFonts w:ascii="Times New Roman" w:hAnsi="Times New Roman" w:cs="Times New Roman"/>
                <w:i/>
                <w:sz w:val="24"/>
                <w:szCs w:val="24"/>
                <w:lang w:val="uk-UA"/>
              </w:rPr>
              <w:t>-фахової діяльності.</w:t>
            </w:r>
          </w:p>
        </w:tc>
      </w:tr>
      <w:tr w:rsidR="00F92B58" w:rsidRPr="004D7BC7" w14:paraId="0CB7BF69" w14:textId="77777777" w:rsidTr="00634808">
        <w:tc>
          <w:tcPr>
            <w:tcW w:w="9911" w:type="dxa"/>
            <w:gridSpan w:val="6"/>
          </w:tcPr>
          <w:p w14:paraId="3F9686A2" w14:textId="77777777" w:rsidR="00F92B58" w:rsidRPr="004D7BC7" w:rsidRDefault="00F92B58" w:rsidP="00F92B58">
            <w:pPr>
              <w:pStyle w:val="a4"/>
              <w:numPr>
                <w:ilvl w:val="0"/>
                <w:numId w:val="1"/>
              </w:numPr>
              <w:jc w:val="center"/>
              <w:rPr>
                <w:rFonts w:ascii="Times New Roman" w:hAnsi="Times New Roman" w:cs="Times New Roman"/>
                <w:b/>
                <w:sz w:val="24"/>
                <w:szCs w:val="24"/>
                <w:lang w:val="uk-UA"/>
              </w:rPr>
            </w:pPr>
            <w:r w:rsidRPr="004D7BC7">
              <w:rPr>
                <w:rFonts w:ascii="Times New Roman" w:hAnsi="Times New Roman" w:cs="Times New Roman"/>
                <w:b/>
                <w:sz w:val="24"/>
                <w:szCs w:val="24"/>
                <w:lang w:val="uk-UA"/>
              </w:rPr>
              <w:t xml:space="preserve"> Завдання вивчення дисципліни</w:t>
            </w:r>
          </w:p>
        </w:tc>
      </w:tr>
      <w:tr w:rsidR="00F92B58" w:rsidRPr="004D7BC7" w14:paraId="50B12127" w14:textId="77777777" w:rsidTr="00634808">
        <w:tc>
          <w:tcPr>
            <w:tcW w:w="9911" w:type="dxa"/>
            <w:gridSpan w:val="6"/>
          </w:tcPr>
          <w:p w14:paraId="0036C85C" w14:textId="69DA0E0E" w:rsidR="00690AEF" w:rsidRPr="004D7BC7" w:rsidRDefault="004C3547" w:rsidP="0059443D">
            <w:pPr>
              <w:jc w:val="both"/>
              <w:rPr>
                <w:rFonts w:ascii="Times New Roman" w:hAnsi="Times New Roman" w:cs="Times New Roman"/>
                <w:i/>
                <w:sz w:val="24"/>
                <w:szCs w:val="24"/>
                <w:lang w:val="uk-UA"/>
              </w:rPr>
            </w:pPr>
            <w:r w:rsidRPr="004D7BC7">
              <w:rPr>
                <w:rFonts w:ascii="Times New Roman" w:hAnsi="Times New Roman" w:cs="Times New Roman"/>
                <w:i/>
                <w:sz w:val="24"/>
                <w:szCs w:val="24"/>
                <w:lang w:val="uk-UA"/>
              </w:rPr>
              <w:t xml:space="preserve">Надати базові знання з рисунку для архітекторів. Вивчити фахову термінологію. </w:t>
            </w:r>
            <w:r w:rsidR="0059443D" w:rsidRPr="004D7BC7">
              <w:rPr>
                <w:rFonts w:ascii="Times New Roman" w:hAnsi="Times New Roman" w:cs="Times New Roman"/>
                <w:i/>
                <w:sz w:val="24"/>
                <w:szCs w:val="24"/>
                <w:lang w:val="uk-UA"/>
              </w:rPr>
              <w:t>Надати</w:t>
            </w:r>
            <w:r w:rsidRPr="004D7BC7">
              <w:rPr>
                <w:rFonts w:ascii="Times New Roman" w:hAnsi="Times New Roman" w:cs="Times New Roman"/>
                <w:i/>
                <w:sz w:val="24"/>
                <w:szCs w:val="24"/>
                <w:lang w:val="uk-UA"/>
              </w:rPr>
              <w:t xml:space="preserve"> практичн</w:t>
            </w:r>
            <w:r w:rsidR="0059443D" w:rsidRPr="004D7BC7">
              <w:rPr>
                <w:rFonts w:ascii="Times New Roman" w:hAnsi="Times New Roman" w:cs="Times New Roman"/>
                <w:i/>
                <w:sz w:val="24"/>
                <w:szCs w:val="24"/>
                <w:lang w:val="uk-UA"/>
              </w:rPr>
              <w:t>их</w:t>
            </w:r>
            <w:r w:rsidRPr="004D7BC7">
              <w:rPr>
                <w:rFonts w:ascii="Times New Roman" w:hAnsi="Times New Roman" w:cs="Times New Roman"/>
                <w:i/>
                <w:sz w:val="24"/>
                <w:szCs w:val="24"/>
                <w:lang w:val="uk-UA"/>
              </w:rPr>
              <w:t xml:space="preserve"> навик</w:t>
            </w:r>
            <w:r w:rsidR="0059443D" w:rsidRPr="004D7BC7">
              <w:rPr>
                <w:rFonts w:ascii="Times New Roman" w:hAnsi="Times New Roman" w:cs="Times New Roman"/>
                <w:i/>
                <w:sz w:val="24"/>
                <w:szCs w:val="24"/>
                <w:lang w:val="uk-UA"/>
              </w:rPr>
              <w:t>ів</w:t>
            </w:r>
            <w:r w:rsidRPr="004D7BC7">
              <w:rPr>
                <w:rFonts w:ascii="Times New Roman" w:hAnsi="Times New Roman" w:cs="Times New Roman"/>
                <w:i/>
                <w:sz w:val="24"/>
                <w:szCs w:val="24"/>
                <w:lang w:val="uk-UA"/>
              </w:rPr>
              <w:t xml:space="preserve"> професійного малювання.</w:t>
            </w:r>
            <w:r w:rsidR="0059443D" w:rsidRPr="004D7BC7">
              <w:rPr>
                <w:rFonts w:ascii="Times New Roman" w:hAnsi="Times New Roman" w:cs="Times New Roman"/>
                <w:i/>
                <w:sz w:val="24"/>
                <w:szCs w:val="24"/>
                <w:lang w:val="uk-UA"/>
              </w:rPr>
              <w:t xml:space="preserve"> Виховати</w:t>
            </w:r>
            <w:r w:rsidRPr="004D7BC7">
              <w:rPr>
                <w:rFonts w:ascii="Times New Roman" w:hAnsi="Times New Roman" w:cs="Times New Roman"/>
                <w:i/>
                <w:sz w:val="24"/>
                <w:szCs w:val="24"/>
                <w:lang w:val="uk-UA"/>
              </w:rPr>
              <w:t xml:space="preserve"> </w:t>
            </w:r>
            <w:r w:rsidR="0059443D" w:rsidRPr="004D7BC7">
              <w:rPr>
                <w:rFonts w:ascii="Times New Roman" w:hAnsi="Times New Roman" w:cs="Times New Roman"/>
                <w:i/>
                <w:sz w:val="24"/>
                <w:szCs w:val="24"/>
                <w:lang w:val="uk-UA"/>
              </w:rPr>
              <w:t>у</w:t>
            </w:r>
            <w:r w:rsidRPr="004D7BC7">
              <w:rPr>
                <w:rFonts w:ascii="Times New Roman" w:hAnsi="Times New Roman" w:cs="Times New Roman"/>
                <w:i/>
                <w:sz w:val="24"/>
                <w:szCs w:val="24"/>
                <w:lang w:val="uk-UA"/>
              </w:rPr>
              <w:t xml:space="preserve">міння використовувати здобуті навики у фаховій діяльності архітектора. </w:t>
            </w:r>
          </w:p>
        </w:tc>
      </w:tr>
      <w:tr w:rsidR="00F92B58" w:rsidRPr="004D7BC7" w14:paraId="7501B34F" w14:textId="77777777" w:rsidTr="00634808">
        <w:tc>
          <w:tcPr>
            <w:tcW w:w="9911" w:type="dxa"/>
            <w:gridSpan w:val="6"/>
          </w:tcPr>
          <w:p w14:paraId="3651A3B2" w14:textId="77777777" w:rsidR="00F92B58" w:rsidRPr="004D7BC7" w:rsidRDefault="00F92B58" w:rsidP="00F92B58">
            <w:pPr>
              <w:pStyle w:val="a4"/>
              <w:numPr>
                <w:ilvl w:val="0"/>
                <w:numId w:val="1"/>
              </w:numPr>
              <w:jc w:val="center"/>
              <w:rPr>
                <w:rFonts w:ascii="Times New Roman" w:hAnsi="Times New Roman" w:cs="Times New Roman"/>
                <w:b/>
                <w:sz w:val="24"/>
                <w:szCs w:val="24"/>
                <w:lang w:val="uk-UA"/>
              </w:rPr>
            </w:pPr>
            <w:r w:rsidRPr="004D7BC7">
              <w:rPr>
                <w:rFonts w:ascii="Times New Roman" w:hAnsi="Times New Roman" w:cs="Times New Roman"/>
                <w:b/>
                <w:sz w:val="24"/>
                <w:szCs w:val="24"/>
                <w:lang w:val="uk-UA"/>
              </w:rPr>
              <w:t>Зміст навчальної дисципліни</w:t>
            </w:r>
          </w:p>
        </w:tc>
      </w:tr>
      <w:tr w:rsidR="00F92B58" w:rsidRPr="004D7BC7" w14:paraId="04CE9A27" w14:textId="77777777" w:rsidTr="00634808">
        <w:tc>
          <w:tcPr>
            <w:tcW w:w="9911" w:type="dxa"/>
            <w:gridSpan w:val="6"/>
          </w:tcPr>
          <w:p w14:paraId="5D48E11F" w14:textId="77777777" w:rsidR="0059443D" w:rsidRPr="004D7BC7" w:rsidRDefault="0059443D" w:rsidP="0059443D">
            <w:pPr>
              <w:rPr>
                <w:rFonts w:ascii="Times New Roman" w:hAnsi="Times New Roman" w:cs="Times New Roman"/>
                <w:b/>
                <w:i/>
                <w:sz w:val="24"/>
                <w:szCs w:val="24"/>
                <w:lang w:val="uk-UA"/>
              </w:rPr>
            </w:pPr>
            <w:r w:rsidRPr="004D7BC7">
              <w:rPr>
                <w:rFonts w:ascii="Times New Roman" w:hAnsi="Times New Roman" w:cs="Times New Roman"/>
                <w:b/>
                <w:i/>
                <w:sz w:val="24"/>
                <w:szCs w:val="24"/>
                <w:lang w:val="uk-UA"/>
              </w:rPr>
              <w:t xml:space="preserve">Змістовий модуль 1. </w:t>
            </w:r>
            <w:r w:rsidRPr="00992F49">
              <w:rPr>
                <w:rFonts w:ascii="Times New Roman" w:hAnsi="Times New Roman" w:cs="Times New Roman"/>
                <w:i/>
                <w:sz w:val="24"/>
                <w:szCs w:val="24"/>
                <w:lang w:val="uk-UA"/>
              </w:rPr>
              <w:t>Рисунок геометричних структу</w:t>
            </w:r>
            <w:r w:rsidRPr="004D7BC7">
              <w:rPr>
                <w:rFonts w:ascii="Times New Roman" w:hAnsi="Times New Roman" w:cs="Times New Roman"/>
                <w:b/>
                <w:i/>
                <w:sz w:val="24"/>
                <w:szCs w:val="24"/>
                <w:lang w:val="uk-UA"/>
              </w:rPr>
              <w:t>р</w:t>
            </w:r>
          </w:p>
          <w:p w14:paraId="4FF1532E" w14:textId="77777777" w:rsidR="0059443D" w:rsidRPr="00992F49" w:rsidRDefault="0059443D" w:rsidP="0059443D">
            <w:pPr>
              <w:rPr>
                <w:rFonts w:ascii="Times New Roman" w:hAnsi="Times New Roman" w:cs="Times New Roman"/>
                <w:i/>
                <w:sz w:val="24"/>
                <w:szCs w:val="24"/>
                <w:lang w:val="uk-UA"/>
              </w:rPr>
            </w:pPr>
            <w:r w:rsidRPr="00992F49">
              <w:rPr>
                <w:rFonts w:ascii="Times New Roman" w:hAnsi="Times New Roman" w:cs="Times New Roman"/>
                <w:i/>
                <w:sz w:val="24"/>
                <w:szCs w:val="24"/>
                <w:lang w:val="uk-UA"/>
              </w:rPr>
              <w:t xml:space="preserve">Тема 1. </w:t>
            </w:r>
            <w:r w:rsidR="00D5088A" w:rsidRPr="00D5088A">
              <w:rPr>
                <w:rFonts w:ascii="Times New Roman" w:hAnsi="Times New Roman" w:cs="Times New Roman"/>
                <w:i/>
                <w:sz w:val="24"/>
                <w:szCs w:val="24"/>
                <w:lang w:val="uk-UA"/>
              </w:rPr>
              <w:t>Натюрморт з гіпсових геометричних фігур і предметів побуту</w:t>
            </w:r>
          </w:p>
          <w:p w14:paraId="7810DB48" w14:textId="77777777" w:rsidR="00D5088A" w:rsidRDefault="0059443D" w:rsidP="0059443D">
            <w:pPr>
              <w:rPr>
                <w:rFonts w:ascii="Times New Roman" w:hAnsi="Times New Roman" w:cs="Times New Roman"/>
                <w:i/>
                <w:sz w:val="24"/>
                <w:szCs w:val="24"/>
                <w:lang w:val="uk-UA"/>
              </w:rPr>
            </w:pPr>
            <w:r w:rsidRPr="00992F49">
              <w:rPr>
                <w:rFonts w:ascii="Times New Roman" w:hAnsi="Times New Roman" w:cs="Times New Roman"/>
                <w:i/>
                <w:sz w:val="24"/>
                <w:szCs w:val="24"/>
                <w:lang w:val="uk-UA"/>
              </w:rPr>
              <w:t>Тема 2.</w:t>
            </w:r>
            <w:r w:rsidRPr="00992F49">
              <w:rPr>
                <w:rFonts w:ascii="Times New Roman" w:hAnsi="Times New Roman" w:cs="Times New Roman"/>
                <w:i/>
                <w:sz w:val="24"/>
                <w:szCs w:val="24"/>
              </w:rPr>
              <w:t xml:space="preserve">  </w:t>
            </w:r>
            <w:r w:rsidR="00D5088A" w:rsidRPr="00D5088A">
              <w:rPr>
                <w:rFonts w:ascii="Times New Roman" w:hAnsi="Times New Roman" w:cs="Times New Roman"/>
                <w:i/>
                <w:sz w:val="24"/>
                <w:szCs w:val="24"/>
                <w:lang w:val="uk-UA"/>
              </w:rPr>
              <w:t>Рисунок архітектурних деталей.</w:t>
            </w:r>
          </w:p>
          <w:p w14:paraId="39B9559D" w14:textId="77777777" w:rsidR="0059443D" w:rsidRPr="00992F49" w:rsidRDefault="0059443D" w:rsidP="0059443D">
            <w:pPr>
              <w:rPr>
                <w:rFonts w:ascii="Times New Roman" w:hAnsi="Times New Roman" w:cs="Times New Roman"/>
                <w:i/>
                <w:sz w:val="24"/>
                <w:szCs w:val="24"/>
              </w:rPr>
            </w:pPr>
            <w:r w:rsidRPr="00992F49">
              <w:rPr>
                <w:rFonts w:ascii="Times New Roman" w:hAnsi="Times New Roman" w:cs="Times New Roman"/>
                <w:b/>
                <w:i/>
                <w:sz w:val="24"/>
                <w:szCs w:val="24"/>
                <w:lang w:val="uk-UA"/>
              </w:rPr>
              <w:t xml:space="preserve">Змістовий модуль </w:t>
            </w:r>
            <w:r w:rsidRPr="00992F49">
              <w:rPr>
                <w:rFonts w:ascii="Times New Roman" w:hAnsi="Times New Roman" w:cs="Times New Roman"/>
                <w:b/>
                <w:i/>
                <w:sz w:val="24"/>
                <w:szCs w:val="24"/>
              </w:rPr>
              <w:t>2</w:t>
            </w:r>
            <w:r w:rsidRPr="00992F49">
              <w:rPr>
                <w:rFonts w:ascii="Times New Roman" w:hAnsi="Times New Roman" w:cs="Times New Roman"/>
                <w:b/>
                <w:i/>
                <w:sz w:val="24"/>
                <w:szCs w:val="24"/>
                <w:lang w:val="uk-UA"/>
              </w:rPr>
              <w:t>.</w:t>
            </w:r>
            <w:r w:rsidRPr="00992F49">
              <w:rPr>
                <w:rFonts w:ascii="Times New Roman" w:hAnsi="Times New Roman" w:cs="Times New Roman"/>
                <w:i/>
                <w:sz w:val="24"/>
                <w:szCs w:val="24"/>
                <w:lang w:val="uk-UA"/>
              </w:rPr>
              <w:t xml:space="preserve"> Рисунок </w:t>
            </w:r>
            <w:r w:rsidR="00F27F9B">
              <w:rPr>
                <w:rFonts w:ascii="Times New Roman" w:hAnsi="Times New Roman" w:cs="Times New Roman"/>
                <w:i/>
                <w:sz w:val="24"/>
                <w:szCs w:val="24"/>
                <w:lang w:val="uk-UA"/>
              </w:rPr>
              <w:t>інтер’єру</w:t>
            </w:r>
            <w:r w:rsidRPr="00992F49">
              <w:rPr>
                <w:rFonts w:ascii="Times New Roman" w:hAnsi="Times New Roman" w:cs="Times New Roman"/>
                <w:i/>
                <w:sz w:val="24"/>
                <w:szCs w:val="24"/>
              </w:rPr>
              <w:t>.</w:t>
            </w:r>
          </w:p>
          <w:p w14:paraId="161636A3" w14:textId="77777777" w:rsidR="0059443D" w:rsidRPr="00992F49" w:rsidRDefault="0059443D" w:rsidP="0059443D">
            <w:pPr>
              <w:rPr>
                <w:rFonts w:ascii="Times New Roman" w:hAnsi="Times New Roman" w:cs="Times New Roman"/>
                <w:i/>
                <w:sz w:val="24"/>
                <w:szCs w:val="24"/>
                <w:lang w:val="uk-UA"/>
              </w:rPr>
            </w:pPr>
            <w:r w:rsidRPr="00992F49">
              <w:rPr>
                <w:rFonts w:ascii="Times New Roman" w:hAnsi="Times New Roman" w:cs="Times New Roman"/>
                <w:i/>
                <w:sz w:val="24"/>
                <w:szCs w:val="24"/>
                <w:lang w:val="uk-UA"/>
              </w:rPr>
              <w:t>Тема 3</w:t>
            </w:r>
            <w:r w:rsidRPr="00992F49">
              <w:rPr>
                <w:rFonts w:ascii="Times New Roman" w:hAnsi="Times New Roman" w:cs="Times New Roman"/>
                <w:i/>
                <w:sz w:val="24"/>
                <w:szCs w:val="24"/>
              </w:rPr>
              <w:t>.</w:t>
            </w:r>
            <w:r w:rsidRPr="00992F49">
              <w:rPr>
                <w:rFonts w:ascii="Times New Roman" w:hAnsi="Times New Roman" w:cs="Times New Roman"/>
                <w:i/>
                <w:sz w:val="24"/>
                <w:szCs w:val="24"/>
                <w:lang w:val="uk-UA"/>
              </w:rPr>
              <w:t xml:space="preserve"> </w:t>
            </w:r>
            <w:r w:rsidR="00D5088A" w:rsidRPr="00D5088A">
              <w:rPr>
                <w:rFonts w:ascii="Times New Roman" w:hAnsi="Times New Roman" w:cs="Times New Roman"/>
                <w:i/>
                <w:sz w:val="24"/>
                <w:szCs w:val="24"/>
                <w:lang w:val="uk-UA"/>
              </w:rPr>
              <w:t>Натюрморт в інтер’єрі</w:t>
            </w:r>
          </w:p>
          <w:p w14:paraId="6D3AD371" w14:textId="77777777" w:rsidR="00992F49" w:rsidRPr="00992F49" w:rsidRDefault="0059443D" w:rsidP="00FF0194">
            <w:pPr>
              <w:rPr>
                <w:rFonts w:ascii="Times New Roman" w:hAnsi="Times New Roman" w:cs="Times New Roman"/>
                <w:i/>
                <w:sz w:val="24"/>
                <w:szCs w:val="24"/>
                <w:lang w:val="uk-UA"/>
              </w:rPr>
            </w:pPr>
            <w:r w:rsidRPr="00992F49">
              <w:rPr>
                <w:rFonts w:ascii="Times New Roman" w:hAnsi="Times New Roman" w:cs="Times New Roman"/>
                <w:i/>
                <w:sz w:val="24"/>
                <w:szCs w:val="24"/>
                <w:lang w:val="uk-UA"/>
              </w:rPr>
              <w:t>Тема 4.</w:t>
            </w:r>
            <w:r w:rsidRPr="00992F49">
              <w:rPr>
                <w:rFonts w:ascii="Times New Roman" w:hAnsi="Times New Roman" w:cs="Times New Roman"/>
                <w:i/>
                <w:sz w:val="24"/>
                <w:szCs w:val="24"/>
              </w:rPr>
              <w:t xml:space="preserve"> </w:t>
            </w:r>
            <w:r w:rsidR="00D5088A" w:rsidRPr="00D5088A">
              <w:rPr>
                <w:rFonts w:ascii="Times New Roman" w:hAnsi="Times New Roman" w:cs="Times New Roman"/>
                <w:i/>
                <w:sz w:val="24"/>
                <w:szCs w:val="24"/>
                <w:lang w:val="uk-UA"/>
              </w:rPr>
              <w:t>Рисунок інтер’єру</w:t>
            </w:r>
          </w:p>
        </w:tc>
      </w:tr>
      <w:tr w:rsidR="00F92B58" w:rsidRPr="004D7BC7" w14:paraId="66C5E518" w14:textId="77777777" w:rsidTr="00634808">
        <w:tc>
          <w:tcPr>
            <w:tcW w:w="9911" w:type="dxa"/>
            <w:gridSpan w:val="6"/>
          </w:tcPr>
          <w:p w14:paraId="04FC86A4" w14:textId="77777777" w:rsidR="00F92B58" w:rsidRPr="004D7BC7" w:rsidRDefault="00F92B58" w:rsidP="00F92B58">
            <w:pPr>
              <w:pStyle w:val="a4"/>
              <w:numPr>
                <w:ilvl w:val="0"/>
                <w:numId w:val="1"/>
              </w:numPr>
              <w:jc w:val="center"/>
              <w:rPr>
                <w:rFonts w:ascii="Times New Roman" w:hAnsi="Times New Roman" w:cs="Times New Roman"/>
                <w:b/>
                <w:sz w:val="24"/>
                <w:szCs w:val="24"/>
                <w:lang w:val="uk-UA"/>
              </w:rPr>
            </w:pPr>
            <w:r w:rsidRPr="004D7BC7">
              <w:rPr>
                <w:rFonts w:ascii="Times New Roman" w:hAnsi="Times New Roman" w:cs="Times New Roman"/>
                <w:b/>
                <w:sz w:val="24"/>
                <w:szCs w:val="24"/>
                <w:lang w:val="uk-UA"/>
              </w:rPr>
              <w:t>План вивчення навчальної дисципліни</w:t>
            </w:r>
          </w:p>
        </w:tc>
      </w:tr>
      <w:tr w:rsidR="00034DCB" w:rsidRPr="004D7BC7" w14:paraId="43046FE5" w14:textId="77777777" w:rsidTr="00634808">
        <w:tc>
          <w:tcPr>
            <w:tcW w:w="1183" w:type="dxa"/>
            <w:gridSpan w:val="2"/>
          </w:tcPr>
          <w:p w14:paraId="50F2A74E" w14:textId="77777777" w:rsidR="00034DCB" w:rsidRPr="004D7BC7" w:rsidRDefault="0018684E" w:rsidP="0018684E">
            <w:pPr>
              <w:jc w:val="center"/>
              <w:rPr>
                <w:rFonts w:ascii="Times New Roman" w:hAnsi="Times New Roman" w:cs="Times New Roman"/>
                <w:b/>
                <w:sz w:val="24"/>
                <w:szCs w:val="24"/>
                <w:lang w:val="uk-UA"/>
              </w:rPr>
            </w:pPr>
            <w:r w:rsidRPr="004D7BC7">
              <w:rPr>
                <w:rFonts w:ascii="Times New Roman" w:hAnsi="Times New Roman" w:cs="Times New Roman"/>
                <w:b/>
                <w:sz w:val="24"/>
                <w:szCs w:val="24"/>
                <w:lang w:val="uk-UA"/>
              </w:rPr>
              <w:t>№ тижня</w:t>
            </w:r>
          </w:p>
        </w:tc>
        <w:tc>
          <w:tcPr>
            <w:tcW w:w="4712" w:type="dxa"/>
            <w:gridSpan w:val="2"/>
          </w:tcPr>
          <w:p w14:paraId="08093029" w14:textId="77777777" w:rsidR="00034DCB" w:rsidRPr="004D7BC7" w:rsidRDefault="0018684E" w:rsidP="0018684E">
            <w:pPr>
              <w:jc w:val="center"/>
              <w:rPr>
                <w:rFonts w:ascii="Times New Roman" w:hAnsi="Times New Roman" w:cs="Times New Roman"/>
                <w:b/>
                <w:sz w:val="24"/>
                <w:szCs w:val="24"/>
                <w:lang w:val="uk-UA"/>
              </w:rPr>
            </w:pPr>
            <w:r w:rsidRPr="004D7BC7">
              <w:rPr>
                <w:rFonts w:ascii="Times New Roman" w:hAnsi="Times New Roman" w:cs="Times New Roman"/>
                <w:b/>
                <w:sz w:val="24"/>
                <w:szCs w:val="24"/>
                <w:lang w:val="uk-UA"/>
              </w:rPr>
              <w:t>Назва теми</w:t>
            </w:r>
          </w:p>
        </w:tc>
        <w:tc>
          <w:tcPr>
            <w:tcW w:w="2367" w:type="dxa"/>
          </w:tcPr>
          <w:p w14:paraId="638939AF" w14:textId="77777777" w:rsidR="00034DCB" w:rsidRPr="004D7BC7" w:rsidRDefault="009F3EE9" w:rsidP="0018684E">
            <w:pPr>
              <w:jc w:val="center"/>
              <w:rPr>
                <w:rFonts w:ascii="Times New Roman" w:hAnsi="Times New Roman" w:cs="Times New Roman"/>
                <w:b/>
                <w:sz w:val="24"/>
                <w:szCs w:val="24"/>
                <w:lang w:val="uk-UA"/>
              </w:rPr>
            </w:pPr>
            <w:r w:rsidRPr="004D7BC7">
              <w:rPr>
                <w:rFonts w:ascii="Times New Roman" w:hAnsi="Times New Roman" w:cs="Times New Roman"/>
                <w:b/>
                <w:iCs/>
                <w:color w:val="000000"/>
                <w:sz w:val="24"/>
                <w:szCs w:val="24"/>
                <w:lang w:val="uk-UA"/>
              </w:rPr>
              <w:t>Форми організації навчання</w:t>
            </w:r>
          </w:p>
        </w:tc>
        <w:tc>
          <w:tcPr>
            <w:tcW w:w="1649" w:type="dxa"/>
          </w:tcPr>
          <w:p w14:paraId="2276CF89" w14:textId="77777777" w:rsidR="00034DCB" w:rsidRPr="004D7BC7" w:rsidRDefault="0018684E" w:rsidP="0018684E">
            <w:pPr>
              <w:jc w:val="center"/>
              <w:rPr>
                <w:rFonts w:ascii="Times New Roman" w:hAnsi="Times New Roman" w:cs="Times New Roman"/>
                <w:b/>
                <w:sz w:val="24"/>
                <w:szCs w:val="24"/>
                <w:lang w:val="uk-UA"/>
              </w:rPr>
            </w:pPr>
            <w:r w:rsidRPr="004D7BC7">
              <w:rPr>
                <w:rFonts w:ascii="Times New Roman" w:hAnsi="Times New Roman" w:cs="Times New Roman"/>
                <w:b/>
                <w:sz w:val="24"/>
                <w:szCs w:val="24"/>
                <w:lang w:val="uk-UA"/>
              </w:rPr>
              <w:t>К</w:t>
            </w:r>
            <w:r w:rsidR="00574656" w:rsidRPr="004D7BC7">
              <w:rPr>
                <w:rFonts w:ascii="Times New Roman" w:hAnsi="Times New Roman" w:cs="Times New Roman"/>
                <w:b/>
                <w:sz w:val="24"/>
                <w:szCs w:val="24"/>
                <w:lang w:val="uk-UA"/>
              </w:rPr>
              <w:t>ількі</w:t>
            </w:r>
            <w:r w:rsidRPr="004D7BC7">
              <w:rPr>
                <w:rFonts w:ascii="Times New Roman" w:hAnsi="Times New Roman" w:cs="Times New Roman"/>
                <w:b/>
                <w:sz w:val="24"/>
                <w:szCs w:val="24"/>
                <w:lang w:val="uk-UA"/>
              </w:rPr>
              <w:t>сть год</w:t>
            </w:r>
            <w:r w:rsidR="00574656" w:rsidRPr="004D7BC7">
              <w:rPr>
                <w:rFonts w:ascii="Times New Roman" w:hAnsi="Times New Roman" w:cs="Times New Roman"/>
                <w:b/>
                <w:sz w:val="24"/>
                <w:szCs w:val="24"/>
                <w:lang w:val="uk-UA"/>
              </w:rPr>
              <w:t>ин</w:t>
            </w:r>
          </w:p>
        </w:tc>
      </w:tr>
      <w:tr w:rsidR="00634808" w:rsidRPr="004D7BC7" w14:paraId="2FC1B8EF" w14:textId="77777777" w:rsidTr="00184858">
        <w:tc>
          <w:tcPr>
            <w:tcW w:w="9911" w:type="dxa"/>
            <w:gridSpan w:val="6"/>
          </w:tcPr>
          <w:p w14:paraId="1C4575B7" w14:textId="77777777" w:rsidR="00634808" w:rsidRPr="0015057A" w:rsidRDefault="00634808" w:rsidP="00634808">
            <w:pPr>
              <w:pStyle w:val="a4"/>
              <w:ind w:left="29"/>
              <w:jc w:val="center"/>
              <w:rPr>
                <w:rFonts w:ascii="Times New Roman" w:hAnsi="Times New Roman" w:cs="Times New Roman"/>
                <w:i/>
                <w:sz w:val="24"/>
                <w:szCs w:val="24"/>
                <w:lang w:val="uk-UA"/>
              </w:rPr>
            </w:pPr>
            <w:r w:rsidRPr="004D7BC7">
              <w:rPr>
                <w:rFonts w:ascii="Times New Roman" w:hAnsi="Times New Roman" w:cs="Times New Roman"/>
                <w:b/>
                <w:i/>
                <w:sz w:val="24"/>
                <w:szCs w:val="24"/>
                <w:lang w:val="uk-UA"/>
              </w:rPr>
              <w:t>Змістовий модуль 1</w:t>
            </w:r>
            <w:r w:rsidRPr="004D7BC7">
              <w:rPr>
                <w:rFonts w:ascii="Times New Roman" w:hAnsi="Times New Roman" w:cs="Times New Roman"/>
                <w:i/>
                <w:sz w:val="24"/>
                <w:szCs w:val="24"/>
                <w:lang w:val="uk-UA"/>
              </w:rPr>
              <w:t xml:space="preserve">. </w:t>
            </w:r>
            <w:r w:rsidRPr="004D7BC7">
              <w:rPr>
                <w:rFonts w:ascii="Times New Roman" w:hAnsi="Times New Roman" w:cs="Times New Roman"/>
                <w:b/>
                <w:i/>
                <w:sz w:val="24"/>
                <w:szCs w:val="24"/>
                <w:lang w:val="uk-UA"/>
              </w:rPr>
              <w:t>Рисунок геометричних структур</w:t>
            </w:r>
          </w:p>
        </w:tc>
      </w:tr>
      <w:tr w:rsidR="00110123" w:rsidRPr="004D7BC7" w14:paraId="612B9158" w14:textId="77777777" w:rsidTr="00634808">
        <w:trPr>
          <w:trHeight w:val="565"/>
        </w:trPr>
        <w:tc>
          <w:tcPr>
            <w:tcW w:w="1183" w:type="dxa"/>
            <w:gridSpan w:val="2"/>
          </w:tcPr>
          <w:p w14:paraId="35E07F4B" w14:textId="77777777" w:rsidR="00110123" w:rsidRPr="004D7BC7" w:rsidRDefault="00110123" w:rsidP="00110123">
            <w:pPr>
              <w:pStyle w:val="a4"/>
              <w:ind w:left="0"/>
              <w:jc w:val="center"/>
              <w:rPr>
                <w:rFonts w:ascii="Times New Roman" w:hAnsi="Times New Roman" w:cs="Times New Roman"/>
                <w:sz w:val="24"/>
                <w:szCs w:val="24"/>
                <w:lang w:val="uk-UA"/>
              </w:rPr>
            </w:pPr>
            <w:r w:rsidRPr="004D7BC7">
              <w:rPr>
                <w:rFonts w:ascii="Times New Roman" w:hAnsi="Times New Roman" w:cs="Times New Roman"/>
                <w:sz w:val="24"/>
                <w:szCs w:val="24"/>
                <w:lang w:val="uk-UA"/>
              </w:rPr>
              <w:t>1-</w:t>
            </w:r>
            <w:r>
              <w:rPr>
                <w:rFonts w:ascii="Times New Roman" w:hAnsi="Times New Roman" w:cs="Times New Roman"/>
                <w:sz w:val="24"/>
                <w:szCs w:val="24"/>
                <w:lang w:val="uk-UA"/>
              </w:rPr>
              <w:t>4</w:t>
            </w:r>
          </w:p>
        </w:tc>
        <w:tc>
          <w:tcPr>
            <w:tcW w:w="4712" w:type="dxa"/>
            <w:gridSpan w:val="2"/>
          </w:tcPr>
          <w:p w14:paraId="00802B41" w14:textId="77777777" w:rsidR="00110123" w:rsidRPr="004D7BC7" w:rsidRDefault="00110123" w:rsidP="00110123">
            <w:pPr>
              <w:rPr>
                <w:rFonts w:ascii="Times New Roman" w:hAnsi="Times New Roman" w:cs="Times New Roman"/>
                <w:b/>
                <w:i/>
                <w:sz w:val="24"/>
                <w:szCs w:val="24"/>
                <w:lang w:val="uk-UA"/>
              </w:rPr>
            </w:pPr>
            <w:r w:rsidRPr="004D7BC7">
              <w:rPr>
                <w:rFonts w:ascii="Times New Roman" w:hAnsi="Times New Roman" w:cs="Times New Roman"/>
                <w:b/>
                <w:i/>
                <w:sz w:val="24"/>
                <w:szCs w:val="24"/>
                <w:lang w:val="uk-UA"/>
              </w:rPr>
              <w:t xml:space="preserve">Тема 1. </w:t>
            </w:r>
            <w:r w:rsidRPr="00992F49">
              <w:rPr>
                <w:rFonts w:ascii="Times New Roman" w:hAnsi="Times New Roman" w:cs="Times New Roman"/>
                <w:i/>
                <w:sz w:val="24"/>
                <w:szCs w:val="24"/>
                <w:lang w:val="uk-UA"/>
              </w:rPr>
              <w:t>Натюрморт з гіпсових геометричних фігур</w:t>
            </w:r>
          </w:p>
        </w:tc>
        <w:tc>
          <w:tcPr>
            <w:tcW w:w="2367" w:type="dxa"/>
          </w:tcPr>
          <w:p w14:paraId="50080945" w14:textId="77777777" w:rsidR="00110123" w:rsidRPr="004D7BC7" w:rsidRDefault="00110123" w:rsidP="00110123">
            <w:pPr>
              <w:pStyle w:val="a4"/>
              <w:ind w:left="0"/>
              <w:rPr>
                <w:rFonts w:ascii="Times New Roman" w:hAnsi="Times New Roman" w:cs="Times New Roman"/>
                <w:sz w:val="24"/>
                <w:szCs w:val="24"/>
                <w:lang w:val="uk-UA"/>
              </w:rPr>
            </w:pPr>
            <w:r w:rsidRPr="004D7BC7">
              <w:rPr>
                <w:rFonts w:ascii="Times New Roman" w:hAnsi="Times New Roman" w:cs="Times New Roman"/>
                <w:sz w:val="24"/>
                <w:szCs w:val="24"/>
                <w:lang w:val="uk-UA"/>
              </w:rPr>
              <w:t xml:space="preserve">практичні, </w:t>
            </w:r>
          </w:p>
        </w:tc>
        <w:tc>
          <w:tcPr>
            <w:tcW w:w="1649" w:type="dxa"/>
          </w:tcPr>
          <w:p w14:paraId="5F587FCC" w14:textId="77777777" w:rsidR="00110123" w:rsidRPr="004D7BC7" w:rsidRDefault="00110123" w:rsidP="00110123">
            <w:pPr>
              <w:pStyle w:val="a4"/>
              <w:ind w:left="0"/>
              <w:jc w:val="center"/>
              <w:rPr>
                <w:rFonts w:ascii="Times New Roman" w:hAnsi="Times New Roman" w:cs="Times New Roman"/>
                <w:sz w:val="24"/>
                <w:szCs w:val="24"/>
                <w:lang w:val="uk-UA"/>
              </w:rPr>
            </w:pPr>
            <w:r w:rsidRPr="004D7BC7">
              <w:rPr>
                <w:rFonts w:ascii="Times New Roman" w:hAnsi="Times New Roman" w:cs="Times New Roman"/>
                <w:sz w:val="24"/>
                <w:szCs w:val="24"/>
                <w:lang w:val="uk-UA"/>
              </w:rPr>
              <w:t>6</w:t>
            </w:r>
          </w:p>
        </w:tc>
      </w:tr>
      <w:tr w:rsidR="00110123" w:rsidRPr="004D7BC7" w14:paraId="389C1CFA" w14:textId="77777777" w:rsidTr="00634808">
        <w:trPr>
          <w:trHeight w:val="257"/>
        </w:trPr>
        <w:tc>
          <w:tcPr>
            <w:tcW w:w="1183" w:type="dxa"/>
            <w:gridSpan w:val="2"/>
          </w:tcPr>
          <w:p w14:paraId="5F73CDCF" w14:textId="77777777" w:rsidR="00110123" w:rsidRPr="004D7BC7" w:rsidRDefault="00110123" w:rsidP="00110123">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4D7BC7">
              <w:rPr>
                <w:rFonts w:ascii="Times New Roman" w:hAnsi="Times New Roman" w:cs="Times New Roman"/>
                <w:sz w:val="24"/>
                <w:szCs w:val="24"/>
                <w:lang w:val="uk-UA"/>
              </w:rPr>
              <w:t>-</w:t>
            </w:r>
            <w:r>
              <w:rPr>
                <w:rFonts w:ascii="Times New Roman" w:hAnsi="Times New Roman" w:cs="Times New Roman"/>
                <w:sz w:val="24"/>
                <w:szCs w:val="24"/>
                <w:lang w:val="uk-UA"/>
              </w:rPr>
              <w:t>8</w:t>
            </w:r>
          </w:p>
        </w:tc>
        <w:tc>
          <w:tcPr>
            <w:tcW w:w="4712" w:type="dxa"/>
            <w:gridSpan w:val="2"/>
          </w:tcPr>
          <w:p w14:paraId="78AB6D2A" w14:textId="77777777" w:rsidR="00110123" w:rsidRPr="004D7BC7" w:rsidRDefault="00110123" w:rsidP="00110123">
            <w:pPr>
              <w:rPr>
                <w:rFonts w:ascii="Times New Roman" w:hAnsi="Times New Roman" w:cs="Times New Roman"/>
                <w:b/>
                <w:i/>
                <w:sz w:val="24"/>
                <w:szCs w:val="24"/>
              </w:rPr>
            </w:pPr>
            <w:r w:rsidRPr="004D7BC7">
              <w:rPr>
                <w:rFonts w:ascii="Times New Roman" w:hAnsi="Times New Roman" w:cs="Times New Roman"/>
                <w:b/>
                <w:i/>
                <w:sz w:val="24"/>
                <w:szCs w:val="24"/>
                <w:lang w:val="uk-UA"/>
              </w:rPr>
              <w:t xml:space="preserve">Тема 2 </w:t>
            </w:r>
            <w:r w:rsidRPr="00992F49">
              <w:rPr>
                <w:rFonts w:ascii="Times New Roman" w:hAnsi="Times New Roman" w:cs="Times New Roman"/>
                <w:i/>
                <w:sz w:val="24"/>
                <w:szCs w:val="24"/>
                <w:lang w:val="uk-UA"/>
              </w:rPr>
              <w:t>Конструктивний рисунок</w:t>
            </w:r>
          </w:p>
        </w:tc>
        <w:tc>
          <w:tcPr>
            <w:tcW w:w="2367" w:type="dxa"/>
          </w:tcPr>
          <w:p w14:paraId="6387E4D5" w14:textId="77777777" w:rsidR="00110123" w:rsidRPr="004D7BC7" w:rsidRDefault="00110123" w:rsidP="00110123">
            <w:pPr>
              <w:pStyle w:val="a4"/>
              <w:ind w:left="0"/>
              <w:rPr>
                <w:rFonts w:ascii="Times New Roman" w:hAnsi="Times New Roman" w:cs="Times New Roman"/>
                <w:sz w:val="24"/>
                <w:szCs w:val="24"/>
                <w:lang w:val="uk-UA"/>
              </w:rPr>
            </w:pPr>
            <w:r w:rsidRPr="004D7BC7">
              <w:rPr>
                <w:rFonts w:ascii="Times New Roman" w:hAnsi="Times New Roman" w:cs="Times New Roman"/>
                <w:sz w:val="24"/>
                <w:szCs w:val="24"/>
                <w:lang w:val="uk-UA"/>
              </w:rPr>
              <w:t xml:space="preserve">практичні, </w:t>
            </w:r>
          </w:p>
        </w:tc>
        <w:tc>
          <w:tcPr>
            <w:tcW w:w="1649" w:type="dxa"/>
          </w:tcPr>
          <w:p w14:paraId="6F62B3E4" w14:textId="77777777" w:rsidR="00110123" w:rsidRPr="004D7BC7" w:rsidRDefault="00F27F9B" w:rsidP="00110123">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110123" w:rsidRPr="004D7BC7" w14:paraId="0A1B41A0" w14:textId="77777777" w:rsidTr="003502E0">
        <w:trPr>
          <w:trHeight w:val="257"/>
        </w:trPr>
        <w:tc>
          <w:tcPr>
            <w:tcW w:w="9911" w:type="dxa"/>
            <w:gridSpan w:val="6"/>
          </w:tcPr>
          <w:p w14:paraId="58107311" w14:textId="77777777" w:rsidR="00110123" w:rsidRPr="004D7BC7" w:rsidRDefault="00110123" w:rsidP="00634808">
            <w:pPr>
              <w:pStyle w:val="a4"/>
              <w:ind w:left="0"/>
              <w:jc w:val="center"/>
              <w:rPr>
                <w:rFonts w:ascii="Times New Roman" w:hAnsi="Times New Roman" w:cs="Times New Roman"/>
                <w:sz w:val="24"/>
                <w:szCs w:val="24"/>
                <w:lang w:val="uk-UA"/>
              </w:rPr>
            </w:pPr>
            <w:r w:rsidRPr="004D7BC7">
              <w:rPr>
                <w:rFonts w:ascii="Times New Roman" w:hAnsi="Times New Roman" w:cs="Times New Roman"/>
                <w:b/>
                <w:i/>
                <w:sz w:val="24"/>
                <w:szCs w:val="24"/>
                <w:lang w:val="uk-UA"/>
              </w:rPr>
              <w:t>Змістовий модуль 2</w:t>
            </w:r>
            <w:r w:rsidRPr="004D7BC7">
              <w:rPr>
                <w:rFonts w:ascii="Times New Roman" w:hAnsi="Times New Roman" w:cs="Times New Roman"/>
                <w:i/>
                <w:sz w:val="24"/>
                <w:szCs w:val="24"/>
                <w:lang w:val="uk-UA"/>
              </w:rPr>
              <w:t xml:space="preserve">. </w:t>
            </w:r>
            <w:r w:rsidRPr="004D7BC7">
              <w:rPr>
                <w:rFonts w:ascii="Times New Roman" w:hAnsi="Times New Roman" w:cs="Times New Roman"/>
                <w:b/>
                <w:i/>
                <w:sz w:val="24"/>
                <w:szCs w:val="24"/>
                <w:lang w:val="uk-UA"/>
              </w:rPr>
              <w:t>Рисунок архітектурних деталей</w:t>
            </w:r>
            <w:r w:rsidRPr="004D7BC7">
              <w:rPr>
                <w:rFonts w:ascii="Times New Roman" w:hAnsi="Times New Roman" w:cs="Times New Roman"/>
                <w:b/>
                <w:i/>
                <w:sz w:val="24"/>
                <w:szCs w:val="24"/>
              </w:rPr>
              <w:t>.</w:t>
            </w:r>
          </w:p>
        </w:tc>
      </w:tr>
      <w:tr w:rsidR="00110123" w:rsidRPr="004D7BC7" w14:paraId="102850DA" w14:textId="77777777" w:rsidTr="00634808">
        <w:trPr>
          <w:trHeight w:val="565"/>
        </w:trPr>
        <w:tc>
          <w:tcPr>
            <w:tcW w:w="1183" w:type="dxa"/>
            <w:gridSpan w:val="2"/>
          </w:tcPr>
          <w:p w14:paraId="52B1408F" w14:textId="77777777" w:rsidR="00110123" w:rsidRPr="004D7BC7" w:rsidRDefault="00110123" w:rsidP="00110123">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9</w:t>
            </w:r>
            <w:r w:rsidRPr="004D7BC7">
              <w:rPr>
                <w:rFonts w:ascii="Times New Roman" w:hAnsi="Times New Roman" w:cs="Times New Roman"/>
                <w:sz w:val="24"/>
                <w:szCs w:val="24"/>
                <w:lang w:val="uk-UA"/>
              </w:rPr>
              <w:t>-</w:t>
            </w:r>
            <w:r>
              <w:rPr>
                <w:rFonts w:ascii="Times New Roman" w:hAnsi="Times New Roman" w:cs="Times New Roman"/>
                <w:sz w:val="24"/>
                <w:szCs w:val="24"/>
                <w:lang w:val="uk-UA"/>
              </w:rPr>
              <w:t>12</w:t>
            </w:r>
          </w:p>
        </w:tc>
        <w:tc>
          <w:tcPr>
            <w:tcW w:w="4712" w:type="dxa"/>
            <w:gridSpan w:val="2"/>
          </w:tcPr>
          <w:p w14:paraId="750698F2" w14:textId="77777777" w:rsidR="00110123" w:rsidRPr="004D7BC7" w:rsidRDefault="00110123" w:rsidP="00110123">
            <w:pPr>
              <w:jc w:val="both"/>
              <w:rPr>
                <w:rFonts w:ascii="Times New Roman" w:hAnsi="Times New Roman" w:cs="Times New Roman"/>
                <w:b/>
                <w:i/>
                <w:sz w:val="24"/>
                <w:szCs w:val="24"/>
              </w:rPr>
            </w:pPr>
            <w:r w:rsidRPr="004D7BC7">
              <w:rPr>
                <w:rFonts w:ascii="Times New Roman" w:hAnsi="Times New Roman" w:cs="Times New Roman"/>
                <w:b/>
                <w:i/>
                <w:sz w:val="24"/>
                <w:szCs w:val="24"/>
                <w:lang w:val="uk-UA"/>
              </w:rPr>
              <w:t>Тема 3</w:t>
            </w:r>
            <w:r w:rsidRPr="004D7BC7">
              <w:rPr>
                <w:rFonts w:ascii="Times New Roman" w:hAnsi="Times New Roman" w:cs="Times New Roman"/>
                <w:b/>
                <w:i/>
                <w:sz w:val="24"/>
                <w:szCs w:val="24"/>
              </w:rPr>
              <w:t>.</w:t>
            </w:r>
            <w:r w:rsidRPr="004D7BC7">
              <w:rPr>
                <w:rFonts w:ascii="Times New Roman" w:hAnsi="Times New Roman" w:cs="Times New Roman"/>
                <w:b/>
                <w:i/>
                <w:sz w:val="24"/>
                <w:szCs w:val="24"/>
                <w:lang w:val="uk-UA"/>
              </w:rPr>
              <w:t xml:space="preserve"> </w:t>
            </w:r>
            <w:r w:rsidRPr="00992F49">
              <w:rPr>
                <w:rFonts w:ascii="Times New Roman" w:hAnsi="Times New Roman" w:cs="Times New Roman"/>
                <w:i/>
                <w:sz w:val="24"/>
                <w:szCs w:val="24"/>
                <w:lang w:val="uk-UA"/>
              </w:rPr>
              <w:t>Капітель. Конструктивна побудова форми</w:t>
            </w:r>
          </w:p>
        </w:tc>
        <w:tc>
          <w:tcPr>
            <w:tcW w:w="2367" w:type="dxa"/>
          </w:tcPr>
          <w:p w14:paraId="19266471" w14:textId="77777777" w:rsidR="00110123" w:rsidRPr="004D7BC7" w:rsidRDefault="00110123" w:rsidP="00110123">
            <w:pPr>
              <w:pStyle w:val="a4"/>
              <w:ind w:left="0"/>
              <w:rPr>
                <w:rFonts w:ascii="Times New Roman" w:hAnsi="Times New Roman" w:cs="Times New Roman"/>
                <w:sz w:val="24"/>
                <w:szCs w:val="24"/>
                <w:lang w:val="uk-UA"/>
              </w:rPr>
            </w:pPr>
            <w:r w:rsidRPr="004D7BC7">
              <w:rPr>
                <w:rFonts w:ascii="Times New Roman" w:hAnsi="Times New Roman" w:cs="Times New Roman"/>
                <w:sz w:val="24"/>
                <w:szCs w:val="24"/>
                <w:lang w:val="uk-UA"/>
              </w:rPr>
              <w:t xml:space="preserve">практичні, </w:t>
            </w:r>
          </w:p>
        </w:tc>
        <w:tc>
          <w:tcPr>
            <w:tcW w:w="1649" w:type="dxa"/>
          </w:tcPr>
          <w:p w14:paraId="70E80582" w14:textId="77777777" w:rsidR="00110123" w:rsidRPr="004D7BC7" w:rsidRDefault="00F27F9B" w:rsidP="00110123">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110123" w:rsidRPr="004D7BC7" w14:paraId="64EF6CD7" w14:textId="77777777" w:rsidTr="00634808">
        <w:trPr>
          <w:trHeight w:val="565"/>
        </w:trPr>
        <w:tc>
          <w:tcPr>
            <w:tcW w:w="1183" w:type="dxa"/>
            <w:gridSpan w:val="2"/>
          </w:tcPr>
          <w:p w14:paraId="75B28226" w14:textId="77777777" w:rsidR="00110123" w:rsidRPr="004D7BC7" w:rsidRDefault="00110123" w:rsidP="00110123">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13</w:t>
            </w:r>
            <w:r w:rsidRPr="004D7BC7">
              <w:rPr>
                <w:rFonts w:ascii="Times New Roman" w:hAnsi="Times New Roman" w:cs="Times New Roman"/>
                <w:sz w:val="24"/>
                <w:szCs w:val="24"/>
                <w:lang w:val="uk-UA"/>
              </w:rPr>
              <w:t>-</w:t>
            </w:r>
            <w:r>
              <w:rPr>
                <w:rFonts w:ascii="Times New Roman" w:hAnsi="Times New Roman" w:cs="Times New Roman"/>
                <w:sz w:val="24"/>
                <w:szCs w:val="24"/>
                <w:lang w:val="uk-UA"/>
              </w:rPr>
              <w:t>15</w:t>
            </w:r>
          </w:p>
        </w:tc>
        <w:tc>
          <w:tcPr>
            <w:tcW w:w="4712" w:type="dxa"/>
            <w:gridSpan w:val="2"/>
          </w:tcPr>
          <w:p w14:paraId="5C37EC88" w14:textId="77777777" w:rsidR="00110123" w:rsidRPr="004D7BC7" w:rsidRDefault="00110123" w:rsidP="00110123">
            <w:pPr>
              <w:rPr>
                <w:rFonts w:ascii="Times New Roman" w:hAnsi="Times New Roman" w:cs="Times New Roman"/>
                <w:b/>
                <w:i/>
                <w:sz w:val="24"/>
                <w:szCs w:val="24"/>
              </w:rPr>
            </w:pPr>
            <w:r w:rsidRPr="004D7BC7">
              <w:rPr>
                <w:rFonts w:ascii="Times New Roman" w:hAnsi="Times New Roman" w:cs="Times New Roman"/>
                <w:b/>
                <w:i/>
                <w:sz w:val="24"/>
                <w:szCs w:val="24"/>
                <w:lang w:val="uk-UA"/>
              </w:rPr>
              <w:t>Тема 4.</w:t>
            </w:r>
            <w:r w:rsidRPr="004D7BC7">
              <w:rPr>
                <w:rFonts w:ascii="Times New Roman" w:hAnsi="Times New Roman" w:cs="Times New Roman"/>
                <w:b/>
                <w:i/>
                <w:sz w:val="24"/>
                <w:szCs w:val="24"/>
              </w:rPr>
              <w:t xml:space="preserve"> </w:t>
            </w:r>
            <w:r w:rsidRPr="00992F49">
              <w:rPr>
                <w:rFonts w:ascii="Times New Roman" w:hAnsi="Times New Roman" w:cs="Times New Roman"/>
                <w:i/>
                <w:sz w:val="24"/>
                <w:szCs w:val="24"/>
                <w:lang w:val="uk-UA"/>
              </w:rPr>
              <w:t>Капітель в ракурсі. Світло-тональна побудова форми</w:t>
            </w:r>
          </w:p>
        </w:tc>
        <w:tc>
          <w:tcPr>
            <w:tcW w:w="2367" w:type="dxa"/>
          </w:tcPr>
          <w:p w14:paraId="6879F9A4" w14:textId="77777777" w:rsidR="00110123" w:rsidRPr="004D7BC7" w:rsidRDefault="00110123" w:rsidP="00110123">
            <w:pPr>
              <w:pStyle w:val="a4"/>
              <w:ind w:left="0"/>
              <w:rPr>
                <w:rFonts w:ascii="Times New Roman" w:hAnsi="Times New Roman" w:cs="Times New Roman"/>
                <w:sz w:val="24"/>
                <w:szCs w:val="24"/>
                <w:lang w:val="uk-UA"/>
              </w:rPr>
            </w:pPr>
            <w:r w:rsidRPr="004D7BC7">
              <w:rPr>
                <w:rFonts w:ascii="Times New Roman" w:hAnsi="Times New Roman" w:cs="Times New Roman"/>
                <w:sz w:val="24"/>
                <w:szCs w:val="24"/>
                <w:lang w:val="uk-UA"/>
              </w:rPr>
              <w:t xml:space="preserve">практичні, </w:t>
            </w:r>
          </w:p>
        </w:tc>
        <w:tc>
          <w:tcPr>
            <w:tcW w:w="1649" w:type="dxa"/>
          </w:tcPr>
          <w:p w14:paraId="2A6AF96C" w14:textId="77777777" w:rsidR="00110123" w:rsidRPr="004D7BC7" w:rsidRDefault="00F27F9B" w:rsidP="00110123">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110123" w:rsidRPr="004D7BC7" w14:paraId="27B3841D" w14:textId="77777777" w:rsidTr="00110123">
        <w:trPr>
          <w:trHeight w:val="244"/>
        </w:trPr>
        <w:tc>
          <w:tcPr>
            <w:tcW w:w="1183" w:type="dxa"/>
            <w:gridSpan w:val="2"/>
          </w:tcPr>
          <w:p w14:paraId="502F4E52" w14:textId="77777777" w:rsidR="00110123" w:rsidRPr="004D7BC7" w:rsidRDefault="00110123" w:rsidP="00110123">
            <w:pPr>
              <w:pStyle w:val="a4"/>
              <w:ind w:left="0"/>
              <w:jc w:val="center"/>
              <w:rPr>
                <w:rFonts w:ascii="Times New Roman" w:hAnsi="Times New Roman" w:cs="Times New Roman"/>
                <w:sz w:val="24"/>
                <w:szCs w:val="24"/>
                <w:lang w:val="uk-UA"/>
              </w:rPr>
            </w:pPr>
            <w:r w:rsidRPr="004D7BC7">
              <w:rPr>
                <w:rFonts w:ascii="Times New Roman" w:hAnsi="Times New Roman" w:cs="Times New Roman"/>
                <w:sz w:val="24"/>
                <w:szCs w:val="24"/>
                <w:lang w:val="uk-UA"/>
              </w:rPr>
              <w:t>1</w:t>
            </w:r>
            <w:r>
              <w:rPr>
                <w:rFonts w:ascii="Times New Roman" w:hAnsi="Times New Roman" w:cs="Times New Roman"/>
                <w:sz w:val="24"/>
                <w:szCs w:val="24"/>
                <w:lang w:val="uk-UA"/>
              </w:rPr>
              <w:t>6</w:t>
            </w:r>
          </w:p>
        </w:tc>
        <w:tc>
          <w:tcPr>
            <w:tcW w:w="4712" w:type="dxa"/>
            <w:gridSpan w:val="2"/>
          </w:tcPr>
          <w:p w14:paraId="41DC6DF1" w14:textId="77777777" w:rsidR="00110123" w:rsidRPr="004D7BC7" w:rsidRDefault="00110123" w:rsidP="00110123">
            <w:pPr>
              <w:rPr>
                <w:rFonts w:ascii="Times New Roman" w:hAnsi="Times New Roman" w:cs="Times New Roman"/>
                <w:b/>
                <w:i/>
                <w:sz w:val="24"/>
                <w:szCs w:val="24"/>
                <w:lang w:val="uk-UA"/>
              </w:rPr>
            </w:pPr>
            <w:r w:rsidRPr="004D7BC7">
              <w:rPr>
                <w:rFonts w:ascii="Times New Roman" w:hAnsi="Times New Roman" w:cs="Times New Roman"/>
                <w:b/>
                <w:i/>
                <w:sz w:val="24"/>
                <w:szCs w:val="24"/>
                <w:lang w:val="uk-UA"/>
              </w:rPr>
              <w:t>Залік</w:t>
            </w:r>
          </w:p>
        </w:tc>
        <w:tc>
          <w:tcPr>
            <w:tcW w:w="2367" w:type="dxa"/>
          </w:tcPr>
          <w:p w14:paraId="40727B56" w14:textId="77777777" w:rsidR="00110123" w:rsidRPr="004D7BC7" w:rsidRDefault="00110123" w:rsidP="00110123">
            <w:pPr>
              <w:pStyle w:val="a4"/>
              <w:ind w:left="0"/>
              <w:rPr>
                <w:rFonts w:ascii="Times New Roman" w:hAnsi="Times New Roman" w:cs="Times New Roman"/>
                <w:sz w:val="24"/>
                <w:szCs w:val="24"/>
                <w:lang w:val="uk-UA"/>
              </w:rPr>
            </w:pPr>
            <w:r w:rsidRPr="004D7BC7">
              <w:rPr>
                <w:rFonts w:ascii="Times New Roman" w:hAnsi="Times New Roman" w:cs="Times New Roman"/>
                <w:sz w:val="24"/>
                <w:szCs w:val="24"/>
                <w:lang w:val="uk-UA"/>
              </w:rPr>
              <w:t>Контрольні заходи</w:t>
            </w:r>
          </w:p>
        </w:tc>
        <w:tc>
          <w:tcPr>
            <w:tcW w:w="1649" w:type="dxa"/>
          </w:tcPr>
          <w:p w14:paraId="02F26258" w14:textId="77777777" w:rsidR="00110123" w:rsidRPr="004D7BC7" w:rsidRDefault="00110123" w:rsidP="00110123">
            <w:pPr>
              <w:pStyle w:val="a4"/>
              <w:ind w:left="0"/>
              <w:jc w:val="center"/>
              <w:rPr>
                <w:rFonts w:ascii="Times New Roman" w:hAnsi="Times New Roman" w:cs="Times New Roman"/>
                <w:sz w:val="24"/>
                <w:szCs w:val="24"/>
              </w:rPr>
            </w:pPr>
          </w:p>
        </w:tc>
      </w:tr>
      <w:tr w:rsidR="00110123" w:rsidRPr="004D7BC7" w14:paraId="2DE81CA8" w14:textId="77777777" w:rsidTr="00634808">
        <w:tc>
          <w:tcPr>
            <w:tcW w:w="9911" w:type="dxa"/>
            <w:gridSpan w:val="6"/>
          </w:tcPr>
          <w:p w14:paraId="2CE02494" w14:textId="77777777" w:rsidR="00110123" w:rsidRPr="004D7BC7" w:rsidRDefault="00110123" w:rsidP="00110123">
            <w:pPr>
              <w:pStyle w:val="a4"/>
              <w:numPr>
                <w:ilvl w:val="0"/>
                <w:numId w:val="1"/>
              </w:numPr>
              <w:jc w:val="center"/>
              <w:rPr>
                <w:rFonts w:ascii="Times New Roman" w:hAnsi="Times New Roman" w:cs="Times New Roman"/>
                <w:b/>
                <w:sz w:val="24"/>
                <w:szCs w:val="24"/>
                <w:lang w:val="uk-UA"/>
              </w:rPr>
            </w:pPr>
            <w:r w:rsidRPr="004D7BC7">
              <w:rPr>
                <w:rFonts w:ascii="Times New Roman" w:hAnsi="Times New Roman" w:cs="Times New Roman"/>
                <w:b/>
                <w:sz w:val="24"/>
                <w:szCs w:val="24"/>
                <w:lang w:val="uk-UA"/>
              </w:rPr>
              <w:t>Самостійна робота</w:t>
            </w:r>
          </w:p>
        </w:tc>
      </w:tr>
      <w:tr w:rsidR="00110123" w:rsidRPr="0015057A" w14:paraId="64F2730A" w14:textId="77777777" w:rsidTr="00634808">
        <w:tc>
          <w:tcPr>
            <w:tcW w:w="9911" w:type="dxa"/>
            <w:gridSpan w:val="6"/>
          </w:tcPr>
          <w:p w14:paraId="3CA0192C" w14:textId="77777777" w:rsidR="00110123" w:rsidRPr="0015057A" w:rsidRDefault="00110123" w:rsidP="00110123">
            <w:pPr>
              <w:pStyle w:val="a4"/>
              <w:ind w:left="29"/>
              <w:jc w:val="center"/>
              <w:rPr>
                <w:rFonts w:ascii="Times New Roman" w:hAnsi="Times New Roman" w:cs="Times New Roman"/>
                <w:i/>
                <w:sz w:val="24"/>
                <w:szCs w:val="24"/>
                <w:lang w:val="uk-UA"/>
              </w:rPr>
            </w:pPr>
            <w:r w:rsidRPr="004D7BC7">
              <w:rPr>
                <w:rFonts w:ascii="Times New Roman" w:hAnsi="Times New Roman" w:cs="Times New Roman"/>
                <w:b/>
                <w:i/>
                <w:sz w:val="24"/>
                <w:szCs w:val="24"/>
                <w:lang w:val="uk-UA"/>
              </w:rPr>
              <w:t>Змістовий модуль 1</w:t>
            </w:r>
            <w:r w:rsidRPr="004D7BC7">
              <w:rPr>
                <w:rFonts w:ascii="Times New Roman" w:hAnsi="Times New Roman" w:cs="Times New Roman"/>
                <w:i/>
                <w:sz w:val="24"/>
                <w:szCs w:val="24"/>
                <w:lang w:val="uk-UA"/>
              </w:rPr>
              <w:t xml:space="preserve">. </w:t>
            </w:r>
            <w:r w:rsidRPr="004D7BC7">
              <w:rPr>
                <w:rFonts w:ascii="Times New Roman" w:hAnsi="Times New Roman" w:cs="Times New Roman"/>
                <w:b/>
                <w:i/>
                <w:sz w:val="24"/>
                <w:szCs w:val="24"/>
                <w:lang w:val="uk-UA"/>
              </w:rPr>
              <w:t>Рисунок геометричних структур</w:t>
            </w:r>
          </w:p>
        </w:tc>
      </w:tr>
      <w:tr w:rsidR="00110123" w:rsidRPr="0015057A" w14:paraId="79DABB0A" w14:textId="77777777" w:rsidTr="00634808">
        <w:tc>
          <w:tcPr>
            <w:tcW w:w="1094" w:type="dxa"/>
          </w:tcPr>
          <w:p w14:paraId="44344077" w14:textId="77777777" w:rsidR="00110123" w:rsidRPr="004D7BC7" w:rsidRDefault="00110123" w:rsidP="00110123">
            <w:pPr>
              <w:pStyle w:val="a4"/>
              <w:ind w:left="0"/>
              <w:jc w:val="center"/>
              <w:rPr>
                <w:rFonts w:ascii="Times New Roman" w:hAnsi="Times New Roman" w:cs="Times New Roman"/>
                <w:sz w:val="24"/>
                <w:szCs w:val="24"/>
                <w:lang w:val="uk-UA"/>
              </w:rPr>
            </w:pPr>
            <w:r w:rsidRPr="004D7BC7">
              <w:rPr>
                <w:rFonts w:ascii="Times New Roman" w:hAnsi="Times New Roman" w:cs="Times New Roman"/>
                <w:sz w:val="24"/>
                <w:szCs w:val="24"/>
                <w:lang w:val="uk-UA"/>
              </w:rPr>
              <w:t>1-</w:t>
            </w:r>
            <w:r>
              <w:rPr>
                <w:rFonts w:ascii="Times New Roman" w:hAnsi="Times New Roman" w:cs="Times New Roman"/>
                <w:sz w:val="24"/>
                <w:szCs w:val="24"/>
                <w:lang w:val="uk-UA"/>
              </w:rPr>
              <w:t>4</w:t>
            </w:r>
          </w:p>
        </w:tc>
        <w:tc>
          <w:tcPr>
            <w:tcW w:w="4801" w:type="dxa"/>
            <w:gridSpan w:val="3"/>
          </w:tcPr>
          <w:p w14:paraId="2399FC69" w14:textId="77777777" w:rsidR="00110123" w:rsidRPr="0015057A" w:rsidRDefault="00110123" w:rsidP="00110123">
            <w:pPr>
              <w:pStyle w:val="a4"/>
              <w:ind w:left="29" w:hanging="29"/>
              <w:rPr>
                <w:rFonts w:ascii="Times New Roman" w:hAnsi="Times New Roman" w:cs="Times New Roman"/>
                <w:i/>
                <w:sz w:val="24"/>
                <w:szCs w:val="24"/>
                <w:lang w:val="uk-UA"/>
              </w:rPr>
            </w:pPr>
            <w:r w:rsidRPr="004D7BC7">
              <w:rPr>
                <w:rFonts w:ascii="Times New Roman" w:hAnsi="Times New Roman" w:cs="Times New Roman"/>
                <w:b/>
                <w:i/>
                <w:sz w:val="24"/>
                <w:szCs w:val="24"/>
                <w:lang w:val="uk-UA"/>
              </w:rPr>
              <w:t xml:space="preserve">Тема 1. </w:t>
            </w:r>
            <w:r w:rsidR="00F27F9B" w:rsidRPr="00F27F9B">
              <w:rPr>
                <w:rFonts w:ascii="Times New Roman" w:hAnsi="Times New Roman" w:cs="Times New Roman"/>
                <w:i/>
                <w:sz w:val="24"/>
                <w:szCs w:val="24"/>
                <w:lang w:val="uk-UA"/>
              </w:rPr>
              <w:t>Рисунок геометричних фігур предметів побуту</w:t>
            </w:r>
          </w:p>
        </w:tc>
        <w:tc>
          <w:tcPr>
            <w:tcW w:w="2367" w:type="dxa"/>
          </w:tcPr>
          <w:p w14:paraId="65750030" w14:textId="77777777" w:rsidR="00110123" w:rsidRPr="004D7BC7" w:rsidRDefault="00110123" w:rsidP="00110123">
            <w:pPr>
              <w:pStyle w:val="a4"/>
              <w:ind w:left="0"/>
              <w:rPr>
                <w:rFonts w:ascii="Times New Roman" w:hAnsi="Times New Roman" w:cs="Times New Roman"/>
                <w:sz w:val="24"/>
                <w:szCs w:val="24"/>
                <w:lang w:val="uk-UA"/>
              </w:rPr>
            </w:pPr>
            <w:r w:rsidRPr="004D7BC7">
              <w:rPr>
                <w:rFonts w:ascii="Times New Roman" w:hAnsi="Times New Roman" w:cs="Times New Roman"/>
                <w:sz w:val="24"/>
                <w:szCs w:val="24"/>
                <w:lang w:val="uk-UA"/>
              </w:rPr>
              <w:t>самостійна робота</w:t>
            </w:r>
          </w:p>
        </w:tc>
        <w:tc>
          <w:tcPr>
            <w:tcW w:w="1649" w:type="dxa"/>
          </w:tcPr>
          <w:p w14:paraId="54952C8B" w14:textId="77777777" w:rsidR="00110123" w:rsidRPr="004D7BC7" w:rsidRDefault="00110123" w:rsidP="00F27F9B">
            <w:pPr>
              <w:pStyle w:val="a4"/>
              <w:ind w:left="0"/>
              <w:jc w:val="center"/>
              <w:rPr>
                <w:rFonts w:ascii="Times New Roman" w:hAnsi="Times New Roman" w:cs="Times New Roman"/>
                <w:sz w:val="24"/>
                <w:szCs w:val="24"/>
                <w:lang w:val="uk-UA"/>
              </w:rPr>
            </w:pPr>
            <w:r w:rsidRPr="004D7BC7">
              <w:rPr>
                <w:rFonts w:ascii="Times New Roman" w:hAnsi="Times New Roman" w:cs="Times New Roman"/>
                <w:sz w:val="24"/>
                <w:szCs w:val="24"/>
                <w:lang w:val="uk-UA"/>
              </w:rPr>
              <w:t>1</w:t>
            </w:r>
            <w:r w:rsidR="00F27F9B">
              <w:rPr>
                <w:rFonts w:ascii="Times New Roman" w:hAnsi="Times New Roman" w:cs="Times New Roman"/>
                <w:sz w:val="24"/>
                <w:szCs w:val="24"/>
                <w:lang w:val="uk-UA"/>
              </w:rPr>
              <w:t>0</w:t>
            </w:r>
          </w:p>
        </w:tc>
      </w:tr>
      <w:tr w:rsidR="00110123" w:rsidRPr="0015057A" w14:paraId="72B766F5" w14:textId="77777777" w:rsidTr="00634808">
        <w:tc>
          <w:tcPr>
            <w:tcW w:w="1094" w:type="dxa"/>
          </w:tcPr>
          <w:p w14:paraId="57467A13" w14:textId="77777777" w:rsidR="00110123" w:rsidRPr="004D7BC7" w:rsidRDefault="00110123" w:rsidP="00110123">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4D7BC7">
              <w:rPr>
                <w:rFonts w:ascii="Times New Roman" w:hAnsi="Times New Roman" w:cs="Times New Roman"/>
                <w:sz w:val="24"/>
                <w:szCs w:val="24"/>
                <w:lang w:val="uk-UA"/>
              </w:rPr>
              <w:t>-</w:t>
            </w:r>
            <w:r>
              <w:rPr>
                <w:rFonts w:ascii="Times New Roman" w:hAnsi="Times New Roman" w:cs="Times New Roman"/>
                <w:sz w:val="24"/>
                <w:szCs w:val="24"/>
                <w:lang w:val="uk-UA"/>
              </w:rPr>
              <w:t>8</w:t>
            </w:r>
          </w:p>
        </w:tc>
        <w:tc>
          <w:tcPr>
            <w:tcW w:w="4801" w:type="dxa"/>
            <w:gridSpan w:val="3"/>
          </w:tcPr>
          <w:p w14:paraId="45C60617" w14:textId="77777777" w:rsidR="00110123" w:rsidRPr="0015057A" w:rsidRDefault="00110123" w:rsidP="00110123">
            <w:pPr>
              <w:pStyle w:val="a4"/>
              <w:ind w:left="29" w:hanging="29"/>
              <w:rPr>
                <w:rFonts w:ascii="Times New Roman" w:hAnsi="Times New Roman" w:cs="Times New Roman"/>
                <w:i/>
                <w:sz w:val="24"/>
                <w:szCs w:val="24"/>
              </w:rPr>
            </w:pPr>
            <w:r w:rsidRPr="004D7BC7">
              <w:rPr>
                <w:rFonts w:ascii="Times New Roman" w:hAnsi="Times New Roman" w:cs="Times New Roman"/>
                <w:b/>
                <w:i/>
                <w:sz w:val="24"/>
                <w:szCs w:val="24"/>
                <w:lang w:val="uk-UA"/>
              </w:rPr>
              <w:t>Тема 2.</w:t>
            </w:r>
            <w:r w:rsidRPr="004D7BC7">
              <w:rPr>
                <w:rFonts w:ascii="Times New Roman" w:hAnsi="Times New Roman" w:cs="Times New Roman"/>
                <w:b/>
                <w:i/>
                <w:sz w:val="24"/>
                <w:szCs w:val="24"/>
              </w:rPr>
              <w:t xml:space="preserve">  </w:t>
            </w:r>
            <w:r w:rsidR="00F27F9B" w:rsidRPr="00F27F9B">
              <w:rPr>
                <w:rFonts w:ascii="Times New Roman" w:hAnsi="Times New Roman" w:cs="Times New Roman"/>
                <w:i/>
                <w:sz w:val="24"/>
                <w:szCs w:val="24"/>
                <w:lang w:val="uk-UA"/>
              </w:rPr>
              <w:t>Конструктивний рисунок предметів інтер’єру</w:t>
            </w:r>
          </w:p>
        </w:tc>
        <w:tc>
          <w:tcPr>
            <w:tcW w:w="2367" w:type="dxa"/>
          </w:tcPr>
          <w:p w14:paraId="58E47C5E" w14:textId="77777777" w:rsidR="00110123" w:rsidRPr="004D7BC7" w:rsidRDefault="00110123" w:rsidP="00110123">
            <w:pPr>
              <w:pStyle w:val="a4"/>
              <w:ind w:left="0"/>
              <w:rPr>
                <w:rFonts w:ascii="Times New Roman" w:hAnsi="Times New Roman" w:cs="Times New Roman"/>
                <w:sz w:val="24"/>
                <w:szCs w:val="24"/>
                <w:lang w:val="uk-UA"/>
              </w:rPr>
            </w:pPr>
            <w:r w:rsidRPr="004D7BC7">
              <w:rPr>
                <w:rFonts w:ascii="Times New Roman" w:hAnsi="Times New Roman" w:cs="Times New Roman"/>
                <w:sz w:val="24"/>
                <w:szCs w:val="24"/>
                <w:lang w:val="uk-UA"/>
              </w:rPr>
              <w:t>самостійна робота</w:t>
            </w:r>
          </w:p>
        </w:tc>
        <w:tc>
          <w:tcPr>
            <w:tcW w:w="1649" w:type="dxa"/>
          </w:tcPr>
          <w:p w14:paraId="5083FE16" w14:textId="77777777" w:rsidR="00110123" w:rsidRPr="004D7BC7" w:rsidRDefault="00F27F9B" w:rsidP="00110123">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r>
      <w:tr w:rsidR="00110123" w:rsidRPr="0015057A" w14:paraId="6F7E954B" w14:textId="77777777" w:rsidTr="00634808">
        <w:tc>
          <w:tcPr>
            <w:tcW w:w="9911" w:type="dxa"/>
            <w:gridSpan w:val="6"/>
          </w:tcPr>
          <w:p w14:paraId="00F5C476" w14:textId="77777777" w:rsidR="00110123" w:rsidRPr="0015057A" w:rsidRDefault="00110123" w:rsidP="00F27F9B">
            <w:pPr>
              <w:pStyle w:val="a4"/>
              <w:ind w:left="29"/>
              <w:jc w:val="center"/>
              <w:rPr>
                <w:rFonts w:ascii="Times New Roman" w:hAnsi="Times New Roman" w:cs="Times New Roman"/>
                <w:b/>
                <w:i/>
                <w:sz w:val="24"/>
                <w:szCs w:val="24"/>
              </w:rPr>
            </w:pPr>
            <w:r w:rsidRPr="004D7BC7">
              <w:rPr>
                <w:rFonts w:ascii="Times New Roman" w:hAnsi="Times New Roman" w:cs="Times New Roman"/>
                <w:b/>
                <w:i/>
                <w:sz w:val="24"/>
                <w:szCs w:val="24"/>
                <w:lang w:val="uk-UA"/>
              </w:rPr>
              <w:t>Змістовий модуль 2</w:t>
            </w:r>
            <w:r w:rsidRPr="004D7BC7">
              <w:rPr>
                <w:rFonts w:ascii="Times New Roman" w:hAnsi="Times New Roman" w:cs="Times New Roman"/>
                <w:i/>
                <w:sz w:val="24"/>
                <w:szCs w:val="24"/>
                <w:lang w:val="uk-UA"/>
              </w:rPr>
              <w:t xml:space="preserve">. </w:t>
            </w:r>
            <w:r w:rsidRPr="004D7BC7">
              <w:rPr>
                <w:rFonts w:ascii="Times New Roman" w:hAnsi="Times New Roman" w:cs="Times New Roman"/>
                <w:b/>
                <w:i/>
                <w:sz w:val="24"/>
                <w:szCs w:val="24"/>
                <w:lang w:val="uk-UA"/>
              </w:rPr>
              <w:t xml:space="preserve">Рисунок </w:t>
            </w:r>
            <w:r w:rsidR="00F27F9B">
              <w:rPr>
                <w:rFonts w:ascii="Times New Roman" w:hAnsi="Times New Roman" w:cs="Times New Roman"/>
                <w:b/>
                <w:i/>
                <w:sz w:val="24"/>
                <w:szCs w:val="24"/>
                <w:lang w:val="uk-UA"/>
              </w:rPr>
              <w:t>і</w:t>
            </w:r>
            <w:r w:rsidR="00F27F9B" w:rsidRPr="004D7BC7">
              <w:rPr>
                <w:rFonts w:ascii="Times New Roman" w:hAnsi="Times New Roman" w:cs="Times New Roman"/>
                <w:b/>
                <w:i/>
                <w:sz w:val="24"/>
                <w:szCs w:val="24"/>
                <w:lang w:val="uk-UA"/>
              </w:rPr>
              <w:t>нтер’єр</w:t>
            </w:r>
            <w:r w:rsidR="00F27F9B">
              <w:rPr>
                <w:rFonts w:ascii="Times New Roman" w:hAnsi="Times New Roman" w:cs="Times New Roman"/>
                <w:b/>
                <w:i/>
                <w:sz w:val="24"/>
                <w:szCs w:val="24"/>
                <w:lang w:val="uk-UA"/>
              </w:rPr>
              <w:t>у</w:t>
            </w:r>
            <w:r w:rsidRPr="004D7BC7">
              <w:rPr>
                <w:rFonts w:ascii="Times New Roman" w:hAnsi="Times New Roman" w:cs="Times New Roman"/>
                <w:b/>
                <w:i/>
                <w:sz w:val="24"/>
                <w:szCs w:val="24"/>
              </w:rPr>
              <w:t>.</w:t>
            </w:r>
          </w:p>
        </w:tc>
      </w:tr>
      <w:tr w:rsidR="00110123" w:rsidRPr="0015057A" w14:paraId="1A165B03" w14:textId="77777777" w:rsidTr="00F27F9B">
        <w:trPr>
          <w:trHeight w:val="561"/>
        </w:trPr>
        <w:tc>
          <w:tcPr>
            <w:tcW w:w="1094" w:type="dxa"/>
          </w:tcPr>
          <w:p w14:paraId="66324173" w14:textId="77777777" w:rsidR="00110123" w:rsidRPr="004D7BC7" w:rsidRDefault="00110123" w:rsidP="00110123">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9</w:t>
            </w:r>
            <w:r w:rsidRPr="004D7BC7">
              <w:rPr>
                <w:rFonts w:ascii="Times New Roman" w:hAnsi="Times New Roman" w:cs="Times New Roman"/>
                <w:sz w:val="24"/>
                <w:szCs w:val="24"/>
                <w:lang w:val="uk-UA"/>
              </w:rPr>
              <w:t>-</w:t>
            </w:r>
            <w:r>
              <w:rPr>
                <w:rFonts w:ascii="Times New Roman" w:hAnsi="Times New Roman" w:cs="Times New Roman"/>
                <w:sz w:val="24"/>
                <w:szCs w:val="24"/>
                <w:lang w:val="uk-UA"/>
              </w:rPr>
              <w:t>12</w:t>
            </w:r>
          </w:p>
        </w:tc>
        <w:tc>
          <w:tcPr>
            <w:tcW w:w="4801" w:type="dxa"/>
            <w:gridSpan w:val="3"/>
          </w:tcPr>
          <w:p w14:paraId="3105D10A" w14:textId="77777777" w:rsidR="00110123" w:rsidRPr="0015057A" w:rsidRDefault="00110123" w:rsidP="00110123">
            <w:pPr>
              <w:pStyle w:val="a4"/>
              <w:ind w:left="29" w:hanging="29"/>
              <w:rPr>
                <w:rFonts w:ascii="Times New Roman" w:hAnsi="Times New Roman" w:cs="Times New Roman"/>
                <w:b/>
                <w:i/>
                <w:sz w:val="24"/>
                <w:szCs w:val="24"/>
                <w:lang w:val="uk-UA"/>
              </w:rPr>
            </w:pPr>
            <w:r w:rsidRPr="004D7BC7">
              <w:rPr>
                <w:rFonts w:ascii="Times New Roman" w:hAnsi="Times New Roman" w:cs="Times New Roman"/>
                <w:b/>
                <w:i/>
                <w:sz w:val="24"/>
                <w:szCs w:val="24"/>
                <w:lang w:val="uk-UA"/>
              </w:rPr>
              <w:t>Тема 3</w:t>
            </w:r>
            <w:r w:rsidRPr="004D7BC7">
              <w:rPr>
                <w:rFonts w:ascii="Times New Roman" w:hAnsi="Times New Roman" w:cs="Times New Roman"/>
                <w:b/>
                <w:i/>
                <w:sz w:val="24"/>
                <w:szCs w:val="24"/>
              </w:rPr>
              <w:t>.</w:t>
            </w:r>
            <w:r w:rsidRPr="004D7BC7">
              <w:rPr>
                <w:rFonts w:ascii="Times New Roman" w:hAnsi="Times New Roman" w:cs="Times New Roman"/>
                <w:b/>
                <w:i/>
                <w:sz w:val="24"/>
                <w:szCs w:val="24"/>
                <w:lang w:val="uk-UA"/>
              </w:rPr>
              <w:t xml:space="preserve"> </w:t>
            </w:r>
            <w:r w:rsidR="00F27F9B" w:rsidRPr="00F27F9B">
              <w:rPr>
                <w:rFonts w:ascii="Times New Roman" w:hAnsi="Times New Roman" w:cs="Times New Roman"/>
                <w:i/>
                <w:sz w:val="24"/>
                <w:szCs w:val="24"/>
                <w:lang w:val="uk-UA"/>
              </w:rPr>
              <w:t>Рисунок предметів інтер’єру</w:t>
            </w:r>
            <w:r w:rsidR="00F27F9B" w:rsidRPr="00F27F9B">
              <w:rPr>
                <w:rFonts w:ascii="Times New Roman" w:hAnsi="Times New Roman" w:cs="Times New Roman"/>
                <w:i/>
                <w:sz w:val="24"/>
                <w:szCs w:val="24"/>
              </w:rPr>
              <w:t xml:space="preserve"> </w:t>
            </w:r>
            <w:r w:rsidR="00F27F9B" w:rsidRPr="00F27F9B">
              <w:rPr>
                <w:rFonts w:ascii="Times New Roman" w:hAnsi="Times New Roman" w:cs="Times New Roman"/>
                <w:i/>
                <w:sz w:val="24"/>
                <w:szCs w:val="24"/>
                <w:lang w:val="uk-UA"/>
              </w:rPr>
              <w:t>в ракурсі.</w:t>
            </w:r>
          </w:p>
        </w:tc>
        <w:tc>
          <w:tcPr>
            <w:tcW w:w="2367" w:type="dxa"/>
          </w:tcPr>
          <w:p w14:paraId="47313490" w14:textId="77777777" w:rsidR="00110123" w:rsidRPr="004D7BC7" w:rsidRDefault="00110123" w:rsidP="00110123">
            <w:pPr>
              <w:pStyle w:val="a4"/>
              <w:ind w:left="0"/>
              <w:rPr>
                <w:rFonts w:ascii="Times New Roman" w:hAnsi="Times New Roman" w:cs="Times New Roman"/>
                <w:sz w:val="24"/>
                <w:szCs w:val="24"/>
                <w:lang w:val="uk-UA"/>
              </w:rPr>
            </w:pPr>
            <w:r w:rsidRPr="004D7BC7">
              <w:rPr>
                <w:rFonts w:ascii="Times New Roman" w:hAnsi="Times New Roman" w:cs="Times New Roman"/>
                <w:sz w:val="24"/>
                <w:szCs w:val="24"/>
                <w:lang w:val="uk-UA"/>
              </w:rPr>
              <w:t>самостійна робота</w:t>
            </w:r>
          </w:p>
        </w:tc>
        <w:tc>
          <w:tcPr>
            <w:tcW w:w="1649" w:type="dxa"/>
          </w:tcPr>
          <w:p w14:paraId="45BA608A" w14:textId="77777777" w:rsidR="00110123" w:rsidRPr="004D7BC7" w:rsidRDefault="00110123" w:rsidP="00F27F9B">
            <w:pPr>
              <w:pStyle w:val="a4"/>
              <w:ind w:left="0"/>
              <w:jc w:val="center"/>
              <w:rPr>
                <w:rFonts w:ascii="Times New Roman" w:hAnsi="Times New Roman" w:cs="Times New Roman"/>
                <w:sz w:val="24"/>
                <w:szCs w:val="24"/>
                <w:lang w:val="uk-UA"/>
              </w:rPr>
            </w:pPr>
            <w:r w:rsidRPr="004D7BC7">
              <w:rPr>
                <w:rFonts w:ascii="Times New Roman" w:hAnsi="Times New Roman" w:cs="Times New Roman"/>
                <w:sz w:val="24"/>
                <w:szCs w:val="24"/>
                <w:lang w:val="uk-UA"/>
              </w:rPr>
              <w:t>1</w:t>
            </w:r>
            <w:r w:rsidR="00F27F9B">
              <w:rPr>
                <w:rFonts w:ascii="Times New Roman" w:hAnsi="Times New Roman" w:cs="Times New Roman"/>
                <w:sz w:val="24"/>
                <w:szCs w:val="24"/>
                <w:lang w:val="uk-UA"/>
              </w:rPr>
              <w:t>4</w:t>
            </w:r>
          </w:p>
        </w:tc>
      </w:tr>
      <w:tr w:rsidR="00110123" w:rsidRPr="0015057A" w14:paraId="6F97DBDB" w14:textId="77777777" w:rsidTr="00634808">
        <w:tc>
          <w:tcPr>
            <w:tcW w:w="1094" w:type="dxa"/>
          </w:tcPr>
          <w:p w14:paraId="66AE4380" w14:textId="77777777" w:rsidR="00110123" w:rsidRPr="004D7BC7" w:rsidRDefault="00110123" w:rsidP="00110123">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13</w:t>
            </w:r>
            <w:r w:rsidRPr="004D7BC7">
              <w:rPr>
                <w:rFonts w:ascii="Times New Roman" w:hAnsi="Times New Roman" w:cs="Times New Roman"/>
                <w:sz w:val="24"/>
                <w:szCs w:val="24"/>
                <w:lang w:val="uk-UA"/>
              </w:rPr>
              <w:t>-</w:t>
            </w:r>
            <w:r>
              <w:rPr>
                <w:rFonts w:ascii="Times New Roman" w:hAnsi="Times New Roman" w:cs="Times New Roman"/>
                <w:sz w:val="24"/>
                <w:szCs w:val="24"/>
                <w:lang w:val="uk-UA"/>
              </w:rPr>
              <w:t>15</w:t>
            </w:r>
          </w:p>
        </w:tc>
        <w:tc>
          <w:tcPr>
            <w:tcW w:w="4801" w:type="dxa"/>
            <w:gridSpan w:val="3"/>
          </w:tcPr>
          <w:p w14:paraId="4660754B" w14:textId="77777777" w:rsidR="00110123" w:rsidRPr="0015057A" w:rsidRDefault="00110123" w:rsidP="00110123">
            <w:pPr>
              <w:pStyle w:val="a4"/>
              <w:ind w:left="29" w:firstLine="5"/>
              <w:rPr>
                <w:rFonts w:ascii="Times New Roman" w:hAnsi="Times New Roman" w:cs="Times New Roman"/>
                <w:b/>
                <w:i/>
                <w:sz w:val="24"/>
                <w:szCs w:val="24"/>
                <w:lang w:val="uk-UA"/>
              </w:rPr>
            </w:pPr>
            <w:r w:rsidRPr="004D7BC7">
              <w:rPr>
                <w:rFonts w:ascii="Times New Roman" w:hAnsi="Times New Roman" w:cs="Times New Roman"/>
                <w:b/>
                <w:i/>
                <w:sz w:val="24"/>
                <w:szCs w:val="24"/>
                <w:lang w:val="uk-UA"/>
              </w:rPr>
              <w:t>Тема 4.</w:t>
            </w:r>
            <w:r w:rsidRPr="004D7BC7">
              <w:rPr>
                <w:rFonts w:ascii="Times New Roman" w:hAnsi="Times New Roman" w:cs="Times New Roman"/>
                <w:b/>
                <w:i/>
                <w:sz w:val="24"/>
                <w:szCs w:val="24"/>
              </w:rPr>
              <w:t xml:space="preserve"> </w:t>
            </w:r>
            <w:r w:rsidR="00F27F9B" w:rsidRPr="00F27F9B">
              <w:rPr>
                <w:rFonts w:ascii="Times New Roman" w:hAnsi="Times New Roman" w:cs="Times New Roman"/>
                <w:i/>
                <w:sz w:val="24"/>
                <w:szCs w:val="24"/>
                <w:lang w:val="uk-UA"/>
              </w:rPr>
              <w:t>Рисунок житлового інтер’єру</w:t>
            </w:r>
          </w:p>
        </w:tc>
        <w:tc>
          <w:tcPr>
            <w:tcW w:w="2367" w:type="dxa"/>
          </w:tcPr>
          <w:p w14:paraId="7D809862" w14:textId="77777777" w:rsidR="00110123" w:rsidRPr="004D7BC7" w:rsidRDefault="00110123" w:rsidP="00110123">
            <w:pPr>
              <w:pStyle w:val="a4"/>
              <w:ind w:left="0"/>
              <w:rPr>
                <w:rFonts w:ascii="Times New Roman" w:hAnsi="Times New Roman" w:cs="Times New Roman"/>
                <w:sz w:val="24"/>
                <w:szCs w:val="24"/>
                <w:lang w:val="uk-UA"/>
              </w:rPr>
            </w:pPr>
            <w:r w:rsidRPr="004D7BC7">
              <w:rPr>
                <w:rFonts w:ascii="Times New Roman" w:hAnsi="Times New Roman" w:cs="Times New Roman"/>
                <w:sz w:val="24"/>
                <w:szCs w:val="24"/>
                <w:lang w:val="uk-UA"/>
              </w:rPr>
              <w:t>самостійна робота</w:t>
            </w:r>
          </w:p>
        </w:tc>
        <w:tc>
          <w:tcPr>
            <w:tcW w:w="1649" w:type="dxa"/>
          </w:tcPr>
          <w:p w14:paraId="4962D526" w14:textId="77777777" w:rsidR="00110123" w:rsidRPr="004D7BC7" w:rsidRDefault="00110123" w:rsidP="00F27F9B">
            <w:pPr>
              <w:pStyle w:val="a4"/>
              <w:ind w:left="0"/>
              <w:jc w:val="center"/>
              <w:rPr>
                <w:rFonts w:ascii="Times New Roman" w:hAnsi="Times New Roman" w:cs="Times New Roman"/>
                <w:sz w:val="24"/>
                <w:szCs w:val="24"/>
                <w:lang w:val="uk-UA"/>
              </w:rPr>
            </w:pPr>
            <w:r w:rsidRPr="004D7BC7">
              <w:rPr>
                <w:rFonts w:ascii="Times New Roman" w:hAnsi="Times New Roman" w:cs="Times New Roman"/>
                <w:sz w:val="24"/>
                <w:szCs w:val="24"/>
                <w:lang w:val="uk-UA"/>
              </w:rPr>
              <w:t>1</w:t>
            </w:r>
            <w:r w:rsidR="00F27F9B">
              <w:rPr>
                <w:rFonts w:ascii="Times New Roman" w:hAnsi="Times New Roman" w:cs="Times New Roman"/>
                <w:sz w:val="24"/>
                <w:szCs w:val="24"/>
                <w:lang w:val="uk-UA"/>
              </w:rPr>
              <w:t>6</w:t>
            </w:r>
          </w:p>
        </w:tc>
      </w:tr>
      <w:tr w:rsidR="00110123" w:rsidRPr="0015057A" w14:paraId="290F4B20" w14:textId="77777777" w:rsidTr="00634808">
        <w:tc>
          <w:tcPr>
            <w:tcW w:w="1094" w:type="dxa"/>
          </w:tcPr>
          <w:p w14:paraId="2FDA6495" w14:textId="77777777" w:rsidR="00110123" w:rsidRDefault="00110123" w:rsidP="00110123">
            <w:pPr>
              <w:pStyle w:val="a4"/>
              <w:ind w:left="29"/>
              <w:jc w:val="center"/>
              <w:rPr>
                <w:rFonts w:ascii="Times New Roman" w:hAnsi="Times New Roman" w:cs="Times New Roman"/>
                <w:i/>
                <w:sz w:val="24"/>
                <w:szCs w:val="24"/>
                <w:lang w:val="uk-UA"/>
              </w:rPr>
            </w:pPr>
            <w:r>
              <w:rPr>
                <w:rFonts w:ascii="Times New Roman" w:hAnsi="Times New Roman" w:cs="Times New Roman"/>
                <w:i/>
                <w:sz w:val="24"/>
                <w:szCs w:val="24"/>
                <w:lang w:val="uk-UA"/>
              </w:rPr>
              <w:t>16</w:t>
            </w:r>
          </w:p>
        </w:tc>
        <w:tc>
          <w:tcPr>
            <w:tcW w:w="4801" w:type="dxa"/>
            <w:gridSpan w:val="3"/>
          </w:tcPr>
          <w:p w14:paraId="68518410" w14:textId="77777777" w:rsidR="00110123" w:rsidRPr="004D7BC7" w:rsidRDefault="00110123" w:rsidP="00110123">
            <w:pPr>
              <w:rPr>
                <w:rFonts w:ascii="Times New Roman" w:hAnsi="Times New Roman" w:cs="Times New Roman"/>
                <w:b/>
                <w:i/>
                <w:sz w:val="24"/>
                <w:szCs w:val="24"/>
                <w:lang w:val="uk-UA"/>
              </w:rPr>
            </w:pPr>
            <w:r w:rsidRPr="004D7BC7">
              <w:rPr>
                <w:rFonts w:ascii="Times New Roman" w:hAnsi="Times New Roman" w:cs="Times New Roman"/>
                <w:b/>
                <w:i/>
                <w:sz w:val="24"/>
                <w:szCs w:val="24"/>
                <w:lang w:val="uk-UA"/>
              </w:rPr>
              <w:t>Залік</w:t>
            </w:r>
          </w:p>
        </w:tc>
        <w:tc>
          <w:tcPr>
            <w:tcW w:w="2367" w:type="dxa"/>
          </w:tcPr>
          <w:p w14:paraId="1A445526" w14:textId="77777777" w:rsidR="00110123" w:rsidRPr="004D7BC7" w:rsidRDefault="00110123" w:rsidP="00110123">
            <w:pPr>
              <w:pStyle w:val="a4"/>
              <w:ind w:left="0"/>
              <w:rPr>
                <w:rFonts w:ascii="Times New Roman" w:hAnsi="Times New Roman" w:cs="Times New Roman"/>
                <w:sz w:val="24"/>
                <w:szCs w:val="24"/>
                <w:lang w:val="uk-UA"/>
              </w:rPr>
            </w:pPr>
            <w:r w:rsidRPr="004D7BC7">
              <w:rPr>
                <w:rFonts w:ascii="Times New Roman" w:hAnsi="Times New Roman" w:cs="Times New Roman"/>
                <w:sz w:val="24"/>
                <w:szCs w:val="24"/>
                <w:lang w:val="uk-UA"/>
              </w:rPr>
              <w:t>Контрольні заходи</w:t>
            </w:r>
          </w:p>
        </w:tc>
        <w:tc>
          <w:tcPr>
            <w:tcW w:w="1649" w:type="dxa"/>
          </w:tcPr>
          <w:p w14:paraId="4A834588" w14:textId="77777777" w:rsidR="00110123" w:rsidRPr="004D7BC7" w:rsidRDefault="00110123" w:rsidP="00110123">
            <w:pPr>
              <w:pStyle w:val="a4"/>
              <w:ind w:left="0"/>
              <w:jc w:val="center"/>
              <w:rPr>
                <w:rFonts w:ascii="Times New Roman" w:hAnsi="Times New Roman" w:cs="Times New Roman"/>
                <w:sz w:val="24"/>
                <w:szCs w:val="24"/>
              </w:rPr>
            </w:pPr>
          </w:p>
        </w:tc>
      </w:tr>
      <w:tr w:rsidR="00110123" w:rsidRPr="004D7BC7" w14:paraId="0602B8FC" w14:textId="77777777" w:rsidTr="00634808">
        <w:tc>
          <w:tcPr>
            <w:tcW w:w="9911" w:type="dxa"/>
            <w:gridSpan w:val="6"/>
          </w:tcPr>
          <w:p w14:paraId="4AC1C080" w14:textId="77777777" w:rsidR="00110123" w:rsidRPr="004D7BC7" w:rsidRDefault="00110123" w:rsidP="00110123">
            <w:pPr>
              <w:pStyle w:val="a4"/>
              <w:numPr>
                <w:ilvl w:val="0"/>
                <w:numId w:val="1"/>
              </w:numPr>
              <w:jc w:val="center"/>
              <w:rPr>
                <w:rFonts w:ascii="Times New Roman" w:hAnsi="Times New Roman" w:cs="Times New Roman"/>
                <w:b/>
                <w:sz w:val="24"/>
                <w:szCs w:val="24"/>
                <w:lang w:val="uk-UA"/>
              </w:rPr>
            </w:pPr>
            <w:r w:rsidRPr="004D7BC7">
              <w:rPr>
                <w:rFonts w:ascii="Times New Roman" w:hAnsi="Times New Roman" w:cs="Times New Roman"/>
                <w:b/>
                <w:sz w:val="24"/>
                <w:szCs w:val="24"/>
                <w:lang w:val="uk-UA"/>
              </w:rPr>
              <w:t>Система та критерії оцінювання курсу</w:t>
            </w:r>
          </w:p>
        </w:tc>
      </w:tr>
      <w:tr w:rsidR="00110123" w:rsidRPr="004D7BC7" w14:paraId="6F44F231" w14:textId="77777777" w:rsidTr="00634808">
        <w:tc>
          <w:tcPr>
            <w:tcW w:w="9911" w:type="dxa"/>
            <w:gridSpan w:val="6"/>
          </w:tcPr>
          <w:p w14:paraId="317F3DCA" w14:textId="77777777" w:rsidR="00110123" w:rsidRPr="0023513A" w:rsidRDefault="00110123" w:rsidP="00110123">
            <w:pPr>
              <w:ind w:firstLine="851"/>
              <w:jc w:val="both"/>
              <w:rPr>
                <w:rFonts w:ascii="Times New Roman" w:hAnsi="Times New Roman" w:cs="Times New Roman"/>
                <w:i/>
                <w:sz w:val="24"/>
                <w:szCs w:val="24"/>
                <w:lang w:val="uk-UA"/>
              </w:rPr>
            </w:pPr>
            <w:r w:rsidRPr="0023513A">
              <w:rPr>
                <w:rFonts w:ascii="Times New Roman" w:hAnsi="Times New Roman" w:cs="Times New Roman"/>
                <w:i/>
                <w:sz w:val="24"/>
                <w:szCs w:val="24"/>
                <w:lang w:val="uk-UA"/>
              </w:rPr>
              <w:t xml:space="preserve">Контроль знань студентів з дисципліни «Архітектурний рисунок» ґрунтується на застосуванні рейтингової системи оцінювання. Рейтингова система оцінювання – це система визначення якості виконання студентом усіх видів аудиторної та самостійної роботи і рівня набутих ним знань та вмінь у межах навчальних модулів  шляхом оцінювання в балах результатів цієї роботи під час поточного та підсумкового контролю, з наступним приведенням рейтингової оцінки в балах та оцінки за 100-бальною шкалою або за двобальною шкалою (зараховано-не зараховано). Частка обов’язкових освітніх компонентів, які </w:t>
            </w:r>
            <w:r w:rsidRPr="0023513A">
              <w:rPr>
                <w:rFonts w:ascii="Times New Roman" w:hAnsi="Times New Roman" w:cs="Times New Roman"/>
                <w:i/>
                <w:sz w:val="24"/>
                <w:szCs w:val="24"/>
                <w:lang w:val="uk-UA"/>
              </w:rPr>
              <w:lastRenderedPageBreak/>
              <w:t>передбачають підсумкове оцінювання за 100-бальною шкалою має становити не менш 70%  від загальної кількості освітніх компонентів.</w:t>
            </w:r>
          </w:p>
          <w:p w14:paraId="79724898" w14:textId="77777777" w:rsidR="00110123" w:rsidRPr="0023513A" w:rsidRDefault="00110123" w:rsidP="00110123">
            <w:pPr>
              <w:ind w:firstLine="709"/>
              <w:jc w:val="both"/>
              <w:rPr>
                <w:rFonts w:ascii="Times New Roman" w:hAnsi="Times New Roman" w:cs="Times New Roman"/>
                <w:i/>
                <w:sz w:val="24"/>
                <w:szCs w:val="24"/>
                <w:lang w:val="uk-UA"/>
              </w:rPr>
            </w:pPr>
            <w:r w:rsidRPr="0023513A">
              <w:rPr>
                <w:rFonts w:ascii="Times New Roman" w:hAnsi="Times New Roman" w:cs="Times New Roman"/>
                <w:i/>
                <w:sz w:val="24"/>
                <w:szCs w:val="24"/>
                <w:lang w:val="uk-UA"/>
              </w:rPr>
              <w:t>Для студентів денної форми навчання: усне опитування під час перегляду аудиторної роботи та самостійно виконаного завдання.</w:t>
            </w:r>
          </w:p>
          <w:p w14:paraId="3057E3BC" w14:textId="77777777" w:rsidR="00110123" w:rsidRPr="0023513A" w:rsidRDefault="00110123" w:rsidP="00110123">
            <w:pPr>
              <w:shd w:val="clear" w:color="auto" w:fill="FFFFFF"/>
              <w:ind w:left="10" w:firstLine="710"/>
              <w:jc w:val="both"/>
              <w:rPr>
                <w:rFonts w:ascii="Times New Roman" w:hAnsi="Times New Roman" w:cs="Times New Roman"/>
                <w:i/>
                <w:color w:val="000000"/>
                <w:spacing w:val="-4"/>
                <w:sz w:val="24"/>
                <w:szCs w:val="24"/>
                <w:lang w:val="uk-UA"/>
              </w:rPr>
            </w:pPr>
            <w:r w:rsidRPr="0023513A">
              <w:rPr>
                <w:rFonts w:ascii="Times New Roman" w:hAnsi="Times New Roman" w:cs="Times New Roman"/>
                <w:b/>
                <w:i/>
                <w:sz w:val="24"/>
                <w:szCs w:val="24"/>
                <w:lang w:val="uk-UA"/>
              </w:rPr>
              <w:t>Поточний контроль</w:t>
            </w:r>
            <w:r w:rsidRPr="0023513A">
              <w:rPr>
                <w:rFonts w:ascii="Times New Roman" w:hAnsi="Times New Roman" w:cs="Times New Roman"/>
                <w:i/>
                <w:sz w:val="24"/>
                <w:szCs w:val="24"/>
                <w:lang w:val="uk-UA"/>
              </w:rPr>
              <w:t xml:space="preserve"> – </w:t>
            </w:r>
            <w:r w:rsidRPr="0023513A">
              <w:rPr>
                <w:rFonts w:ascii="Times New Roman" w:hAnsi="Times New Roman" w:cs="Times New Roman"/>
                <w:i/>
                <w:iCs/>
                <w:color w:val="000000"/>
                <w:spacing w:val="-3"/>
                <w:sz w:val="24"/>
                <w:szCs w:val="24"/>
                <w:lang w:val="uk-UA"/>
              </w:rPr>
              <w:t xml:space="preserve">Рубіжні етапи </w:t>
            </w:r>
            <w:r w:rsidRPr="0023513A">
              <w:rPr>
                <w:rFonts w:ascii="Times New Roman" w:hAnsi="Times New Roman" w:cs="Times New Roman"/>
                <w:i/>
                <w:color w:val="000000"/>
                <w:spacing w:val="-3"/>
                <w:sz w:val="24"/>
                <w:szCs w:val="24"/>
                <w:lang w:val="uk-UA"/>
              </w:rPr>
              <w:t xml:space="preserve">контролю, теоретичних і практичних знань, здійснюються у формі індивідуального перегляду та </w:t>
            </w:r>
            <w:r w:rsidRPr="0023513A">
              <w:rPr>
                <w:rFonts w:ascii="Times New Roman" w:hAnsi="Times New Roman" w:cs="Times New Roman"/>
                <w:i/>
                <w:color w:val="000000"/>
                <w:spacing w:val="-4"/>
                <w:sz w:val="24"/>
                <w:szCs w:val="24"/>
                <w:lang w:val="uk-UA"/>
              </w:rPr>
              <w:t>оцінки практично виконаних вправ аудиторної та самостійної роботи</w:t>
            </w:r>
          </w:p>
          <w:p w14:paraId="36C86828" w14:textId="77777777" w:rsidR="00110123" w:rsidRPr="0023513A" w:rsidRDefault="00110123" w:rsidP="00110123">
            <w:pPr>
              <w:shd w:val="clear" w:color="auto" w:fill="FFFFFF"/>
              <w:ind w:left="10" w:firstLine="710"/>
              <w:jc w:val="both"/>
              <w:rPr>
                <w:rFonts w:ascii="Times New Roman" w:hAnsi="Times New Roman" w:cs="Times New Roman"/>
                <w:i/>
                <w:color w:val="000000"/>
                <w:spacing w:val="-4"/>
                <w:sz w:val="24"/>
                <w:szCs w:val="24"/>
                <w:lang w:val="uk-UA"/>
              </w:rPr>
            </w:pPr>
            <w:r w:rsidRPr="0023513A">
              <w:rPr>
                <w:rFonts w:ascii="Times New Roman" w:hAnsi="Times New Roman" w:cs="Times New Roman"/>
                <w:b/>
                <w:i/>
                <w:iCs/>
                <w:color w:val="000000"/>
                <w:spacing w:val="-1"/>
                <w:sz w:val="24"/>
                <w:szCs w:val="24"/>
                <w:lang w:val="uk-UA"/>
              </w:rPr>
              <w:t>Підсумковий контроль</w:t>
            </w:r>
            <w:r w:rsidRPr="0023513A">
              <w:rPr>
                <w:rFonts w:ascii="Times New Roman" w:hAnsi="Times New Roman" w:cs="Times New Roman"/>
                <w:i/>
                <w:iCs/>
                <w:color w:val="000000"/>
                <w:spacing w:val="-1"/>
                <w:sz w:val="24"/>
                <w:szCs w:val="24"/>
                <w:lang w:val="uk-UA"/>
              </w:rPr>
              <w:t xml:space="preserve"> </w:t>
            </w:r>
            <w:r w:rsidRPr="0023513A">
              <w:rPr>
                <w:rFonts w:ascii="Times New Roman" w:hAnsi="Times New Roman" w:cs="Times New Roman"/>
                <w:i/>
                <w:color w:val="000000"/>
                <w:spacing w:val="-1"/>
                <w:sz w:val="24"/>
                <w:szCs w:val="24"/>
                <w:lang w:val="uk-UA"/>
              </w:rPr>
              <w:t xml:space="preserve">засвоєння знань здійснюється у формі </w:t>
            </w:r>
            <w:r w:rsidRPr="0023513A">
              <w:rPr>
                <w:rFonts w:ascii="Times New Roman" w:hAnsi="Times New Roman" w:cs="Times New Roman"/>
                <w:i/>
                <w:color w:val="000000"/>
                <w:spacing w:val="-4"/>
                <w:sz w:val="24"/>
                <w:szCs w:val="24"/>
                <w:lang w:val="uk-UA"/>
              </w:rPr>
              <w:t>перегляду практичних завдань аудиторної і самостійної роботи та усного опитування засвоєння теоретичного матеріалу.</w:t>
            </w:r>
          </w:p>
          <w:p w14:paraId="41509D99" w14:textId="77777777" w:rsidR="00110123" w:rsidRPr="0023513A" w:rsidRDefault="00110123" w:rsidP="00110123">
            <w:pPr>
              <w:shd w:val="clear" w:color="auto" w:fill="FFFFFF"/>
              <w:ind w:left="10" w:firstLine="710"/>
              <w:jc w:val="both"/>
              <w:rPr>
                <w:rFonts w:ascii="Times New Roman" w:hAnsi="Times New Roman" w:cs="Times New Roman"/>
                <w:i/>
                <w:color w:val="000000"/>
                <w:spacing w:val="-4"/>
                <w:sz w:val="24"/>
                <w:szCs w:val="24"/>
                <w:lang w:val="uk-UA"/>
              </w:rPr>
            </w:pPr>
            <w:r w:rsidRPr="0023513A">
              <w:rPr>
                <w:rFonts w:ascii="Times New Roman" w:hAnsi="Times New Roman" w:cs="Times New Roman"/>
                <w:i/>
                <w:sz w:val="24"/>
                <w:szCs w:val="24"/>
                <w:lang w:val="uk-UA"/>
              </w:rPr>
              <w:t xml:space="preserve"> Для студентів заочної форми навчання: перегляд виконання завдань самостійної роботи в електронному вигляді та </w:t>
            </w:r>
            <w:r w:rsidRPr="0023513A">
              <w:rPr>
                <w:rFonts w:ascii="Times New Roman" w:hAnsi="Times New Roman" w:cs="Times New Roman"/>
                <w:i/>
                <w:color w:val="000000"/>
                <w:spacing w:val="-4"/>
                <w:sz w:val="24"/>
                <w:szCs w:val="24"/>
                <w:lang w:val="uk-UA"/>
              </w:rPr>
              <w:t>усного опитування засвоєння теоретичного матеріалу.</w:t>
            </w:r>
          </w:p>
          <w:p w14:paraId="4CBAD2F8" w14:textId="77777777" w:rsidR="00110123" w:rsidRPr="0023513A" w:rsidRDefault="00110123" w:rsidP="00110123">
            <w:pPr>
              <w:ind w:firstLine="709"/>
              <w:jc w:val="both"/>
              <w:rPr>
                <w:rFonts w:ascii="Times New Roman" w:hAnsi="Times New Roman" w:cs="Times New Roman"/>
                <w:i/>
                <w:sz w:val="24"/>
                <w:szCs w:val="24"/>
                <w:lang w:val="uk-UA"/>
              </w:rPr>
            </w:pPr>
            <w:r w:rsidRPr="0023513A">
              <w:rPr>
                <w:rFonts w:ascii="Times New Roman" w:hAnsi="Times New Roman" w:cs="Times New Roman"/>
                <w:i/>
                <w:sz w:val="24"/>
                <w:szCs w:val="24"/>
                <w:lang w:val="uk-UA"/>
              </w:rPr>
              <w:t>Результати навчання здобувача оцінюються за допомогою контрольних заходів, передбачених освітньою програмою та програмами освітніх компонентів за 100 бальною шкалою або за двобальною шкалою (зараховано   не зараховано).</w:t>
            </w:r>
          </w:p>
          <w:p w14:paraId="363C4C83" w14:textId="77777777" w:rsidR="00110123" w:rsidRPr="0023513A" w:rsidRDefault="00110123" w:rsidP="00110123">
            <w:pPr>
              <w:ind w:firstLine="709"/>
              <w:jc w:val="both"/>
              <w:rPr>
                <w:rFonts w:ascii="Times New Roman" w:hAnsi="Times New Roman" w:cs="Times New Roman"/>
                <w:bCs/>
                <w:i/>
                <w:sz w:val="24"/>
                <w:szCs w:val="24"/>
                <w:lang w:val="uk-UA"/>
              </w:rPr>
            </w:pPr>
            <w:r w:rsidRPr="0023513A">
              <w:rPr>
                <w:rFonts w:ascii="Times New Roman" w:hAnsi="Times New Roman" w:cs="Times New Roman"/>
                <w:bCs/>
                <w:i/>
                <w:sz w:val="24"/>
                <w:szCs w:val="24"/>
                <w:lang w:val="uk-UA"/>
              </w:rPr>
              <w:t xml:space="preserve">Позитивними оцінками для всіх форм контролю е оцінки від 60 до 100 балів за 100-бальною шкалою та оцінка «зараховано» за двобальною шкалою. </w:t>
            </w:r>
          </w:p>
          <w:p w14:paraId="424FFDF4" w14:textId="77777777" w:rsidR="00110123" w:rsidRPr="0023513A" w:rsidRDefault="00110123" w:rsidP="00110123">
            <w:pPr>
              <w:ind w:firstLine="709"/>
              <w:jc w:val="both"/>
              <w:rPr>
                <w:rFonts w:ascii="Times New Roman" w:hAnsi="Times New Roman" w:cs="Times New Roman"/>
                <w:i/>
                <w:sz w:val="24"/>
                <w:szCs w:val="24"/>
                <w:lang w:val="uk-UA"/>
              </w:rPr>
            </w:pPr>
            <w:r w:rsidRPr="0023513A">
              <w:rPr>
                <w:rFonts w:ascii="Times New Roman" w:hAnsi="Times New Roman" w:cs="Times New Roman"/>
                <w:i/>
                <w:sz w:val="24"/>
                <w:szCs w:val="24"/>
                <w:lang w:val="uk-UA"/>
              </w:rPr>
              <w:t>Межею незадовільного навчання за результатами підсумкового контролю є оцінка нижче 60 балів за 100-бальною шкалою або оцінка «не зараховано» за двобальною шкалою.</w:t>
            </w:r>
          </w:p>
          <w:p w14:paraId="11CE549B" w14:textId="77777777" w:rsidR="00110123" w:rsidRDefault="00110123" w:rsidP="00110123">
            <w:pPr>
              <w:ind w:left="142" w:firstLine="425"/>
              <w:jc w:val="both"/>
              <w:rPr>
                <w:rFonts w:ascii="Times New Roman" w:hAnsi="Times New Roman" w:cs="Times New Roman"/>
                <w:i/>
                <w:sz w:val="24"/>
                <w:szCs w:val="24"/>
              </w:rPr>
            </w:pPr>
            <w:r w:rsidRPr="0023513A">
              <w:rPr>
                <w:rFonts w:ascii="Times New Roman" w:hAnsi="Times New Roman" w:cs="Times New Roman"/>
                <w:i/>
                <w:sz w:val="24"/>
                <w:szCs w:val="24"/>
                <w:lang w:val="uk-UA"/>
              </w:rPr>
              <w:t>Отримання оцінки 60 балів та вище або оцінки «зараховано» передбачає отримання позитивних оцінок за всіма визначеними програмою освітнього компонента обов’язковими видами поточного (рубіжного) контролю</w:t>
            </w:r>
            <w:r w:rsidRPr="0023513A">
              <w:rPr>
                <w:rFonts w:ascii="Times New Roman" w:hAnsi="Times New Roman" w:cs="Times New Roman"/>
                <w:i/>
                <w:sz w:val="24"/>
                <w:szCs w:val="24"/>
              </w:rPr>
              <w:t>».</w:t>
            </w:r>
          </w:p>
          <w:p w14:paraId="3390856B" w14:textId="77777777" w:rsidR="00110123" w:rsidRPr="004E4051" w:rsidRDefault="00110123" w:rsidP="00110123">
            <w:pPr>
              <w:pStyle w:val="7"/>
              <w:ind w:firstLine="0"/>
              <w:outlineLvl w:val="6"/>
              <w:rPr>
                <w:b w:val="0"/>
                <w:i/>
                <w:sz w:val="24"/>
              </w:rPr>
            </w:pPr>
            <w:r w:rsidRPr="004E4051">
              <w:rPr>
                <w:b w:val="0"/>
                <w:i/>
                <w:sz w:val="24"/>
              </w:rPr>
              <w:t>Приклад</w:t>
            </w:r>
            <w:r>
              <w:rPr>
                <w:b w:val="0"/>
                <w:i/>
                <w:sz w:val="24"/>
              </w:rPr>
              <w:t xml:space="preserve"> </w:t>
            </w:r>
            <w:r w:rsidRPr="004E4051">
              <w:rPr>
                <w:b w:val="0"/>
                <w:i/>
                <w:sz w:val="24"/>
              </w:rPr>
              <w:t>для</w:t>
            </w:r>
            <w:r>
              <w:rPr>
                <w:b w:val="0"/>
                <w:i/>
                <w:sz w:val="24"/>
              </w:rPr>
              <w:t xml:space="preserve"> заліку</w:t>
            </w:r>
          </w:p>
          <w:tbl>
            <w:tblPr>
              <w:tblW w:w="91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159"/>
              <w:gridCol w:w="2024"/>
              <w:gridCol w:w="1741"/>
              <w:gridCol w:w="1334"/>
            </w:tblGrid>
            <w:tr w:rsidR="00110123" w:rsidRPr="00266D28" w14:paraId="45A991A7" w14:textId="77777777" w:rsidTr="00266D28">
              <w:trPr>
                <w:trHeight w:val="283"/>
              </w:trPr>
              <w:tc>
                <w:tcPr>
                  <w:tcW w:w="7839" w:type="dxa"/>
                  <w:gridSpan w:val="4"/>
                  <w:shd w:val="clear" w:color="auto" w:fill="auto"/>
                </w:tcPr>
                <w:p w14:paraId="4A5B1BCF" w14:textId="77777777" w:rsidR="00110123" w:rsidRPr="00266D28" w:rsidRDefault="00110123" w:rsidP="00110123">
                  <w:pPr>
                    <w:spacing w:after="0" w:line="240" w:lineRule="auto"/>
                    <w:jc w:val="center"/>
                    <w:rPr>
                      <w:rFonts w:ascii="Times New Roman" w:hAnsi="Times New Roman" w:cs="Times New Roman"/>
                      <w:sz w:val="24"/>
                      <w:szCs w:val="24"/>
                      <w:lang w:val="uk-UA"/>
                    </w:rPr>
                  </w:pPr>
                  <w:r w:rsidRPr="00266D28">
                    <w:rPr>
                      <w:rFonts w:ascii="Times New Roman" w:hAnsi="Times New Roman" w:cs="Times New Roman"/>
                      <w:sz w:val="24"/>
                      <w:szCs w:val="24"/>
                      <w:lang w:val="uk-UA"/>
                    </w:rPr>
                    <w:t>Поточне тестування та самостійна робота</w:t>
                  </w:r>
                </w:p>
              </w:tc>
              <w:tc>
                <w:tcPr>
                  <w:tcW w:w="1334" w:type="dxa"/>
                  <w:vMerge w:val="restart"/>
                  <w:shd w:val="clear" w:color="auto" w:fill="auto"/>
                </w:tcPr>
                <w:p w14:paraId="2446A80C" w14:textId="77777777" w:rsidR="00110123" w:rsidRPr="00266D28" w:rsidRDefault="00110123" w:rsidP="00110123">
                  <w:pPr>
                    <w:jc w:val="center"/>
                    <w:rPr>
                      <w:rFonts w:ascii="Times New Roman" w:hAnsi="Times New Roman" w:cs="Times New Roman"/>
                      <w:sz w:val="24"/>
                      <w:szCs w:val="24"/>
                      <w:lang w:val="uk-UA"/>
                    </w:rPr>
                  </w:pPr>
                  <w:r w:rsidRPr="00266D28">
                    <w:rPr>
                      <w:rFonts w:ascii="Times New Roman" w:hAnsi="Times New Roman" w:cs="Times New Roman"/>
                      <w:sz w:val="24"/>
                      <w:szCs w:val="24"/>
                      <w:lang w:val="uk-UA"/>
                    </w:rPr>
                    <w:t>Сума</w:t>
                  </w:r>
                </w:p>
              </w:tc>
            </w:tr>
            <w:tr w:rsidR="00110123" w:rsidRPr="00266D28" w14:paraId="0F7183C0" w14:textId="77777777" w:rsidTr="00266D28">
              <w:trPr>
                <w:trHeight w:val="113"/>
              </w:trPr>
              <w:tc>
                <w:tcPr>
                  <w:tcW w:w="4074" w:type="dxa"/>
                  <w:gridSpan w:val="2"/>
                  <w:shd w:val="clear" w:color="auto" w:fill="auto"/>
                </w:tcPr>
                <w:p w14:paraId="15457D7A" w14:textId="77777777" w:rsidR="00110123" w:rsidRPr="00266D28" w:rsidRDefault="00110123" w:rsidP="00110123">
                  <w:pPr>
                    <w:spacing w:after="0" w:line="240" w:lineRule="auto"/>
                    <w:jc w:val="center"/>
                    <w:rPr>
                      <w:rFonts w:ascii="Times New Roman" w:hAnsi="Times New Roman" w:cs="Times New Roman"/>
                      <w:sz w:val="24"/>
                      <w:szCs w:val="24"/>
                      <w:lang w:val="uk-UA"/>
                    </w:rPr>
                  </w:pPr>
                  <w:r w:rsidRPr="00266D28">
                    <w:rPr>
                      <w:rFonts w:ascii="Times New Roman" w:hAnsi="Times New Roman" w:cs="Times New Roman"/>
                      <w:sz w:val="24"/>
                      <w:szCs w:val="24"/>
                      <w:lang w:val="uk-UA"/>
                    </w:rPr>
                    <w:t>Змістовий модуль №1</w:t>
                  </w:r>
                </w:p>
              </w:tc>
              <w:tc>
                <w:tcPr>
                  <w:tcW w:w="3764" w:type="dxa"/>
                  <w:gridSpan w:val="2"/>
                  <w:shd w:val="clear" w:color="auto" w:fill="auto"/>
                </w:tcPr>
                <w:p w14:paraId="25EB6193" w14:textId="77777777" w:rsidR="00110123" w:rsidRPr="00266D28" w:rsidRDefault="00110123" w:rsidP="00110123">
                  <w:pPr>
                    <w:spacing w:after="0" w:line="240" w:lineRule="auto"/>
                    <w:jc w:val="center"/>
                    <w:rPr>
                      <w:rFonts w:ascii="Times New Roman" w:hAnsi="Times New Roman" w:cs="Times New Roman"/>
                      <w:sz w:val="24"/>
                      <w:szCs w:val="24"/>
                      <w:lang w:val="uk-UA"/>
                    </w:rPr>
                  </w:pPr>
                  <w:r w:rsidRPr="00266D28">
                    <w:rPr>
                      <w:rFonts w:ascii="Times New Roman" w:hAnsi="Times New Roman" w:cs="Times New Roman"/>
                      <w:sz w:val="24"/>
                      <w:szCs w:val="24"/>
                      <w:lang w:val="uk-UA"/>
                    </w:rPr>
                    <w:t>Змістовий модуль №2</w:t>
                  </w:r>
                </w:p>
              </w:tc>
              <w:tc>
                <w:tcPr>
                  <w:tcW w:w="1334" w:type="dxa"/>
                  <w:vMerge/>
                  <w:shd w:val="clear" w:color="auto" w:fill="auto"/>
                </w:tcPr>
                <w:p w14:paraId="520B1D57" w14:textId="77777777" w:rsidR="00110123" w:rsidRPr="00266D28" w:rsidRDefault="00110123" w:rsidP="00110123">
                  <w:pPr>
                    <w:jc w:val="right"/>
                    <w:rPr>
                      <w:rFonts w:ascii="Times New Roman" w:hAnsi="Times New Roman" w:cs="Times New Roman"/>
                      <w:sz w:val="24"/>
                      <w:szCs w:val="24"/>
                      <w:lang w:val="uk-UA"/>
                    </w:rPr>
                  </w:pPr>
                </w:p>
              </w:tc>
            </w:tr>
            <w:tr w:rsidR="00110123" w:rsidRPr="00266D28" w14:paraId="0B786F29" w14:textId="77777777" w:rsidTr="00266D28">
              <w:trPr>
                <w:trHeight w:val="71"/>
              </w:trPr>
              <w:tc>
                <w:tcPr>
                  <w:tcW w:w="1915" w:type="dxa"/>
                  <w:shd w:val="clear" w:color="auto" w:fill="auto"/>
                </w:tcPr>
                <w:p w14:paraId="10D81ADE" w14:textId="77777777" w:rsidR="00110123" w:rsidRPr="00266D28" w:rsidRDefault="00110123" w:rsidP="00110123">
                  <w:pPr>
                    <w:spacing w:after="0" w:line="240" w:lineRule="auto"/>
                    <w:jc w:val="center"/>
                    <w:rPr>
                      <w:rFonts w:ascii="Times New Roman" w:hAnsi="Times New Roman" w:cs="Times New Roman"/>
                      <w:sz w:val="24"/>
                      <w:szCs w:val="24"/>
                    </w:rPr>
                  </w:pPr>
                  <w:r w:rsidRPr="00266D28">
                    <w:rPr>
                      <w:rFonts w:ascii="Times New Roman" w:hAnsi="Times New Roman" w:cs="Times New Roman"/>
                      <w:sz w:val="24"/>
                      <w:szCs w:val="24"/>
                    </w:rPr>
                    <w:t>Т1</w:t>
                  </w:r>
                </w:p>
              </w:tc>
              <w:tc>
                <w:tcPr>
                  <w:tcW w:w="2158" w:type="dxa"/>
                  <w:shd w:val="clear" w:color="auto" w:fill="auto"/>
                </w:tcPr>
                <w:p w14:paraId="4D8B8061" w14:textId="77777777" w:rsidR="00110123" w:rsidRPr="00266D28" w:rsidRDefault="00110123" w:rsidP="00110123">
                  <w:pPr>
                    <w:spacing w:after="0" w:line="240" w:lineRule="auto"/>
                    <w:jc w:val="center"/>
                    <w:rPr>
                      <w:rFonts w:ascii="Times New Roman" w:hAnsi="Times New Roman" w:cs="Times New Roman"/>
                      <w:sz w:val="24"/>
                      <w:szCs w:val="24"/>
                    </w:rPr>
                  </w:pPr>
                  <w:r w:rsidRPr="00266D28">
                    <w:rPr>
                      <w:rFonts w:ascii="Times New Roman" w:hAnsi="Times New Roman" w:cs="Times New Roman"/>
                      <w:sz w:val="24"/>
                      <w:szCs w:val="24"/>
                    </w:rPr>
                    <w:t>Т2</w:t>
                  </w:r>
                </w:p>
              </w:tc>
              <w:tc>
                <w:tcPr>
                  <w:tcW w:w="2024" w:type="dxa"/>
                  <w:shd w:val="clear" w:color="auto" w:fill="auto"/>
                </w:tcPr>
                <w:p w14:paraId="7BC8D8E2" w14:textId="77777777" w:rsidR="00110123" w:rsidRPr="00266D28" w:rsidRDefault="00110123" w:rsidP="00110123">
                  <w:pPr>
                    <w:spacing w:after="0" w:line="240" w:lineRule="auto"/>
                    <w:jc w:val="center"/>
                    <w:rPr>
                      <w:rFonts w:ascii="Times New Roman" w:hAnsi="Times New Roman" w:cs="Times New Roman"/>
                      <w:sz w:val="24"/>
                      <w:szCs w:val="24"/>
                    </w:rPr>
                  </w:pPr>
                  <w:r w:rsidRPr="00266D28">
                    <w:rPr>
                      <w:rFonts w:ascii="Times New Roman" w:hAnsi="Times New Roman" w:cs="Times New Roman"/>
                      <w:sz w:val="24"/>
                      <w:szCs w:val="24"/>
                    </w:rPr>
                    <w:t>Т3</w:t>
                  </w:r>
                </w:p>
              </w:tc>
              <w:tc>
                <w:tcPr>
                  <w:tcW w:w="1740" w:type="dxa"/>
                  <w:shd w:val="clear" w:color="auto" w:fill="auto"/>
                </w:tcPr>
                <w:p w14:paraId="63355986" w14:textId="77777777" w:rsidR="00110123" w:rsidRPr="00266D28" w:rsidRDefault="00110123" w:rsidP="00110123">
                  <w:pPr>
                    <w:spacing w:after="0" w:line="240" w:lineRule="auto"/>
                    <w:jc w:val="center"/>
                    <w:rPr>
                      <w:rFonts w:ascii="Times New Roman" w:hAnsi="Times New Roman" w:cs="Times New Roman"/>
                      <w:sz w:val="24"/>
                      <w:szCs w:val="24"/>
                    </w:rPr>
                  </w:pPr>
                  <w:r w:rsidRPr="00266D28">
                    <w:rPr>
                      <w:rFonts w:ascii="Times New Roman" w:hAnsi="Times New Roman" w:cs="Times New Roman"/>
                      <w:sz w:val="24"/>
                      <w:szCs w:val="24"/>
                    </w:rPr>
                    <w:t>Т4</w:t>
                  </w:r>
                </w:p>
              </w:tc>
              <w:tc>
                <w:tcPr>
                  <w:tcW w:w="1334" w:type="dxa"/>
                  <w:vMerge w:val="restart"/>
                  <w:shd w:val="clear" w:color="auto" w:fill="auto"/>
                </w:tcPr>
                <w:p w14:paraId="10B85A9A" w14:textId="77777777" w:rsidR="00110123" w:rsidRPr="00266D28" w:rsidRDefault="00110123" w:rsidP="00110123">
                  <w:pPr>
                    <w:jc w:val="center"/>
                    <w:rPr>
                      <w:rFonts w:ascii="Times New Roman" w:hAnsi="Times New Roman" w:cs="Times New Roman"/>
                      <w:sz w:val="24"/>
                      <w:szCs w:val="24"/>
                      <w:lang w:val="uk-UA"/>
                    </w:rPr>
                  </w:pPr>
                  <w:r w:rsidRPr="00266D28">
                    <w:rPr>
                      <w:rFonts w:ascii="Times New Roman" w:hAnsi="Times New Roman" w:cs="Times New Roman"/>
                      <w:sz w:val="24"/>
                      <w:szCs w:val="24"/>
                      <w:lang w:val="uk-UA"/>
                    </w:rPr>
                    <w:t>100</w:t>
                  </w:r>
                </w:p>
              </w:tc>
            </w:tr>
            <w:tr w:rsidR="00110123" w:rsidRPr="00266D28" w14:paraId="628638AC" w14:textId="77777777" w:rsidTr="00266D28">
              <w:trPr>
                <w:trHeight w:val="142"/>
              </w:trPr>
              <w:tc>
                <w:tcPr>
                  <w:tcW w:w="1915" w:type="dxa"/>
                  <w:shd w:val="clear" w:color="auto" w:fill="auto"/>
                </w:tcPr>
                <w:p w14:paraId="264D27A0" w14:textId="77777777" w:rsidR="00110123" w:rsidRPr="00266D28" w:rsidRDefault="00110123" w:rsidP="00110123">
                  <w:pPr>
                    <w:spacing w:after="0" w:line="240" w:lineRule="auto"/>
                    <w:jc w:val="center"/>
                    <w:rPr>
                      <w:rFonts w:ascii="Times New Roman" w:hAnsi="Times New Roman" w:cs="Times New Roman"/>
                      <w:sz w:val="24"/>
                      <w:szCs w:val="24"/>
                      <w:lang w:val="uk-UA"/>
                    </w:rPr>
                  </w:pPr>
                  <w:r w:rsidRPr="00266D28">
                    <w:rPr>
                      <w:rFonts w:ascii="Times New Roman" w:hAnsi="Times New Roman" w:cs="Times New Roman"/>
                      <w:sz w:val="24"/>
                      <w:szCs w:val="24"/>
                      <w:lang w:val="uk-UA"/>
                    </w:rPr>
                    <w:t>25</w:t>
                  </w:r>
                </w:p>
              </w:tc>
              <w:tc>
                <w:tcPr>
                  <w:tcW w:w="2158" w:type="dxa"/>
                  <w:shd w:val="clear" w:color="auto" w:fill="auto"/>
                </w:tcPr>
                <w:p w14:paraId="78F5F3A6" w14:textId="77777777" w:rsidR="00110123" w:rsidRPr="00266D28" w:rsidRDefault="00110123" w:rsidP="00110123">
                  <w:pPr>
                    <w:spacing w:after="0" w:line="240" w:lineRule="auto"/>
                    <w:jc w:val="center"/>
                    <w:rPr>
                      <w:rFonts w:ascii="Times New Roman" w:hAnsi="Times New Roman" w:cs="Times New Roman"/>
                      <w:sz w:val="24"/>
                      <w:szCs w:val="24"/>
                      <w:lang w:val="uk-UA"/>
                    </w:rPr>
                  </w:pPr>
                  <w:r w:rsidRPr="00266D28">
                    <w:rPr>
                      <w:rFonts w:ascii="Times New Roman" w:hAnsi="Times New Roman" w:cs="Times New Roman"/>
                      <w:sz w:val="24"/>
                      <w:szCs w:val="24"/>
                      <w:lang w:val="uk-UA"/>
                    </w:rPr>
                    <w:t>25</w:t>
                  </w:r>
                </w:p>
              </w:tc>
              <w:tc>
                <w:tcPr>
                  <w:tcW w:w="2024" w:type="dxa"/>
                  <w:shd w:val="clear" w:color="auto" w:fill="auto"/>
                </w:tcPr>
                <w:p w14:paraId="0E910EEF" w14:textId="77777777" w:rsidR="00110123" w:rsidRPr="00266D28" w:rsidRDefault="00110123" w:rsidP="00110123">
                  <w:pPr>
                    <w:spacing w:after="0" w:line="240" w:lineRule="auto"/>
                    <w:jc w:val="center"/>
                    <w:rPr>
                      <w:rFonts w:ascii="Times New Roman" w:hAnsi="Times New Roman" w:cs="Times New Roman"/>
                      <w:sz w:val="24"/>
                      <w:szCs w:val="24"/>
                      <w:lang w:val="uk-UA"/>
                    </w:rPr>
                  </w:pPr>
                  <w:r w:rsidRPr="00266D28">
                    <w:rPr>
                      <w:rFonts w:ascii="Times New Roman" w:hAnsi="Times New Roman" w:cs="Times New Roman"/>
                      <w:sz w:val="24"/>
                      <w:szCs w:val="24"/>
                      <w:lang w:val="uk-UA"/>
                    </w:rPr>
                    <w:t>25</w:t>
                  </w:r>
                </w:p>
              </w:tc>
              <w:tc>
                <w:tcPr>
                  <w:tcW w:w="1740" w:type="dxa"/>
                  <w:shd w:val="clear" w:color="auto" w:fill="auto"/>
                </w:tcPr>
                <w:p w14:paraId="6DF6A264" w14:textId="77777777" w:rsidR="00110123" w:rsidRPr="00266D28" w:rsidRDefault="00110123" w:rsidP="00110123">
                  <w:pPr>
                    <w:spacing w:after="0" w:line="240" w:lineRule="auto"/>
                    <w:jc w:val="center"/>
                    <w:rPr>
                      <w:rFonts w:ascii="Times New Roman" w:hAnsi="Times New Roman" w:cs="Times New Roman"/>
                      <w:sz w:val="24"/>
                      <w:szCs w:val="24"/>
                      <w:lang w:val="uk-UA"/>
                    </w:rPr>
                  </w:pPr>
                  <w:r w:rsidRPr="00266D28">
                    <w:rPr>
                      <w:rFonts w:ascii="Times New Roman" w:hAnsi="Times New Roman" w:cs="Times New Roman"/>
                      <w:sz w:val="24"/>
                      <w:szCs w:val="24"/>
                      <w:lang w:val="uk-UA"/>
                    </w:rPr>
                    <w:t>25</w:t>
                  </w:r>
                </w:p>
              </w:tc>
              <w:tc>
                <w:tcPr>
                  <w:tcW w:w="1334" w:type="dxa"/>
                  <w:vMerge/>
                  <w:shd w:val="clear" w:color="auto" w:fill="auto"/>
                </w:tcPr>
                <w:p w14:paraId="29C0BFAE" w14:textId="77777777" w:rsidR="00110123" w:rsidRPr="00266D28" w:rsidRDefault="00110123" w:rsidP="00110123">
                  <w:pPr>
                    <w:jc w:val="right"/>
                    <w:rPr>
                      <w:rFonts w:ascii="Times New Roman" w:hAnsi="Times New Roman" w:cs="Times New Roman"/>
                      <w:sz w:val="24"/>
                      <w:szCs w:val="24"/>
                      <w:lang w:val="uk-UA"/>
                    </w:rPr>
                  </w:pPr>
                </w:p>
              </w:tc>
            </w:tr>
          </w:tbl>
          <w:p w14:paraId="5238FCBE" w14:textId="77777777" w:rsidR="00110123" w:rsidRPr="00C61D28" w:rsidRDefault="00110123" w:rsidP="00F02404">
            <w:pPr>
              <w:ind w:firstLine="600"/>
              <w:rPr>
                <w:rFonts w:ascii="Times New Roman" w:hAnsi="Times New Roman" w:cs="Times New Roman"/>
                <w:sz w:val="24"/>
                <w:szCs w:val="24"/>
                <w:lang w:val="uk-UA"/>
              </w:rPr>
            </w:pPr>
            <w:r w:rsidRPr="00266D28">
              <w:rPr>
                <w:rFonts w:ascii="Times New Roman" w:hAnsi="Times New Roman" w:cs="Times New Roman"/>
                <w:sz w:val="24"/>
                <w:szCs w:val="24"/>
                <w:lang w:val="uk-UA"/>
              </w:rPr>
              <w:t>Т1, Т2 ... Т4 – теми змістових модулів.</w:t>
            </w:r>
          </w:p>
        </w:tc>
      </w:tr>
      <w:tr w:rsidR="00110123" w:rsidRPr="004D7BC7" w14:paraId="464A692F" w14:textId="77777777" w:rsidTr="00634808">
        <w:tc>
          <w:tcPr>
            <w:tcW w:w="9911" w:type="dxa"/>
            <w:gridSpan w:val="6"/>
          </w:tcPr>
          <w:p w14:paraId="430C3497" w14:textId="77777777" w:rsidR="00110123" w:rsidRPr="004D7BC7" w:rsidRDefault="00110123" w:rsidP="00110123">
            <w:pPr>
              <w:pStyle w:val="a4"/>
              <w:numPr>
                <w:ilvl w:val="0"/>
                <w:numId w:val="1"/>
              </w:numPr>
              <w:jc w:val="center"/>
              <w:rPr>
                <w:rFonts w:ascii="Times New Roman" w:hAnsi="Times New Roman" w:cs="Times New Roman"/>
                <w:b/>
                <w:sz w:val="24"/>
                <w:szCs w:val="24"/>
                <w:lang w:val="uk-UA"/>
              </w:rPr>
            </w:pPr>
            <w:r w:rsidRPr="004D7BC7">
              <w:rPr>
                <w:rFonts w:ascii="Times New Roman" w:hAnsi="Times New Roman" w:cs="Times New Roman"/>
                <w:b/>
                <w:sz w:val="24"/>
                <w:szCs w:val="24"/>
                <w:lang w:val="uk-UA"/>
              </w:rPr>
              <w:lastRenderedPageBreak/>
              <w:t>Політика курсу</w:t>
            </w:r>
          </w:p>
        </w:tc>
      </w:tr>
      <w:tr w:rsidR="00110123" w:rsidRPr="004D7BC7" w14:paraId="5D723953" w14:textId="77777777" w:rsidTr="00634808">
        <w:tc>
          <w:tcPr>
            <w:tcW w:w="9911" w:type="dxa"/>
            <w:gridSpan w:val="6"/>
          </w:tcPr>
          <w:p w14:paraId="2FB2123B" w14:textId="77777777" w:rsidR="00110123" w:rsidRPr="00C61D28" w:rsidRDefault="00110123" w:rsidP="00110123">
            <w:pPr>
              <w:pStyle w:val="a4"/>
              <w:ind w:left="0"/>
              <w:rPr>
                <w:rFonts w:ascii="Times New Roman" w:hAnsi="Times New Roman" w:cs="Times New Roman"/>
                <w:i/>
                <w:sz w:val="24"/>
                <w:szCs w:val="24"/>
                <w:lang w:val="uk-UA"/>
              </w:rPr>
            </w:pPr>
            <w:r w:rsidRPr="0089671D">
              <w:rPr>
                <w:rFonts w:ascii="Times New Roman" w:hAnsi="Times New Roman" w:cs="Times New Roman"/>
                <w:i/>
                <w:sz w:val="24"/>
                <w:szCs w:val="24"/>
                <w:lang w:val="uk-UA"/>
              </w:rPr>
              <w:t>Викладач пояснює студентам систему організації навчального процесу та правил поведінки студентів на заняттях. Усі завдання, передбачені програмою, мають бути виконані у встановлені терміни. У разі невідвідування певних тем та несвоєчасного виконання розділів оцінка може знижуватись шляхом віднімання певної кількості балів. Зниження оцінки може бути скомпенсоване шляхом відпрацювання пропущених занять та виконання додаткових завдань. Студент повинен виконувати роботи самостійно, не допускається залучення при виконанні практичних завдань інших здобувачів освіти. У разі виявлення ознак плагіату робота не зараховується і дисципліна не вважається зарахованою</w:t>
            </w:r>
            <w:r>
              <w:rPr>
                <w:rFonts w:ascii="Times New Roman" w:hAnsi="Times New Roman" w:cs="Times New Roman"/>
                <w:i/>
                <w:sz w:val="24"/>
                <w:szCs w:val="24"/>
                <w:lang w:val="uk-UA"/>
              </w:rPr>
              <w:t>.</w:t>
            </w:r>
          </w:p>
        </w:tc>
      </w:tr>
    </w:tbl>
    <w:p w14:paraId="020E0178" w14:textId="77777777" w:rsidR="00F92B58" w:rsidRPr="004D7BC7" w:rsidRDefault="00F92B58" w:rsidP="0087443C">
      <w:pPr>
        <w:spacing w:after="0" w:line="240" w:lineRule="auto"/>
        <w:jc w:val="center"/>
        <w:rPr>
          <w:rFonts w:ascii="Times New Roman" w:hAnsi="Times New Roman" w:cs="Times New Roman"/>
          <w:sz w:val="24"/>
          <w:szCs w:val="24"/>
          <w:lang w:val="uk-UA"/>
        </w:rPr>
      </w:pPr>
    </w:p>
    <w:sectPr w:rsidR="00F92B58" w:rsidRPr="004D7BC7" w:rsidSect="00196A2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6E1D"/>
    <w:multiLevelType w:val="hybridMultilevel"/>
    <w:tmpl w:val="F55C9352"/>
    <w:lvl w:ilvl="0" w:tplc="1500FAE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ECD7849"/>
    <w:multiLevelType w:val="hybridMultilevel"/>
    <w:tmpl w:val="DB2A832C"/>
    <w:lvl w:ilvl="0" w:tplc="BC6C019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E6C0E"/>
    <w:multiLevelType w:val="hybridMultilevel"/>
    <w:tmpl w:val="24368AE0"/>
    <w:lvl w:ilvl="0" w:tplc="BC6C019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3330F0"/>
    <w:multiLevelType w:val="hybridMultilevel"/>
    <w:tmpl w:val="666A90FC"/>
    <w:lvl w:ilvl="0" w:tplc="BC6C0194">
      <w:start w:val="2"/>
      <w:numFmt w:val="bullet"/>
      <w:lvlText w:val="–"/>
      <w:lvlJc w:val="left"/>
      <w:pPr>
        <w:ind w:left="790" w:hanging="360"/>
      </w:pPr>
      <w:rPr>
        <w:rFonts w:ascii="Times New Roman" w:eastAsia="Times New Roman" w:hAnsi="Times New Roman" w:hint="default"/>
      </w:rPr>
    </w:lvl>
    <w:lvl w:ilvl="1" w:tplc="04090003" w:tentative="1">
      <w:start w:val="1"/>
      <w:numFmt w:val="bullet"/>
      <w:lvlText w:val="o"/>
      <w:lvlJc w:val="left"/>
      <w:pPr>
        <w:ind w:left="1510" w:hanging="360"/>
      </w:pPr>
      <w:rPr>
        <w:rFonts w:ascii="Courier New" w:hAnsi="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15:restartNumberingAfterBreak="0">
    <w:nsid w:val="41767EF2"/>
    <w:multiLevelType w:val="hybridMultilevel"/>
    <w:tmpl w:val="D75A3428"/>
    <w:lvl w:ilvl="0" w:tplc="CADAB7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EE613E"/>
    <w:multiLevelType w:val="hybridMultilevel"/>
    <w:tmpl w:val="9D483DE0"/>
    <w:lvl w:ilvl="0" w:tplc="BC6C019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361E48"/>
    <w:multiLevelType w:val="hybridMultilevel"/>
    <w:tmpl w:val="8C7AA2FE"/>
    <w:lvl w:ilvl="0" w:tplc="BC6C019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7"/>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DCE"/>
    <w:rsid w:val="00022C2B"/>
    <w:rsid w:val="000277D6"/>
    <w:rsid w:val="00034DCB"/>
    <w:rsid w:val="000363F9"/>
    <w:rsid w:val="00036CD1"/>
    <w:rsid w:val="00042C26"/>
    <w:rsid w:val="00055CC7"/>
    <w:rsid w:val="00086275"/>
    <w:rsid w:val="00094524"/>
    <w:rsid w:val="000E68D1"/>
    <w:rsid w:val="000F13CA"/>
    <w:rsid w:val="000F3F47"/>
    <w:rsid w:val="000F4B4F"/>
    <w:rsid w:val="00110123"/>
    <w:rsid w:val="00132747"/>
    <w:rsid w:val="00150361"/>
    <w:rsid w:val="0015057A"/>
    <w:rsid w:val="00163D93"/>
    <w:rsid w:val="00172845"/>
    <w:rsid w:val="0018684E"/>
    <w:rsid w:val="001942A5"/>
    <w:rsid w:val="001967CA"/>
    <w:rsid w:val="00196A23"/>
    <w:rsid w:val="001C7655"/>
    <w:rsid w:val="001D561C"/>
    <w:rsid w:val="001D753B"/>
    <w:rsid w:val="00213E12"/>
    <w:rsid w:val="0021592F"/>
    <w:rsid w:val="00215A5E"/>
    <w:rsid w:val="002237DF"/>
    <w:rsid w:val="002463B7"/>
    <w:rsid w:val="00246FA7"/>
    <w:rsid w:val="00265722"/>
    <w:rsid w:val="00266D28"/>
    <w:rsid w:val="00275F8C"/>
    <w:rsid w:val="002B0109"/>
    <w:rsid w:val="002E7AF0"/>
    <w:rsid w:val="003469C3"/>
    <w:rsid w:val="00365B22"/>
    <w:rsid w:val="003F1CF9"/>
    <w:rsid w:val="003F7116"/>
    <w:rsid w:val="004130ED"/>
    <w:rsid w:val="004277CC"/>
    <w:rsid w:val="004532C9"/>
    <w:rsid w:val="004B177E"/>
    <w:rsid w:val="004B2162"/>
    <w:rsid w:val="004C3547"/>
    <w:rsid w:val="004C6AB8"/>
    <w:rsid w:val="004D7BC7"/>
    <w:rsid w:val="004E546C"/>
    <w:rsid w:val="004E6765"/>
    <w:rsid w:val="004F1D9E"/>
    <w:rsid w:val="0051760B"/>
    <w:rsid w:val="00574656"/>
    <w:rsid w:val="00574812"/>
    <w:rsid w:val="00585B84"/>
    <w:rsid w:val="005900AA"/>
    <w:rsid w:val="0059443D"/>
    <w:rsid w:val="005C4DE0"/>
    <w:rsid w:val="005E50F9"/>
    <w:rsid w:val="00634808"/>
    <w:rsid w:val="00652598"/>
    <w:rsid w:val="006658D5"/>
    <w:rsid w:val="00670B03"/>
    <w:rsid w:val="00672BC6"/>
    <w:rsid w:val="00690AEF"/>
    <w:rsid w:val="006E2666"/>
    <w:rsid w:val="006F7A06"/>
    <w:rsid w:val="00721879"/>
    <w:rsid w:val="00721D66"/>
    <w:rsid w:val="00747A0C"/>
    <w:rsid w:val="0075777A"/>
    <w:rsid w:val="007872F0"/>
    <w:rsid w:val="007B0A97"/>
    <w:rsid w:val="007B1725"/>
    <w:rsid w:val="007E3B77"/>
    <w:rsid w:val="007F40B5"/>
    <w:rsid w:val="00844AC7"/>
    <w:rsid w:val="008552D4"/>
    <w:rsid w:val="00860EF1"/>
    <w:rsid w:val="0087443C"/>
    <w:rsid w:val="0088194A"/>
    <w:rsid w:val="00885523"/>
    <w:rsid w:val="008B543A"/>
    <w:rsid w:val="008D13E8"/>
    <w:rsid w:val="008E2055"/>
    <w:rsid w:val="008F397E"/>
    <w:rsid w:val="00911E9E"/>
    <w:rsid w:val="009142E6"/>
    <w:rsid w:val="00920224"/>
    <w:rsid w:val="00946E02"/>
    <w:rsid w:val="00990DCE"/>
    <w:rsid w:val="00992F49"/>
    <w:rsid w:val="00996B20"/>
    <w:rsid w:val="009F3EE9"/>
    <w:rsid w:val="00A1758A"/>
    <w:rsid w:val="00A53447"/>
    <w:rsid w:val="00A55C9F"/>
    <w:rsid w:val="00AB5C28"/>
    <w:rsid w:val="00AF3ED1"/>
    <w:rsid w:val="00B03212"/>
    <w:rsid w:val="00B35EDB"/>
    <w:rsid w:val="00B45FE4"/>
    <w:rsid w:val="00B65691"/>
    <w:rsid w:val="00B66B19"/>
    <w:rsid w:val="00B67531"/>
    <w:rsid w:val="00B81F33"/>
    <w:rsid w:val="00BC708D"/>
    <w:rsid w:val="00BF1F02"/>
    <w:rsid w:val="00C61D28"/>
    <w:rsid w:val="00C63644"/>
    <w:rsid w:val="00C67145"/>
    <w:rsid w:val="00C85185"/>
    <w:rsid w:val="00C87863"/>
    <w:rsid w:val="00CA4DF8"/>
    <w:rsid w:val="00CC3F34"/>
    <w:rsid w:val="00CF2CEC"/>
    <w:rsid w:val="00D0406B"/>
    <w:rsid w:val="00D0519E"/>
    <w:rsid w:val="00D14BB8"/>
    <w:rsid w:val="00D3706F"/>
    <w:rsid w:val="00D5088A"/>
    <w:rsid w:val="00D8629C"/>
    <w:rsid w:val="00D873C9"/>
    <w:rsid w:val="00D91131"/>
    <w:rsid w:val="00D92B37"/>
    <w:rsid w:val="00DB39BE"/>
    <w:rsid w:val="00DC4C11"/>
    <w:rsid w:val="00DD462B"/>
    <w:rsid w:val="00DF2D81"/>
    <w:rsid w:val="00E064E9"/>
    <w:rsid w:val="00E302C8"/>
    <w:rsid w:val="00E77CB0"/>
    <w:rsid w:val="00EA2C2A"/>
    <w:rsid w:val="00EC5D50"/>
    <w:rsid w:val="00ED57F1"/>
    <w:rsid w:val="00EF7870"/>
    <w:rsid w:val="00F02404"/>
    <w:rsid w:val="00F27F9B"/>
    <w:rsid w:val="00F544F7"/>
    <w:rsid w:val="00F61CED"/>
    <w:rsid w:val="00F74547"/>
    <w:rsid w:val="00F92B58"/>
    <w:rsid w:val="00FB32B7"/>
    <w:rsid w:val="00FC53B1"/>
    <w:rsid w:val="00FF0194"/>
    <w:rsid w:val="00FF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EEB3"/>
  <w15:docId w15:val="{09D266F9-BE64-4C23-890D-0D16E16C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19E"/>
  </w:style>
  <w:style w:type="paragraph" w:styleId="1">
    <w:name w:val="heading 1"/>
    <w:basedOn w:val="a"/>
    <w:next w:val="a"/>
    <w:link w:val="10"/>
    <w:uiPriority w:val="9"/>
    <w:qFormat/>
    <w:rsid w:val="00D508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7">
    <w:name w:val="heading 7"/>
    <w:basedOn w:val="a"/>
    <w:next w:val="a"/>
    <w:link w:val="70"/>
    <w:qFormat/>
    <w:rsid w:val="007B1725"/>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60EF1"/>
    <w:rPr>
      <w:rFonts w:ascii="Tahoma" w:hAnsi="Tahoma" w:cs="Tahoma"/>
      <w:sz w:val="16"/>
      <w:szCs w:val="16"/>
    </w:rPr>
  </w:style>
  <w:style w:type="paragraph" w:styleId="a7">
    <w:name w:val="footer"/>
    <w:basedOn w:val="a"/>
    <w:link w:val="a8"/>
    <w:rsid w:val="00F74547"/>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8">
    <w:name w:val="Нижній колонтитул Знак"/>
    <w:basedOn w:val="a0"/>
    <w:link w:val="a7"/>
    <w:rsid w:val="00F74547"/>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7B1725"/>
    <w:rPr>
      <w:rFonts w:ascii="Times New Roman" w:eastAsia="Times New Roman" w:hAnsi="Times New Roman" w:cs="Times New Roman"/>
      <w:b/>
      <w:bCs/>
      <w:sz w:val="28"/>
      <w:szCs w:val="24"/>
      <w:lang w:val="uk-UA" w:eastAsia="ru-RU"/>
    </w:rPr>
  </w:style>
  <w:style w:type="character" w:customStyle="1" w:styleId="10">
    <w:name w:val="Заголовок 1 Знак"/>
    <w:basedOn w:val="a0"/>
    <w:link w:val="1"/>
    <w:uiPriority w:val="9"/>
    <w:rsid w:val="00D508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275">
      <w:bodyDiv w:val="1"/>
      <w:marLeft w:val="0"/>
      <w:marRight w:val="0"/>
      <w:marTop w:val="0"/>
      <w:marBottom w:val="0"/>
      <w:divBdr>
        <w:top w:val="none" w:sz="0" w:space="0" w:color="auto"/>
        <w:left w:val="none" w:sz="0" w:space="0" w:color="auto"/>
        <w:bottom w:val="none" w:sz="0" w:space="0" w:color="auto"/>
        <w:right w:val="none" w:sz="0" w:space="0" w:color="auto"/>
      </w:divBdr>
    </w:div>
    <w:div w:id="893929244">
      <w:bodyDiv w:val="1"/>
      <w:marLeft w:val="0"/>
      <w:marRight w:val="0"/>
      <w:marTop w:val="0"/>
      <w:marBottom w:val="0"/>
      <w:divBdr>
        <w:top w:val="none" w:sz="0" w:space="0" w:color="auto"/>
        <w:left w:val="none" w:sz="0" w:space="0" w:color="auto"/>
        <w:bottom w:val="none" w:sz="0" w:space="0" w:color="auto"/>
        <w:right w:val="none" w:sz="0" w:space="0" w:color="auto"/>
      </w:divBdr>
    </w:div>
    <w:div w:id="17274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6210</Words>
  <Characters>3541</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dc:creator>
  <cp:lastModifiedBy>User</cp:lastModifiedBy>
  <cp:revision>2</cp:revision>
  <cp:lastPrinted>2023-01-27T08:12:00Z</cp:lastPrinted>
  <dcterms:created xsi:type="dcterms:W3CDTF">2024-02-23T16:13:00Z</dcterms:created>
  <dcterms:modified xsi:type="dcterms:W3CDTF">2024-02-23T16:13:00Z</dcterms:modified>
</cp:coreProperties>
</file>