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BE905" w14:textId="480443EF" w:rsidR="006434EB" w:rsidRDefault="00CB2F8C" w:rsidP="00CB2F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ДОВІДКА</w:t>
      </w:r>
    </w:p>
    <w:p w14:paraId="47B7251B" w14:textId="77777777" w:rsidR="00CB2F8C" w:rsidRDefault="00CB2F8C" w:rsidP="00CB2F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E081A1" w14:textId="77777777" w:rsidR="0097565A" w:rsidRDefault="00CB2F8C" w:rsidP="00CB2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Кузькін Олексій Феліксович, 16.08.1973 року народження, працює на посаді декана транспортного факультету Національного університету «Запорізька політехніка» з липня 2016 року по теперішній час. </w:t>
      </w:r>
    </w:p>
    <w:p w14:paraId="581750CD" w14:textId="484A5D0C" w:rsidR="00CB2F8C" w:rsidRDefault="00CB2F8C" w:rsidP="00CB2F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Нагороджений:</w:t>
      </w:r>
    </w:p>
    <w:p w14:paraId="1183BA11" w14:textId="0D256FB3" w:rsidR="00CB2F8C" w:rsidRDefault="00CB2F8C" w:rsidP="00CB2F8C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Почесними грамотами виконавчого комітету Запорізької міської ради (розпорядження Запорізького міського голови від 30.10.2006 р. № 1096</w:t>
      </w:r>
      <w:r w:rsidR="009756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к, від 11.12.2007 р. №1350</w:t>
      </w:r>
      <w:r w:rsidR="009756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к).</w:t>
      </w:r>
    </w:p>
    <w:p w14:paraId="0585DFBE" w14:textId="77777777" w:rsidR="00CB2F8C" w:rsidRDefault="00CB2F8C" w:rsidP="00CB2F8C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Почесною грамотою Міністерства освіти і науки України (наказ від 20.10.2008 р. №273-м).</w:t>
      </w:r>
    </w:p>
    <w:p w14:paraId="7BE52D06" w14:textId="40348990" w:rsidR="00CB2F8C" w:rsidRPr="0044086F" w:rsidRDefault="00CB2F8C" w:rsidP="00CB2F8C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Почесними грамотами Запорізької обласної державної адміністрації (розпорядження Запорізької обласної державної адміністрації від 01.12.2010 р. № 217-к, </w:t>
      </w:r>
      <w:r w:rsidR="0044086F" w:rsidRPr="0044086F">
        <w:rPr>
          <w:rFonts w:ascii="Times New Roman" w:hAnsi="Times New Roman" w:cs="Times New Roman"/>
          <w:sz w:val="28"/>
          <w:szCs w:val="28"/>
        </w:rPr>
        <w:t>від</w:t>
      </w:r>
      <w:r w:rsidR="0044086F">
        <w:rPr>
          <w:rFonts w:ascii="Times New Roman" w:hAnsi="Times New Roman" w:cs="Times New Roman"/>
          <w:sz w:val="28"/>
          <w:szCs w:val="28"/>
        </w:rPr>
        <w:t xml:space="preserve"> 01.10.2019 р. № </w:t>
      </w:r>
      <w:r w:rsidR="0044086F" w:rsidRPr="000E0A59">
        <w:rPr>
          <w:rFonts w:ascii="Times New Roman" w:hAnsi="Times New Roman" w:cs="Times New Roman"/>
          <w:sz w:val="28"/>
          <w:szCs w:val="28"/>
        </w:rPr>
        <w:t>1</w:t>
      </w:r>
      <w:r w:rsidR="0044086F" w:rsidRPr="0044086F">
        <w:rPr>
          <w:rFonts w:ascii="Times New Roman" w:hAnsi="Times New Roman" w:cs="Times New Roman"/>
          <w:sz w:val="28"/>
          <w:szCs w:val="28"/>
        </w:rPr>
        <w:t>54-к)</w:t>
      </w:r>
    </w:p>
    <w:p w14:paraId="21FD3771" w14:textId="6FC3396A" w:rsidR="00CB2F8C" w:rsidRDefault="00CB2F8C" w:rsidP="00CB2F8C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Нагрудним знаком «Відмінник освіти України» Міністерства освіти і  науки України (наказ від 22.09.2012 р. № 139-м).</w:t>
      </w:r>
    </w:p>
    <w:p w14:paraId="2222FD10" w14:textId="3501CCE5" w:rsidR="0097565A" w:rsidRDefault="000E0A59" w:rsidP="00CB2F8C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A59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Нагрудним знаком «За наукові та освітні досягнення» Міністерства освіти і науки України (</w:t>
      </w:r>
      <w:r w:rsidR="0097565A" w:rsidRPr="0097565A">
        <w:rPr>
          <w:rFonts w:ascii="Times New Roman" w:hAnsi="Times New Roman" w:cs="Times New Roman"/>
          <w:sz w:val="28"/>
          <w:szCs w:val="28"/>
        </w:rPr>
        <w:t xml:space="preserve">наказ від </w:t>
      </w:r>
      <w:r w:rsidR="0097565A">
        <w:rPr>
          <w:rFonts w:ascii="Times New Roman" w:hAnsi="Times New Roman" w:cs="Times New Roman"/>
          <w:sz w:val="28"/>
          <w:szCs w:val="28"/>
        </w:rPr>
        <w:t>10.08.2020 р. № 237-к)</w:t>
      </w:r>
    </w:p>
    <w:p w14:paraId="73DB9A4D" w14:textId="7E957F87" w:rsidR="0097565A" w:rsidRPr="00CB2F8C" w:rsidRDefault="0097565A" w:rsidP="00CB2F8C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Грамотою Верховної Ради України (постанова від 30.09.2020 р. № 714-к).</w:t>
      </w:r>
    </w:p>
    <w:sectPr w:rsidR="0097565A" w:rsidRPr="00CB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65"/>
    <w:rsid w:val="000E0A59"/>
    <w:rsid w:val="0044086F"/>
    <w:rsid w:val="006434EB"/>
    <w:rsid w:val="0097565A"/>
    <w:rsid w:val="00CB2F8C"/>
    <w:rsid w:val="00D0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57CD"/>
  <w15:chartTrackingRefBased/>
  <w15:docId w15:val="{80C0BF22-596E-49C5-9BCD-37D28EE2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Horz Alex</dc:creator>
  <cp:keywords/>
  <dc:description/>
  <cp:lastModifiedBy>Alex Horz</cp:lastModifiedBy>
  <cp:revision>3</cp:revision>
  <dcterms:created xsi:type="dcterms:W3CDTF">2023-12-19T22:18:00Z</dcterms:created>
  <dcterms:modified xsi:type="dcterms:W3CDTF">2023-12-19T22:22:00Z</dcterms:modified>
</cp:coreProperties>
</file>